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7F" w:rsidRDefault="009F587F">
      <w:pPr>
        <w:spacing w:after="162" w:line="259" w:lineRule="auto"/>
        <w:ind w:left="-5" w:right="0"/>
        <w:jc w:val="left"/>
        <w:rPr>
          <w:rFonts w:ascii="Century Gothic" w:eastAsia="Calibri" w:hAnsi="Century Gothic" w:cs="Calibri"/>
          <w:color w:val="FF0000"/>
          <w:sz w:val="22"/>
        </w:rPr>
      </w:pPr>
    </w:p>
    <w:p w:rsidR="009F587F" w:rsidRDefault="009F587F">
      <w:pPr>
        <w:spacing w:after="162" w:line="259" w:lineRule="auto"/>
        <w:ind w:left="-5" w:right="0"/>
        <w:jc w:val="left"/>
        <w:rPr>
          <w:rFonts w:ascii="Century Gothic" w:eastAsia="Calibri" w:hAnsi="Century Gothic" w:cs="Calibri"/>
          <w:color w:val="FF0000"/>
          <w:sz w:val="22"/>
        </w:rPr>
      </w:pPr>
    </w:p>
    <w:p w:rsidR="00F63804" w:rsidRPr="004A582B" w:rsidRDefault="00D45D59">
      <w:pPr>
        <w:spacing w:after="162" w:line="259" w:lineRule="auto"/>
        <w:ind w:left="-5" w:right="0"/>
        <w:jc w:val="left"/>
        <w:rPr>
          <w:rFonts w:ascii="Century Gothic" w:hAnsi="Century Gothic"/>
          <w:sz w:val="22"/>
        </w:rPr>
      </w:pPr>
      <w:r w:rsidRPr="004A582B">
        <w:rPr>
          <w:rFonts w:ascii="Century Gothic" w:eastAsia="Calibri" w:hAnsi="Century Gothic" w:cs="Calibri"/>
          <w:color w:val="FF0000"/>
          <w:sz w:val="22"/>
        </w:rPr>
        <w:t xml:space="preserve">ESCUDO DEL COLEGIO </w:t>
      </w:r>
    </w:p>
    <w:p w:rsidR="00F63804" w:rsidRPr="004A582B" w:rsidRDefault="00D45D59">
      <w:pPr>
        <w:spacing w:after="402"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pStyle w:val="Ttulo1"/>
        <w:rPr>
          <w:rFonts w:ascii="Century Gothic" w:hAnsi="Century Gothic"/>
          <w:sz w:val="22"/>
        </w:rPr>
      </w:pPr>
      <w:r w:rsidRPr="004A582B">
        <w:rPr>
          <w:rFonts w:ascii="Century Gothic" w:hAnsi="Century Gothic"/>
          <w:sz w:val="22"/>
        </w:rPr>
        <w:t xml:space="preserve">PLAN DE </w:t>
      </w:r>
      <w:r w:rsidR="00744A7C" w:rsidRPr="004A582B">
        <w:rPr>
          <w:rFonts w:ascii="Century Gothic" w:hAnsi="Century Gothic"/>
          <w:sz w:val="22"/>
        </w:rPr>
        <w:t>GESTIÓN</w:t>
      </w:r>
      <w:r w:rsidRPr="004A582B">
        <w:rPr>
          <w:rFonts w:ascii="Century Gothic" w:hAnsi="Century Gothic"/>
          <w:sz w:val="22"/>
        </w:rPr>
        <w:t xml:space="preserve"> INTEGRAL DEL RIESGO ESCOLAR </w:t>
      </w:r>
    </w:p>
    <w:p w:rsidR="00F63804" w:rsidRPr="004A582B" w:rsidRDefault="00D45D59">
      <w:pPr>
        <w:spacing w:after="0" w:line="259" w:lineRule="auto"/>
        <w:ind w:left="0" w:right="54" w:firstLine="0"/>
        <w:jc w:val="center"/>
        <w:rPr>
          <w:rFonts w:ascii="Century Gothic" w:hAnsi="Century Gothic"/>
          <w:sz w:val="22"/>
        </w:rPr>
      </w:pPr>
      <w:proofErr w:type="spellStart"/>
      <w:r w:rsidRPr="004A582B">
        <w:rPr>
          <w:rFonts w:ascii="Century Gothic" w:hAnsi="Century Gothic"/>
          <w:sz w:val="22"/>
        </w:rPr>
        <w:t>PGIRE</w:t>
      </w:r>
      <w:proofErr w:type="spellEnd"/>
      <w:r w:rsidRPr="004A582B">
        <w:rPr>
          <w:rFonts w:ascii="Century Gothic" w:eastAsia="Calibri" w:hAnsi="Century Gothic" w:cs="Calibri"/>
          <w:sz w:val="22"/>
        </w:rPr>
        <w:t xml:space="preserve">  </w:t>
      </w:r>
    </w:p>
    <w:p w:rsidR="00F63804" w:rsidRPr="004A582B" w:rsidRDefault="00D45D59">
      <w:pPr>
        <w:spacing w:after="158"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Default="00744A7C">
      <w:pPr>
        <w:pStyle w:val="Ttulo2"/>
        <w:spacing w:after="0"/>
        <w:ind w:left="-5" w:right="0" w:hanging="10"/>
        <w:jc w:val="left"/>
        <w:rPr>
          <w:rFonts w:ascii="Century Gothic" w:hAnsi="Century Gothic"/>
          <w:b w:val="0"/>
          <w:color w:val="FF0000"/>
          <w:sz w:val="22"/>
        </w:rPr>
      </w:pPr>
      <w:r w:rsidRPr="004A582B">
        <w:rPr>
          <w:rFonts w:ascii="Century Gothic" w:hAnsi="Century Gothic"/>
          <w:b w:val="0"/>
          <w:color w:val="FF0000"/>
          <w:sz w:val="22"/>
        </w:rPr>
        <w:t>FOTOGRAFÍA</w:t>
      </w:r>
      <w:r w:rsidR="00D45D59" w:rsidRPr="004A582B">
        <w:rPr>
          <w:rFonts w:ascii="Century Gothic" w:hAnsi="Century Gothic"/>
          <w:b w:val="0"/>
          <w:color w:val="FF0000"/>
          <w:sz w:val="22"/>
        </w:rPr>
        <w:t xml:space="preserve"> DEL COLEGIO O IMAGEN DEL </w:t>
      </w:r>
      <w:proofErr w:type="spellStart"/>
      <w:r w:rsidR="00D45D59" w:rsidRPr="004A582B">
        <w:rPr>
          <w:rFonts w:ascii="Century Gothic" w:hAnsi="Century Gothic"/>
          <w:b w:val="0"/>
          <w:color w:val="FF0000"/>
          <w:sz w:val="22"/>
        </w:rPr>
        <w:t>PGIRE</w:t>
      </w:r>
      <w:proofErr w:type="spellEnd"/>
    </w:p>
    <w:p w:rsidR="00396ED0" w:rsidRPr="00396ED0" w:rsidRDefault="00396ED0" w:rsidP="00396ED0"/>
    <w:p w:rsidR="00F63804" w:rsidRDefault="00D45D59">
      <w:pPr>
        <w:spacing w:after="94" w:line="259" w:lineRule="auto"/>
        <w:ind w:left="0" w:right="0" w:firstLine="0"/>
        <w:jc w:val="right"/>
      </w:pPr>
      <w:r>
        <w:rPr>
          <w:noProof/>
        </w:rPr>
        <w:drawing>
          <wp:inline distT="0" distB="0" distL="0" distR="0">
            <wp:extent cx="5971541" cy="398081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5"/>
                    <a:stretch>
                      <a:fillRect/>
                    </a:stretch>
                  </pic:blipFill>
                  <pic:spPr>
                    <a:xfrm>
                      <a:off x="0" y="0"/>
                      <a:ext cx="5971541" cy="3980815"/>
                    </a:xfrm>
                    <a:prstGeom prst="rect">
                      <a:avLst/>
                    </a:prstGeom>
                  </pic:spPr>
                </pic:pic>
              </a:graphicData>
            </a:graphic>
          </wp:inline>
        </w:drawing>
      </w:r>
      <w:r>
        <w:rPr>
          <w:rFonts w:ascii="Calibri" w:eastAsia="Calibri" w:hAnsi="Calibri" w:cs="Calibri"/>
          <w:sz w:val="22"/>
        </w:rPr>
        <w:t xml:space="preserve"> </w:t>
      </w:r>
    </w:p>
    <w:p w:rsidR="00F63804" w:rsidRDefault="00D45D59">
      <w:pPr>
        <w:spacing w:after="162" w:line="259" w:lineRule="auto"/>
        <w:ind w:left="0" w:right="0" w:firstLine="0"/>
        <w:jc w:val="left"/>
      </w:pPr>
      <w:r>
        <w:rPr>
          <w:rFonts w:ascii="Calibri" w:eastAsia="Calibri" w:hAnsi="Calibri" w:cs="Calibri"/>
          <w:sz w:val="22"/>
        </w:rPr>
        <w:t xml:space="preserve"> </w:t>
      </w:r>
    </w:p>
    <w:p w:rsidR="00F63804" w:rsidRPr="004A582B" w:rsidRDefault="00D45D59">
      <w:pPr>
        <w:spacing w:after="160" w:line="259" w:lineRule="auto"/>
        <w:ind w:right="58"/>
        <w:jc w:val="center"/>
        <w:rPr>
          <w:rFonts w:ascii="Century Gothic" w:hAnsi="Century Gothic"/>
        </w:rPr>
      </w:pPr>
      <w:r w:rsidRPr="004A582B">
        <w:rPr>
          <w:rFonts w:ascii="Century Gothic" w:eastAsia="Calibri" w:hAnsi="Century Gothic" w:cs="Calibri"/>
          <w:b/>
          <w:sz w:val="22"/>
        </w:rPr>
        <w:t xml:space="preserve">NOMBRE DE LA INSTITUCIÓN EDUCATIVA, COLEGIO O CENTRO EDUCATIVO </w:t>
      </w:r>
    </w:p>
    <w:p w:rsidR="00F63804" w:rsidRPr="004A582B" w:rsidRDefault="00D45D59">
      <w:pPr>
        <w:spacing w:after="160" w:line="259" w:lineRule="auto"/>
        <w:jc w:val="center"/>
        <w:rPr>
          <w:rFonts w:ascii="Century Gothic" w:hAnsi="Century Gothic"/>
        </w:rPr>
      </w:pPr>
      <w:r w:rsidRPr="004A582B">
        <w:rPr>
          <w:rFonts w:ascii="Century Gothic" w:eastAsia="Calibri" w:hAnsi="Century Gothic" w:cs="Calibri"/>
          <w:b/>
          <w:sz w:val="22"/>
        </w:rPr>
        <w:t xml:space="preserve">DIRECCIÓN  </w:t>
      </w:r>
    </w:p>
    <w:p w:rsidR="00F63804" w:rsidRPr="004A582B" w:rsidRDefault="00D45D59">
      <w:pPr>
        <w:spacing w:after="160" w:line="259" w:lineRule="auto"/>
        <w:ind w:right="57"/>
        <w:jc w:val="center"/>
        <w:rPr>
          <w:rFonts w:ascii="Century Gothic" w:hAnsi="Century Gothic"/>
        </w:rPr>
      </w:pPr>
      <w:r w:rsidRPr="004A582B">
        <w:rPr>
          <w:rFonts w:ascii="Century Gothic" w:eastAsia="Calibri" w:hAnsi="Century Gothic" w:cs="Calibri"/>
          <w:b/>
          <w:sz w:val="22"/>
        </w:rPr>
        <w:t xml:space="preserve">TELÉFONO </w:t>
      </w:r>
    </w:p>
    <w:p w:rsidR="00F63804" w:rsidRPr="004A582B" w:rsidRDefault="00D45D59">
      <w:pPr>
        <w:spacing w:after="160" w:line="259" w:lineRule="auto"/>
        <w:ind w:right="55"/>
        <w:jc w:val="center"/>
        <w:rPr>
          <w:rFonts w:ascii="Century Gothic" w:hAnsi="Century Gothic"/>
        </w:rPr>
      </w:pPr>
      <w:r w:rsidRPr="004A582B">
        <w:rPr>
          <w:rFonts w:ascii="Century Gothic" w:eastAsia="Calibri" w:hAnsi="Century Gothic" w:cs="Calibri"/>
          <w:b/>
          <w:sz w:val="22"/>
        </w:rPr>
        <w:t xml:space="preserve"> CIUDAD O MUNICIPIO </w:t>
      </w:r>
    </w:p>
    <w:p w:rsidR="00F63804" w:rsidRDefault="00F63804">
      <w:pPr>
        <w:spacing w:after="162" w:line="259" w:lineRule="auto"/>
        <w:ind w:left="0" w:right="0" w:firstLine="0"/>
        <w:jc w:val="left"/>
        <w:rPr>
          <w:rFonts w:ascii="Calibri" w:eastAsia="Calibri" w:hAnsi="Calibri" w:cs="Calibri"/>
          <w:sz w:val="22"/>
        </w:rPr>
      </w:pPr>
    </w:p>
    <w:p w:rsidR="004A582B" w:rsidRDefault="004A582B">
      <w:pPr>
        <w:spacing w:after="162" w:line="259" w:lineRule="auto"/>
        <w:ind w:left="0" w:right="0" w:firstLine="0"/>
        <w:jc w:val="left"/>
      </w:pPr>
    </w:p>
    <w:p w:rsidR="00F63804" w:rsidRDefault="00F63804">
      <w:pPr>
        <w:spacing w:after="0" w:line="259" w:lineRule="auto"/>
        <w:ind w:left="0" w:right="0" w:firstLine="0"/>
        <w:jc w:val="left"/>
      </w:pPr>
    </w:p>
    <w:p w:rsidR="00F63804" w:rsidRPr="004A582B" w:rsidRDefault="00D45D59">
      <w:pPr>
        <w:spacing w:after="162" w:line="259" w:lineRule="auto"/>
        <w:ind w:left="3683" w:right="0"/>
        <w:jc w:val="left"/>
        <w:rPr>
          <w:rFonts w:ascii="Century Gothic" w:hAnsi="Century Gothic"/>
          <w:sz w:val="22"/>
        </w:rPr>
      </w:pPr>
      <w:r w:rsidRPr="004A582B">
        <w:rPr>
          <w:rFonts w:ascii="Century Gothic" w:eastAsia="Calibri" w:hAnsi="Century Gothic" w:cs="Calibri"/>
          <w:b/>
          <w:sz w:val="22"/>
        </w:rPr>
        <w:t xml:space="preserve">TABLA DE CONTENIDO </w:t>
      </w:r>
    </w:p>
    <w:p w:rsidR="00F63804" w:rsidRPr="004A582B" w:rsidRDefault="00D45D59">
      <w:pPr>
        <w:spacing w:after="0" w:line="259" w:lineRule="auto"/>
        <w:ind w:left="0" w:right="4" w:firstLine="0"/>
        <w:jc w:val="center"/>
        <w:rPr>
          <w:rFonts w:ascii="Century Gothic" w:hAnsi="Century Gothic"/>
          <w:sz w:val="22"/>
        </w:rPr>
      </w:pPr>
      <w:r w:rsidRPr="004A582B">
        <w:rPr>
          <w:rFonts w:ascii="Century Gothic" w:eastAsia="Calibri" w:hAnsi="Century Gothic" w:cs="Calibri"/>
          <w:sz w:val="22"/>
        </w:rPr>
        <w:t xml:space="preserve"> </w:t>
      </w:r>
    </w:p>
    <w:tbl>
      <w:tblPr>
        <w:tblStyle w:val="TableGrid"/>
        <w:tblW w:w="9635" w:type="dxa"/>
        <w:tblInd w:w="7" w:type="dxa"/>
        <w:tblCellMar>
          <w:top w:w="47" w:type="dxa"/>
          <w:left w:w="106" w:type="dxa"/>
          <w:right w:w="115" w:type="dxa"/>
        </w:tblCellMar>
        <w:tblLook w:val="04A0" w:firstRow="1" w:lastRow="0" w:firstColumn="1" w:lastColumn="0" w:noHBand="0" w:noVBand="1"/>
      </w:tblPr>
      <w:tblGrid>
        <w:gridCol w:w="1272"/>
        <w:gridCol w:w="8363"/>
      </w:tblGrid>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right="0" w:firstLine="0"/>
              <w:jc w:val="center"/>
              <w:rPr>
                <w:rFonts w:ascii="Century Gothic" w:hAnsi="Century Gothic"/>
                <w:sz w:val="22"/>
              </w:rPr>
            </w:pPr>
            <w:r w:rsidRPr="004A582B">
              <w:rPr>
                <w:rFonts w:ascii="Century Gothic" w:eastAsia="Calibri" w:hAnsi="Century Gothic" w:cs="Calibri"/>
                <w:b/>
                <w:sz w:val="22"/>
              </w:rPr>
              <w:t xml:space="preserve">No </w:t>
            </w:r>
          </w:p>
        </w:tc>
        <w:tc>
          <w:tcPr>
            <w:tcW w:w="8363"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7" w:right="0" w:firstLine="0"/>
              <w:jc w:val="center"/>
              <w:rPr>
                <w:rFonts w:ascii="Century Gothic" w:hAnsi="Century Gothic"/>
                <w:sz w:val="22"/>
              </w:rPr>
            </w:pPr>
            <w:proofErr w:type="spellStart"/>
            <w:r w:rsidRPr="004A582B">
              <w:rPr>
                <w:rFonts w:ascii="Century Gothic" w:eastAsia="Calibri" w:hAnsi="Century Gothic" w:cs="Calibri"/>
                <w:b/>
                <w:sz w:val="22"/>
              </w:rPr>
              <w:t>ITEM</w:t>
            </w:r>
            <w:proofErr w:type="spellEnd"/>
            <w:r w:rsidRPr="004A582B">
              <w:rPr>
                <w:rFonts w:ascii="Century Gothic" w:eastAsia="Calibri" w:hAnsi="Century Gothic" w:cs="Calibri"/>
                <w:b/>
                <w:sz w:val="22"/>
              </w:rPr>
              <w:t xml:space="preserve">  </w:t>
            </w:r>
          </w:p>
        </w:tc>
      </w:tr>
      <w:tr w:rsidR="00F63804" w:rsidRPr="004A582B" w:rsidTr="007A20BE">
        <w:trPr>
          <w:trHeight w:val="281"/>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INTRODUCCIÓN</w:t>
            </w:r>
            <w:r w:rsidR="00D45D59" w:rsidRPr="004A582B">
              <w:rPr>
                <w:rFonts w:ascii="Century Gothic" w:eastAsia="Calibri" w:hAnsi="Century Gothic" w:cs="Calibri"/>
                <w:sz w:val="22"/>
              </w:rPr>
              <w:t xml:space="preserve">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OBJETIVO GENERAL </w:t>
            </w:r>
          </w:p>
        </w:tc>
      </w:tr>
      <w:tr w:rsidR="00F63804" w:rsidRPr="004A582B" w:rsidTr="007A20BE">
        <w:trPr>
          <w:trHeight w:val="281"/>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OBJETIVOS </w:t>
            </w:r>
            <w:r w:rsidR="007A20BE" w:rsidRPr="004A582B">
              <w:rPr>
                <w:rFonts w:ascii="Century Gothic" w:eastAsia="Calibri" w:hAnsi="Century Gothic" w:cs="Calibri"/>
                <w:sz w:val="22"/>
              </w:rPr>
              <w:t>ESPECÍFICOS</w:t>
            </w:r>
            <w:r w:rsidRPr="004A582B">
              <w:rPr>
                <w:rFonts w:ascii="Century Gothic" w:eastAsia="Calibri" w:hAnsi="Century Gothic" w:cs="Calibri"/>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MARCO LEGAL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DESCRIPCIÓN</w:t>
            </w:r>
            <w:r w:rsidR="00D45D59" w:rsidRPr="004A582B">
              <w:rPr>
                <w:rFonts w:ascii="Century Gothic" w:eastAsia="Calibri" w:hAnsi="Century Gothic" w:cs="Calibri"/>
                <w:sz w:val="22"/>
              </w:rPr>
              <w:t xml:space="preserve"> DEL </w:t>
            </w:r>
            <w:proofErr w:type="spellStart"/>
            <w:r w:rsidR="00D45D59" w:rsidRPr="004A582B">
              <w:rPr>
                <w:rFonts w:ascii="Century Gothic" w:eastAsia="Calibri" w:hAnsi="Century Gothic" w:cs="Calibri"/>
                <w:sz w:val="22"/>
              </w:rPr>
              <w:t>PGIRE</w:t>
            </w:r>
            <w:proofErr w:type="spellEnd"/>
            <w:r w:rsidR="00D45D59" w:rsidRPr="004A582B">
              <w:rPr>
                <w:rFonts w:ascii="Century Gothic" w:eastAsia="Calibri" w:hAnsi="Century Gothic" w:cs="Calibri"/>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DIAGNOSTICO DEL SECTOR EDUCATIVO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INFORMACIÓN</w:t>
            </w:r>
            <w:r w:rsidR="00D45D59" w:rsidRPr="004A582B">
              <w:rPr>
                <w:rFonts w:ascii="Century Gothic" w:eastAsia="Calibri" w:hAnsi="Century Gothic" w:cs="Calibri"/>
                <w:sz w:val="22"/>
              </w:rPr>
              <w:t xml:space="preserve"> DEL </w:t>
            </w:r>
            <w:r w:rsidRPr="004A582B">
              <w:rPr>
                <w:rFonts w:ascii="Century Gothic" w:eastAsia="Calibri" w:hAnsi="Century Gothic" w:cs="Calibri"/>
                <w:sz w:val="22"/>
              </w:rPr>
              <w:t>ESTABLECIMIENTO</w:t>
            </w:r>
            <w:r w:rsidR="00D45D59" w:rsidRPr="004A582B">
              <w:rPr>
                <w:rFonts w:ascii="Century Gothic" w:eastAsia="Calibri" w:hAnsi="Century Gothic" w:cs="Calibri"/>
                <w:sz w:val="22"/>
              </w:rPr>
              <w:t xml:space="preserve"> EDUCATIVO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POBLACIÓN</w:t>
            </w:r>
            <w:r w:rsidR="00D45D59" w:rsidRPr="004A582B">
              <w:rPr>
                <w:rFonts w:ascii="Century Gothic" w:eastAsia="Calibri" w:hAnsi="Century Gothic" w:cs="Calibri"/>
                <w:sz w:val="22"/>
              </w:rPr>
              <w:t xml:space="preserve"> A ATENDER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JORNADA LABORAL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MODELOS FLEXIBLES  </w:t>
            </w:r>
          </w:p>
        </w:tc>
      </w:tr>
      <w:tr w:rsidR="00F63804" w:rsidRPr="004A582B" w:rsidTr="007A20BE">
        <w:trPr>
          <w:trHeight w:val="281"/>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LOCALIZACIÓN</w:t>
            </w:r>
            <w:r w:rsidR="00D45D59" w:rsidRPr="004A582B">
              <w:rPr>
                <w:rFonts w:ascii="Century Gothic" w:eastAsia="Calibri" w:hAnsi="Century Gothic" w:cs="Calibri"/>
                <w:sz w:val="22"/>
              </w:rPr>
              <w:t xml:space="preserve"> </w:t>
            </w:r>
            <w:r w:rsidRPr="004A582B">
              <w:rPr>
                <w:rFonts w:ascii="Century Gothic" w:eastAsia="Calibri" w:hAnsi="Century Gothic" w:cs="Calibri"/>
                <w:sz w:val="22"/>
              </w:rPr>
              <w:t>GEOGRÁFICA</w:t>
            </w:r>
            <w:r w:rsidR="00D45D59" w:rsidRPr="004A582B">
              <w:rPr>
                <w:rFonts w:ascii="Century Gothic" w:eastAsia="Calibri" w:hAnsi="Century Gothic" w:cs="Calibri"/>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TIPO DE </w:t>
            </w:r>
            <w:r w:rsidR="007A20BE" w:rsidRPr="004A582B">
              <w:rPr>
                <w:rFonts w:ascii="Century Gothic" w:eastAsia="Calibri" w:hAnsi="Century Gothic" w:cs="Calibri"/>
                <w:sz w:val="22"/>
              </w:rPr>
              <w:t>POBLACIÓN</w:t>
            </w:r>
            <w:r w:rsidRPr="004A582B">
              <w:rPr>
                <w:rFonts w:ascii="Century Gothic" w:eastAsia="Calibri" w:hAnsi="Century Gothic" w:cs="Calibri"/>
                <w:sz w:val="22"/>
              </w:rPr>
              <w:t xml:space="preserve">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7A20B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POBLACIÓN</w:t>
            </w:r>
            <w:r w:rsidR="00D45D59" w:rsidRPr="004A582B">
              <w:rPr>
                <w:rFonts w:ascii="Century Gothic" w:eastAsia="Calibri" w:hAnsi="Century Gothic" w:cs="Calibri"/>
                <w:sz w:val="22"/>
              </w:rPr>
              <w:t xml:space="preserve"> DESESCOLARIZADA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INTEGRANTES DEL COMITÉ </w:t>
            </w:r>
            <w:proofErr w:type="spellStart"/>
            <w:r w:rsidRPr="004A582B">
              <w:rPr>
                <w:rFonts w:ascii="Century Gothic" w:eastAsia="Calibri" w:hAnsi="Century Gothic" w:cs="Calibri"/>
                <w:sz w:val="22"/>
              </w:rPr>
              <w:t>PGIRE</w:t>
            </w:r>
            <w:proofErr w:type="spellEnd"/>
            <w:r w:rsidRPr="004A582B">
              <w:rPr>
                <w:rFonts w:ascii="Century Gothic" w:eastAsia="Calibri" w:hAnsi="Century Gothic" w:cs="Calibri"/>
                <w:sz w:val="22"/>
              </w:rPr>
              <w:t xml:space="preserve"> </w:t>
            </w:r>
            <w:r w:rsidR="009733F5">
              <w:rPr>
                <w:rFonts w:ascii="Century Gothic" w:eastAsia="Calibri" w:hAnsi="Century Gothic" w:cs="Calibri"/>
                <w:sz w:val="22"/>
              </w:rPr>
              <w:t>del</w:t>
            </w:r>
            <w:r w:rsidR="009733F5" w:rsidRPr="004A582B">
              <w:rPr>
                <w:rFonts w:ascii="Century Gothic" w:eastAsia="Calibri" w:hAnsi="Century Gothic" w:cs="Calibri"/>
                <w:sz w:val="22"/>
              </w:rPr>
              <w:t xml:space="preserve"> </w:t>
            </w:r>
            <w:proofErr w:type="spellStart"/>
            <w:r w:rsidR="009733F5" w:rsidRPr="004A582B">
              <w:rPr>
                <w:rFonts w:ascii="Century Gothic" w:eastAsia="Calibri" w:hAnsi="Century Gothic" w:cs="Calibri"/>
                <w:sz w:val="22"/>
              </w:rPr>
              <w:t>E.E</w:t>
            </w:r>
            <w:proofErr w:type="spellEnd"/>
            <w:r w:rsidR="009733F5" w:rsidRPr="004A582B">
              <w:rPr>
                <w:rFonts w:ascii="Century Gothic" w:eastAsia="Calibri" w:hAnsi="Century Gothic" w:cs="Calibri"/>
                <w:sz w:val="22"/>
              </w:rPr>
              <w:t>.</w:t>
            </w:r>
            <w:r w:rsidRPr="004A582B">
              <w:rPr>
                <w:rFonts w:ascii="Century Gothic" w:eastAsia="Calibri" w:hAnsi="Century Gothic" w:cs="Calibri"/>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b/>
                <w:sz w:val="22"/>
              </w:rPr>
              <w:t xml:space="preserve">CARACTERIZACIÓN DE LOS FACTORES DE RIESGO  </w:t>
            </w:r>
          </w:p>
        </w:tc>
      </w:tr>
      <w:tr w:rsidR="00F63804" w:rsidRPr="004A582B" w:rsidTr="007A20BE">
        <w:trPr>
          <w:trHeight w:val="304"/>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Identificación de Escenarios de Riesgo según el Criterio de Fenómenos Amenazantes</w:t>
            </w:r>
            <w:r w:rsidRPr="004A582B">
              <w:rPr>
                <w:rFonts w:ascii="Century Gothic" w:eastAsia="Verdana" w:hAnsi="Century Gothic" w:cs="Verdana"/>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Identificación de escenarios de riesgo Intencional conflicto armado  </w:t>
            </w:r>
          </w:p>
        </w:tc>
      </w:tr>
      <w:tr w:rsidR="00F63804" w:rsidRPr="004A582B" w:rsidTr="007A20BE">
        <w:trPr>
          <w:trHeight w:val="277"/>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Identificación de escenarios de riesgo psicosocial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Otros escenarios de riesgo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b/>
                <w:sz w:val="22"/>
              </w:rPr>
              <w:t xml:space="preserve">FACTORES DE VULNERABILIDAD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Priorización de los riesgos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Identificación de capacidades  </w:t>
            </w:r>
          </w:p>
        </w:tc>
      </w:tr>
      <w:tr w:rsidR="00F63804" w:rsidRPr="004A582B" w:rsidTr="007A20BE">
        <w:trPr>
          <w:trHeight w:val="276"/>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Planeación estratégica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3" w:right="0" w:firstLine="0"/>
              <w:jc w:val="center"/>
              <w:rPr>
                <w:rFonts w:ascii="Century Gothic" w:hAnsi="Century Gothic"/>
                <w:sz w:val="22"/>
              </w:rPr>
            </w:pPr>
            <w:r w:rsidRPr="004A582B">
              <w:rPr>
                <w:rFonts w:ascii="Century Gothic" w:eastAsia="Calibri" w:hAnsi="Century Gothic" w:cs="Calibri"/>
                <w:sz w:val="22"/>
              </w:rPr>
              <w:t xml:space="preserve"> </w:t>
            </w:r>
          </w:p>
        </w:tc>
      </w:tr>
      <w:tr w:rsidR="00F63804" w:rsidRPr="004A582B" w:rsidTr="007A20BE">
        <w:trPr>
          <w:trHeight w:val="280"/>
        </w:trPr>
        <w:tc>
          <w:tcPr>
            <w:tcW w:w="127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eastAsia="Calibri" w:hAnsi="Century Gothic" w:cs="Calibri"/>
                <w:sz w:val="22"/>
              </w:rPr>
              <w:t xml:space="preserve"> </w:t>
            </w:r>
          </w:p>
        </w:tc>
        <w:tc>
          <w:tcPr>
            <w:tcW w:w="836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3" w:right="0" w:firstLine="0"/>
              <w:jc w:val="center"/>
              <w:rPr>
                <w:rFonts w:ascii="Century Gothic" w:hAnsi="Century Gothic"/>
                <w:sz w:val="22"/>
              </w:rPr>
            </w:pPr>
            <w:r w:rsidRPr="004A582B">
              <w:rPr>
                <w:rFonts w:ascii="Century Gothic" w:eastAsia="Calibri" w:hAnsi="Century Gothic" w:cs="Calibri"/>
                <w:sz w:val="22"/>
              </w:rPr>
              <w:t xml:space="preserve"> </w:t>
            </w:r>
          </w:p>
        </w:tc>
      </w:tr>
    </w:tbl>
    <w:p w:rsidR="004A582B" w:rsidRPr="004A582B" w:rsidRDefault="004A582B">
      <w:pPr>
        <w:spacing w:after="162" w:line="259" w:lineRule="auto"/>
        <w:ind w:left="0" w:right="4" w:firstLine="0"/>
        <w:jc w:val="center"/>
        <w:rPr>
          <w:rFonts w:ascii="Century Gothic" w:eastAsia="Calibri" w:hAnsi="Century Gothic" w:cs="Calibri"/>
          <w:sz w:val="22"/>
        </w:rPr>
      </w:pPr>
    </w:p>
    <w:p w:rsidR="004A582B" w:rsidRPr="004A582B" w:rsidRDefault="004A582B">
      <w:pPr>
        <w:spacing w:after="162" w:line="259" w:lineRule="auto"/>
        <w:ind w:left="0" w:right="4" w:firstLine="0"/>
        <w:jc w:val="center"/>
        <w:rPr>
          <w:rFonts w:ascii="Century Gothic" w:eastAsia="Calibri" w:hAnsi="Century Gothic" w:cs="Calibri"/>
          <w:sz w:val="22"/>
        </w:rPr>
      </w:pPr>
    </w:p>
    <w:p w:rsidR="004A582B" w:rsidRDefault="004A582B">
      <w:pPr>
        <w:spacing w:after="162" w:line="259" w:lineRule="auto"/>
        <w:ind w:left="0" w:right="4" w:firstLine="0"/>
        <w:jc w:val="center"/>
        <w:rPr>
          <w:rFonts w:ascii="Century Gothic" w:eastAsia="Calibri" w:hAnsi="Century Gothic" w:cs="Calibri"/>
          <w:sz w:val="22"/>
        </w:rPr>
      </w:pPr>
    </w:p>
    <w:p w:rsidR="004A582B" w:rsidRDefault="004A582B">
      <w:pPr>
        <w:spacing w:after="162" w:line="259" w:lineRule="auto"/>
        <w:ind w:left="0" w:right="4" w:firstLine="0"/>
        <w:jc w:val="center"/>
        <w:rPr>
          <w:rFonts w:ascii="Century Gothic" w:eastAsia="Calibri" w:hAnsi="Century Gothic" w:cs="Calibri"/>
          <w:sz w:val="22"/>
        </w:rPr>
      </w:pPr>
    </w:p>
    <w:p w:rsidR="004A582B" w:rsidRPr="004A582B" w:rsidRDefault="004A582B">
      <w:pPr>
        <w:spacing w:after="162" w:line="259" w:lineRule="auto"/>
        <w:ind w:left="0" w:right="4" w:firstLine="0"/>
        <w:jc w:val="center"/>
        <w:rPr>
          <w:rFonts w:ascii="Century Gothic" w:eastAsia="Calibri" w:hAnsi="Century Gothic" w:cs="Calibri"/>
          <w:sz w:val="22"/>
        </w:rPr>
      </w:pPr>
    </w:p>
    <w:p w:rsidR="00F63804" w:rsidRPr="004A582B" w:rsidRDefault="00D45D59">
      <w:pPr>
        <w:spacing w:after="162" w:line="259" w:lineRule="auto"/>
        <w:ind w:left="0" w:right="4" w:firstLine="0"/>
        <w:jc w:val="center"/>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spacing w:after="0" w:line="259" w:lineRule="auto"/>
        <w:ind w:left="0" w:right="4" w:firstLine="0"/>
        <w:jc w:val="center"/>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pStyle w:val="Ttulo2"/>
        <w:rPr>
          <w:rFonts w:ascii="Century Gothic" w:hAnsi="Century Gothic"/>
          <w:sz w:val="22"/>
        </w:rPr>
      </w:pPr>
      <w:r w:rsidRPr="004A582B">
        <w:rPr>
          <w:rFonts w:ascii="Century Gothic" w:hAnsi="Century Gothic"/>
          <w:sz w:val="22"/>
        </w:rPr>
        <w:lastRenderedPageBreak/>
        <w:t xml:space="preserve">Introducción </w:t>
      </w:r>
    </w:p>
    <w:p w:rsidR="00F63804" w:rsidRPr="004A582B" w:rsidRDefault="00D45D59">
      <w:pPr>
        <w:ind w:left="-5" w:right="43"/>
        <w:rPr>
          <w:rFonts w:ascii="Century Gothic" w:hAnsi="Century Gothic"/>
          <w:sz w:val="22"/>
        </w:rPr>
      </w:pPr>
      <w:r w:rsidRPr="004A582B">
        <w:rPr>
          <w:rFonts w:ascii="Century Gothic" w:hAnsi="Century Gothic"/>
          <w:sz w:val="22"/>
        </w:rPr>
        <w:t xml:space="preserve">El Plan de Gestión Integral del Riesgo Escolar  es un producto concreto que expresa el trabajo colaborativo, participativo y pedagógico con la comunidad educativa en torno a:  riesgos presentes en las instituciones educativas,  cómo gestionarlos: qué tenemos y qué necesitamos,  cómo “anclarlo” a los procesos de gestión institucional y local; además constituye el instrumento de planificación de la gestión del riesgo de la                       </w:t>
      </w:r>
      <w:r w:rsidRPr="004A582B">
        <w:rPr>
          <w:rFonts w:ascii="Century Gothic" w:hAnsi="Century Gothic"/>
          <w:color w:val="FF0000"/>
          <w:sz w:val="22"/>
        </w:rPr>
        <w:t>(Institución Educativa,</w:t>
      </w:r>
      <w:r w:rsidR="004D07EE">
        <w:rPr>
          <w:rFonts w:ascii="Century Gothic" w:hAnsi="Century Gothic"/>
          <w:color w:val="FF0000"/>
          <w:sz w:val="22"/>
        </w:rPr>
        <w:t xml:space="preserve"> </w:t>
      </w:r>
      <w:r w:rsidR="009733F5">
        <w:rPr>
          <w:rFonts w:ascii="Century Gothic" w:hAnsi="Century Gothic"/>
          <w:color w:val="FF0000"/>
          <w:sz w:val="22"/>
        </w:rPr>
        <w:t>Jardín</w:t>
      </w:r>
      <w:r w:rsidR="004D07EE">
        <w:rPr>
          <w:rFonts w:ascii="Century Gothic" w:hAnsi="Century Gothic"/>
          <w:color w:val="FF0000"/>
          <w:sz w:val="22"/>
        </w:rPr>
        <w:t>,</w:t>
      </w:r>
      <w:r w:rsidRPr="004A582B">
        <w:rPr>
          <w:rFonts w:ascii="Century Gothic" w:hAnsi="Century Gothic"/>
          <w:color w:val="FF0000"/>
          <w:sz w:val="22"/>
        </w:rPr>
        <w:t xml:space="preserve"> Colegio </w:t>
      </w:r>
      <w:r w:rsidR="00871410">
        <w:rPr>
          <w:rFonts w:ascii="Century Gothic" w:hAnsi="Century Gothic"/>
          <w:color w:val="FF0000"/>
          <w:sz w:val="22"/>
        </w:rPr>
        <w:t>y</w:t>
      </w:r>
      <w:r w:rsidRPr="004A582B">
        <w:rPr>
          <w:rFonts w:ascii="Century Gothic" w:hAnsi="Century Gothic"/>
          <w:color w:val="FF0000"/>
          <w:sz w:val="22"/>
        </w:rPr>
        <w:t xml:space="preserve"> </w:t>
      </w:r>
      <w:r w:rsidR="00162661" w:rsidRPr="004A582B">
        <w:rPr>
          <w:rFonts w:ascii="Century Gothic" w:hAnsi="Century Gothic"/>
          <w:color w:val="FF0000"/>
          <w:sz w:val="22"/>
        </w:rPr>
        <w:t>C</w:t>
      </w:r>
      <w:r w:rsidRPr="004A582B">
        <w:rPr>
          <w:rFonts w:ascii="Century Gothic" w:hAnsi="Century Gothic"/>
          <w:color w:val="FF0000"/>
          <w:sz w:val="22"/>
        </w:rPr>
        <w:t xml:space="preserve">entro </w:t>
      </w:r>
      <w:r w:rsidR="00D8480D" w:rsidRPr="004A582B">
        <w:rPr>
          <w:rFonts w:ascii="Century Gothic" w:hAnsi="Century Gothic"/>
          <w:color w:val="FF0000"/>
          <w:sz w:val="22"/>
        </w:rPr>
        <w:t>E</w:t>
      </w:r>
      <w:r w:rsidRPr="004A582B">
        <w:rPr>
          <w:rFonts w:ascii="Century Gothic" w:hAnsi="Century Gothic"/>
          <w:color w:val="FF0000"/>
          <w:sz w:val="22"/>
        </w:rPr>
        <w:t>ducativo)</w:t>
      </w:r>
      <w:r w:rsidRPr="004A582B">
        <w:rPr>
          <w:rFonts w:ascii="Century Gothic" w:hAnsi="Century Gothic"/>
          <w:sz w:val="22"/>
        </w:rPr>
        <w:t xml:space="preserve">  _______________________  en donde se recogen todas aquellas acciones y metas que la institución debe implementar para hacer seguimiento a los procesos de la gestión del riesgo; procesos que tienden a prevenir emergencias a través de la información y la formación a la comunidad educativa, del conocimiento de sus escenarios de riesgo, la mitigación de factores de riesgo a través de la toma de decisiones tendientes a modificaciones de carácter estructural y aspectos claves para la preparación, la atención y la recuperación después de una emergencia o desastre.  </w:t>
      </w:r>
    </w:p>
    <w:p w:rsidR="00F63804" w:rsidRPr="004A582B" w:rsidRDefault="00D45D59">
      <w:pPr>
        <w:ind w:left="-5" w:right="43"/>
        <w:rPr>
          <w:rFonts w:ascii="Century Gothic" w:hAnsi="Century Gothic"/>
          <w:sz w:val="22"/>
        </w:rPr>
      </w:pPr>
      <w:r w:rsidRPr="004A582B">
        <w:rPr>
          <w:rFonts w:ascii="Century Gothic" w:hAnsi="Century Gothic"/>
          <w:sz w:val="22"/>
        </w:rPr>
        <w:t xml:space="preserve">Se espera que el Plan de Gestión integral del Riesgo Escolar, sea una guía para la gestión interna y externa a la institución, tendiente a minimizar los factores de riesgo. </w:t>
      </w:r>
      <w:r w:rsidR="00F21475">
        <w:rPr>
          <w:rFonts w:ascii="Century Gothic" w:hAnsi="Century Gothic"/>
          <w:sz w:val="22"/>
        </w:rPr>
        <w:t>E</w:t>
      </w:r>
      <w:r w:rsidRPr="004A582B">
        <w:rPr>
          <w:rFonts w:ascii="Century Gothic" w:hAnsi="Century Gothic"/>
          <w:sz w:val="22"/>
        </w:rPr>
        <w:t xml:space="preserve">ste documento </w:t>
      </w:r>
      <w:r w:rsidR="00F21475">
        <w:rPr>
          <w:rFonts w:ascii="Century Gothic" w:hAnsi="Century Gothic"/>
          <w:sz w:val="22"/>
        </w:rPr>
        <w:t xml:space="preserve">debe ser </w:t>
      </w:r>
      <w:r w:rsidRPr="004A582B">
        <w:rPr>
          <w:rFonts w:ascii="Century Gothic" w:hAnsi="Century Gothic"/>
          <w:sz w:val="22"/>
        </w:rPr>
        <w:t xml:space="preserve">constantemente revisado y actualizado con una frecuencia no mayor a un año, cuando las condiciones internas y externas produzcan un cambio afectando la prestación del servicio escolar, además deberá ser socializado y puesto en práctica con la totalidad de la comunidad educativa y de acuerdo con su dinámica particular.  </w:t>
      </w:r>
    </w:p>
    <w:p w:rsidR="00F63804" w:rsidRPr="004A582B" w:rsidRDefault="00D45D59">
      <w:pPr>
        <w:ind w:left="-5" w:right="43"/>
        <w:rPr>
          <w:rFonts w:ascii="Century Gothic" w:hAnsi="Century Gothic"/>
          <w:sz w:val="22"/>
        </w:rPr>
      </w:pPr>
      <w:r w:rsidRPr="004A582B">
        <w:rPr>
          <w:rFonts w:ascii="Century Gothic" w:hAnsi="Century Gothic"/>
          <w:sz w:val="22"/>
        </w:rPr>
        <w:t>En este documento se anexan formatos en blanco que deben ser diligenciados por los encargados del comité de gestión integral de riesgo escolar del establecimiento educativo, al momento de realizar actividades prácticas como ejercicios de  simulacros y otros que servirán de herramienta de registro de información en la ocurrencia de una emergencia, todo esto se convierte en un insumo importante para que la ( Institución Educativa</w:t>
      </w:r>
      <w:r w:rsidR="00871410">
        <w:rPr>
          <w:rFonts w:ascii="Century Gothic" w:hAnsi="Century Gothic"/>
          <w:sz w:val="22"/>
        </w:rPr>
        <w:t xml:space="preserve">, Jardines, </w:t>
      </w:r>
      <w:r w:rsidRPr="004A582B">
        <w:rPr>
          <w:rFonts w:ascii="Century Gothic" w:hAnsi="Century Gothic"/>
          <w:sz w:val="22"/>
        </w:rPr>
        <w:t xml:space="preserve">Colegio </w:t>
      </w:r>
      <w:r w:rsidR="00871410">
        <w:rPr>
          <w:rFonts w:ascii="Century Gothic" w:hAnsi="Century Gothic"/>
          <w:sz w:val="22"/>
        </w:rPr>
        <w:t>y</w:t>
      </w:r>
      <w:r w:rsidRPr="004A582B">
        <w:rPr>
          <w:rFonts w:ascii="Century Gothic" w:hAnsi="Century Gothic"/>
          <w:sz w:val="22"/>
        </w:rPr>
        <w:t xml:space="preserve"> centro) conozca los antecedentes de eventos ocurridos, a fin de generar estrategias de mejoramiento en  el Conocimiento del Riesgo;   la Reducción del Riesgo y el Manejo  de accidentes y desastres. </w:t>
      </w:r>
    </w:p>
    <w:p w:rsidR="00F63804" w:rsidRPr="004A582B" w:rsidRDefault="00D45D59">
      <w:pPr>
        <w:ind w:left="-5" w:right="43"/>
        <w:rPr>
          <w:rFonts w:ascii="Century Gothic" w:hAnsi="Century Gothic"/>
          <w:sz w:val="22"/>
        </w:rPr>
      </w:pPr>
      <w:r w:rsidRPr="004A582B">
        <w:rPr>
          <w:rFonts w:ascii="Century Gothic" w:hAnsi="Century Gothic"/>
          <w:sz w:val="22"/>
        </w:rPr>
        <w:t xml:space="preserve">La educación es una herramienta fundamental para disminuir la vulnerabilidad siendo los espacios escolares y los procesos educativos aportes fundamentales para la protección de la integridad física y emocional de la comunidad educativa y la prevención de la ocurrencia de hechos víctimizantes. </w:t>
      </w:r>
    </w:p>
    <w:p w:rsidR="00F63804" w:rsidRPr="004A582B" w:rsidRDefault="00D45D59">
      <w:pPr>
        <w:ind w:left="-5" w:right="43"/>
        <w:rPr>
          <w:rFonts w:ascii="Century Gothic" w:hAnsi="Century Gothic"/>
          <w:sz w:val="22"/>
        </w:rPr>
      </w:pPr>
      <w:r w:rsidRPr="004A582B">
        <w:rPr>
          <w:rFonts w:ascii="Century Gothic" w:hAnsi="Century Gothic"/>
          <w:sz w:val="22"/>
        </w:rPr>
        <w:t xml:space="preserve">No contemplar la gestión del riesgo escolar implica la obstaculización en los procesos de desarrollo de las comunidades y por ende la vulneración de los derechos de los niños niñas y adolescentes </w:t>
      </w:r>
    </w:p>
    <w:p w:rsidR="00F63804" w:rsidRPr="004A582B" w:rsidRDefault="00D45D59">
      <w:pPr>
        <w:ind w:left="-5" w:right="43"/>
        <w:rPr>
          <w:rFonts w:ascii="Century Gothic" w:hAnsi="Century Gothic"/>
          <w:sz w:val="22"/>
        </w:rPr>
      </w:pPr>
      <w:r w:rsidRPr="004A582B">
        <w:rPr>
          <w:rFonts w:ascii="Century Gothic" w:hAnsi="Century Gothic"/>
          <w:sz w:val="22"/>
        </w:rPr>
        <w:t>El sector educativo debe reconocer que la educación salva vidas y que en tal sentido la escuela debe ser un territorio protector de los derechos de niños, niñas, adolescentes y jóvenes (</w:t>
      </w:r>
      <w:proofErr w:type="spellStart"/>
      <w:r w:rsidRPr="004A582B">
        <w:rPr>
          <w:rFonts w:ascii="Century Gothic" w:hAnsi="Century Gothic"/>
          <w:sz w:val="22"/>
        </w:rPr>
        <w:t>NNAJ</w:t>
      </w:r>
      <w:proofErr w:type="spellEnd"/>
      <w:r w:rsidRPr="004A582B">
        <w:rPr>
          <w:rFonts w:ascii="Century Gothic" w:hAnsi="Century Gothic"/>
          <w:sz w:val="22"/>
        </w:rPr>
        <w:t xml:space="preserve">), protegido por la comunidad y por los actores institucionales.  La escuela es en esencia un territorio protector y protegido que implica el cuidado físico, cognitivo y emocional de quienes interactúan en el mismo, especialmente </w:t>
      </w:r>
      <w:proofErr w:type="spellStart"/>
      <w:r w:rsidRPr="004A582B">
        <w:rPr>
          <w:rFonts w:ascii="Century Gothic" w:hAnsi="Century Gothic"/>
          <w:sz w:val="22"/>
        </w:rPr>
        <w:t>NNAJ</w:t>
      </w:r>
      <w:proofErr w:type="spellEnd"/>
      <w:r w:rsidRPr="004A582B">
        <w:rPr>
          <w:rFonts w:ascii="Century Gothic" w:hAnsi="Century Gothic"/>
          <w:sz w:val="22"/>
        </w:rPr>
        <w:t xml:space="preserve">, como sujetos de especial protección. </w:t>
      </w:r>
    </w:p>
    <w:p w:rsidR="00F63804" w:rsidRPr="004A582B" w:rsidRDefault="00D45D59">
      <w:pPr>
        <w:spacing w:after="160" w:line="259" w:lineRule="auto"/>
        <w:ind w:left="-5" w:right="0"/>
        <w:jc w:val="left"/>
        <w:rPr>
          <w:rFonts w:ascii="Century Gothic" w:hAnsi="Century Gothic"/>
          <w:sz w:val="22"/>
        </w:rPr>
      </w:pPr>
      <w:r w:rsidRPr="004A582B">
        <w:rPr>
          <w:rFonts w:ascii="Century Gothic" w:hAnsi="Century Gothic"/>
          <w:b/>
          <w:sz w:val="22"/>
        </w:rPr>
        <w:lastRenderedPageBreak/>
        <w:t xml:space="preserve">OBJETIVOS  </w:t>
      </w:r>
    </w:p>
    <w:p w:rsidR="00F63804" w:rsidRPr="004A582B" w:rsidRDefault="00D45D59">
      <w:pPr>
        <w:spacing w:after="158" w:line="259" w:lineRule="auto"/>
        <w:ind w:left="0" w:right="0" w:firstLine="0"/>
        <w:jc w:val="left"/>
        <w:rPr>
          <w:rFonts w:ascii="Century Gothic" w:hAnsi="Century Gothic"/>
          <w:sz w:val="22"/>
        </w:rPr>
      </w:pPr>
      <w:r w:rsidRPr="004A582B">
        <w:rPr>
          <w:rFonts w:ascii="Century Gothic" w:hAnsi="Century Gothic"/>
          <w:sz w:val="22"/>
        </w:rPr>
        <w:t xml:space="preserve"> </w:t>
      </w:r>
    </w:p>
    <w:p w:rsidR="00F63804" w:rsidRPr="004A582B" w:rsidRDefault="00D45D59">
      <w:pPr>
        <w:pStyle w:val="Ttulo3"/>
        <w:spacing w:after="160"/>
        <w:ind w:left="-5"/>
        <w:rPr>
          <w:rFonts w:ascii="Century Gothic" w:hAnsi="Century Gothic"/>
          <w:sz w:val="22"/>
        </w:rPr>
      </w:pPr>
      <w:r w:rsidRPr="004A582B">
        <w:rPr>
          <w:rFonts w:ascii="Century Gothic" w:hAnsi="Century Gothic"/>
          <w:sz w:val="22"/>
        </w:rPr>
        <w:t xml:space="preserve">OBJETIVO GENERAL  </w:t>
      </w:r>
    </w:p>
    <w:p w:rsidR="00F63804" w:rsidRPr="004A582B" w:rsidRDefault="00D45D59">
      <w:pPr>
        <w:ind w:left="-5" w:right="43"/>
        <w:rPr>
          <w:rFonts w:ascii="Century Gothic" w:hAnsi="Century Gothic"/>
          <w:sz w:val="22"/>
        </w:rPr>
      </w:pPr>
      <w:r w:rsidRPr="004A582B">
        <w:rPr>
          <w:rFonts w:ascii="Century Gothic" w:hAnsi="Century Gothic"/>
          <w:sz w:val="22"/>
        </w:rPr>
        <w:t xml:space="preserve">Garantizar la implementación integral de la gestión del riesgo </w:t>
      </w:r>
      <w:r w:rsidR="000A0613" w:rsidRPr="004A582B">
        <w:rPr>
          <w:rFonts w:ascii="Century Gothic" w:hAnsi="Century Gothic"/>
          <w:sz w:val="22"/>
        </w:rPr>
        <w:t>escolar en (</w:t>
      </w:r>
      <w:r w:rsidRPr="004A582B">
        <w:rPr>
          <w:rFonts w:ascii="Century Gothic" w:hAnsi="Century Gothic"/>
          <w:sz w:val="22"/>
        </w:rPr>
        <w:t xml:space="preserve">La Institución Educativa, </w:t>
      </w:r>
      <w:r w:rsidR="006962BA" w:rsidRPr="004A582B">
        <w:rPr>
          <w:rFonts w:ascii="Century Gothic" w:hAnsi="Century Gothic"/>
          <w:sz w:val="22"/>
        </w:rPr>
        <w:t>Jardín</w:t>
      </w:r>
      <w:r w:rsidR="000A0613" w:rsidRPr="004A582B">
        <w:rPr>
          <w:rFonts w:ascii="Century Gothic" w:hAnsi="Century Gothic"/>
          <w:sz w:val="22"/>
        </w:rPr>
        <w:t xml:space="preserve">, </w:t>
      </w:r>
      <w:r w:rsidRPr="004A582B">
        <w:rPr>
          <w:rFonts w:ascii="Century Gothic" w:hAnsi="Century Gothic"/>
          <w:sz w:val="22"/>
        </w:rPr>
        <w:t xml:space="preserve">Colegio </w:t>
      </w:r>
      <w:r w:rsidR="00871410">
        <w:rPr>
          <w:rFonts w:ascii="Century Gothic" w:hAnsi="Century Gothic"/>
          <w:sz w:val="22"/>
        </w:rPr>
        <w:t>y</w:t>
      </w:r>
      <w:r w:rsidRPr="004A582B">
        <w:rPr>
          <w:rFonts w:ascii="Century Gothic" w:hAnsi="Century Gothic"/>
          <w:sz w:val="22"/>
        </w:rPr>
        <w:t xml:space="preserve"> Centro Educativo), que permita las condiciones de seguridad y prevención de acciones que contribuyan a la continuidad de la prestación del servicio educativo en situaciones de emergencia  </w:t>
      </w:r>
    </w:p>
    <w:p w:rsidR="00F63804" w:rsidRPr="004A582B" w:rsidRDefault="00D45D59">
      <w:pPr>
        <w:spacing w:after="158" w:line="259" w:lineRule="auto"/>
        <w:ind w:left="0" w:right="0" w:firstLine="0"/>
        <w:jc w:val="left"/>
        <w:rPr>
          <w:rFonts w:ascii="Century Gothic" w:hAnsi="Century Gothic"/>
          <w:sz w:val="22"/>
        </w:rPr>
      </w:pPr>
      <w:r w:rsidRPr="004A582B">
        <w:rPr>
          <w:rFonts w:ascii="Century Gothic" w:hAnsi="Century Gothic"/>
          <w:sz w:val="22"/>
        </w:rPr>
        <w:t xml:space="preserve"> </w:t>
      </w:r>
    </w:p>
    <w:p w:rsidR="00F63804" w:rsidRPr="004A582B" w:rsidRDefault="00D45D59">
      <w:pPr>
        <w:spacing w:after="162" w:line="259" w:lineRule="auto"/>
        <w:ind w:left="0" w:right="0" w:firstLine="0"/>
        <w:jc w:val="left"/>
        <w:rPr>
          <w:rFonts w:ascii="Century Gothic" w:hAnsi="Century Gothic"/>
          <w:sz w:val="22"/>
        </w:rPr>
      </w:pPr>
      <w:r w:rsidRPr="004A582B">
        <w:rPr>
          <w:rFonts w:ascii="Century Gothic" w:hAnsi="Century Gothic"/>
          <w:b/>
          <w:sz w:val="22"/>
        </w:rPr>
        <w:t xml:space="preserve"> </w:t>
      </w:r>
    </w:p>
    <w:p w:rsidR="00F63804" w:rsidRPr="004A582B" w:rsidRDefault="00D45D59">
      <w:pPr>
        <w:pStyle w:val="Ttulo3"/>
        <w:spacing w:after="160"/>
        <w:ind w:left="-5"/>
        <w:rPr>
          <w:rFonts w:ascii="Century Gothic" w:hAnsi="Century Gothic"/>
          <w:sz w:val="22"/>
        </w:rPr>
      </w:pPr>
      <w:r w:rsidRPr="004A582B">
        <w:rPr>
          <w:rFonts w:ascii="Century Gothic" w:hAnsi="Century Gothic"/>
          <w:sz w:val="22"/>
        </w:rPr>
        <w:t xml:space="preserve">OBJETIVOS ESPECÍFICOS </w:t>
      </w:r>
    </w:p>
    <w:p w:rsidR="00F63804" w:rsidRPr="004A582B" w:rsidRDefault="00D45D59">
      <w:pPr>
        <w:ind w:left="-5" w:right="43"/>
        <w:rPr>
          <w:rFonts w:ascii="Century Gothic" w:hAnsi="Century Gothic"/>
          <w:sz w:val="22"/>
        </w:rPr>
      </w:pPr>
      <w:r w:rsidRPr="004A582B">
        <w:rPr>
          <w:rFonts w:ascii="Century Gothic" w:eastAsia="Calibri" w:hAnsi="Century Gothic" w:cs="Calibri"/>
          <w:noProof/>
          <w:sz w:val="22"/>
        </w:rPr>
        <mc:AlternateContent>
          <mc:Choice Requires="wpg">
            <w:drawing>
              <wp:inline distT="0" distB="0" distL="0" distR="0">
                <wp:extent cx="228600" cy="170942"/>
                <wp:effectExtent l="0" t="0" r="0" b="0"/>
                <wp:docPr id="83282" name="Group 83282"/>
                <wp:cNvGraphicFramePr/>
                <a:graphic xmlns:a="http://schemas.openxmlformats.org/drawingml/2006/main">
                  <a:graphicData uri="http://schemas.microsoft.com/office/word/2010/wordprocessingGroup">
                    <wpg:wgp>
                      <wpg:cNvGrpSpPr/>
                      <wpg:grpSpPr>
                        <a:xfrm>
                          <a:off x="0" y="0"/>
                          <a:ext cx="228600" cy="170942"/>
                          <a:chOff x="0" y="0"/>
                          <a:chExt cx="228600" cy="170942"/>
                        </a:xfrm>
                      </wpg:grpSpPr>
                      <pic:pic xmlns:pic="http://schemas.openxmlformats.org/drawingml/2006/picture">
                        <pic:nvPicPr>
                          <pic:cNvPr id="596" name="Picture 596"/>
                          <pic:cNvPicPr/>
                        </pic:nvPicPr>
                        <pic:blipFill>
                          <a:blip r:embed="rId6"/>
                          <a:stretch>
                            <a:fillRect/>
                          </a:stretch>
                        </pic:blipFill>
                        <pic:spPr>
                          <a:xfrm>
                            <a:off x="0" y="762"/>
                            <a:ext cx="228600" cy="170180"/>
                          </a:xfrm>
                          <a:prstGeom prst="rect">
                            <a:avLst/>
                          </a:prstGeom>
                        </pic:spPr>
                      </pic:pic>
                      <wps:wsp>
                        <wps:cNvPr id="597" name="Rectangle 597"/>
                        <wps:cNvSpPr/>
                        <wps:spPr>
                          <a:xfrm>
                            <a:off x="114300" y="0"/>
                            <a:ext cx="56314" cy="226002"/>
                          </a:xfrm>
                          <a:prstGeom prst="rect">
                            <a:avLst/>
                          </a:prstGeom>
                          <a:ln>
                            <a:noFill/>
                          </a:ln>
                        </wps:spPr>
                        <wps:txbx>
                          <w:txbxContent>
                            <w:p w:rsidR="00101C08" w:rsidRDefault="00101C0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3282" o:spid="_x0000_s1026" style="width:18pt;height:13.45pt;mso-position-horizontal-relative:char;mso-position-vertical-relative:line" coordsize="228600,170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6" o:spid="_x0000_s1027" type="#_x0000_t75" style="position:absolute;top:762;width:228600;height:17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">
                  <v:imagedata r:id="rId7" o:title=""/>
                </v:shape>
                <v:rect id="Rectangle 597" o:spid="_x0000_s1028" style="position:absolute;left:114300;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rsidR="00101C08" w:rsidRDefault="00101C08">
                        <w:pPr>
                          <w:spacing w:after="160" w:line="259" w:lineRule="auto"/>
                          <w:ind w:left="0" w:right="0" w:firstLine="0"/>
                          <w:jc w:val="left"/>
                        </w:pPr>
                        <w:r>
                          <w:t xml:space="preserve"> </w:t>
                        </w:r>
                      </w:p>
                    </w:txbxContent>
                  </v:textbox>
                </v:rect>
                <w10:anchorlock/>
              </v:group>
            </w:pict>
          </mc:Fallback>
        </mc:AlternateContent>
      </w:r>
      <w:r w:rsidRPr="004A582B">
        <w:rPr>
          <w:rFonts w:ascii="Century Gothic" w:hAnsi="Century Gothic"/>
          <w:sz w:val="22"/>
        </w:rPr>
        <w:t xml:space="preserve"> Identificar las amenazas, riesgos, vulnerabilidades y capacidades del sector educativo para continuar la prestación del derecho a la educación por situaciones de emergencia. </w:t>
      </w:r>
    </w:p>
    <w:p w:rsidR="00F63804" w:rsidRPr="004A582B" w:rsidRDefault="00D45D59">
      <w:pPr>
        <w:ind w:left="-5" w:right="43"/>
        <w:rPr>
          <w:rFonts w:ascii="Century Gothic" w:hAnsi="Century Gothic"/>
          <w:sz w:val="22"/>
        </w:rPr>
      </w:pPr>
      <w:r w:rsidRPr="004A582B">
        <w:rPr>
          <w:rFonts w:ascii="Century Gothic" w:eastAsia="Calibri" w:hAnsi="Century Gothic" w:cs="Calibri"/>
          <w:noProof/>
          <w:sz w:val="22"/>
        </w:rPr>
        <mc:AlternateContent>
          <mc:Choice Requires="wpg">
            <w:drawing>
              <wp:inline distT="0" distB="0" distL="0" distR="0">
                <wp:extent cx="228600" cy="170942"/>
                <wp:effectExtent l="0" t="0" r="0" b="0"/>
                <wp:docPr id="83343" name="Group 83343"/>
                <wp:cNvGraphicFramePr/>
                <a:graphic xmlns:a="http://schemas.openxmlformats.org/drawingml/2006/main">
                  <a:graphicData uri="http://schemas.microsoft.com/office/word/2010/wordprocessingGroup">
                    <wpg:wgp>
                      <wpg:cNvGrpSpPr/>
                      <wpg:grpSpPr>
                        <a:xfrm>
                          <a:off x="0" y="0"/>
                          <a:ext cx="228600" cy="170942"/>
                          <a:chOff x="0" y="0"/>
                          <a:chExt cx="228600" cy="170942"/>
                        </a:xfrm>
                      </wpg:grpSpPr>
                      <pic:pic xmlns:pic="http://schemas.openxmlformats.org/drawingml/2006/picture">
                        <pic:nvPicPr>
                          <pic:cNvPr id="605" name="Picture 605"/>
                          <pic:cNvPicPr/>
                        </pic:nvPicPr>
                        <pic:blipFill>
                          <a:blip r:embed="rId6"/>
                          <a:stretch>
                            <a:fillRect/>
                          </a:stretch>
                        </pic:blipFill>
                        <pic:spPr>
                          <a:xfrm>
                            <a:off x="0" y="762"/>
                            <a:ext cx="228600" cy="170180"/>
                          </a:xfrm>
                          <a:prstGeom prst="rect">
                            <a:avLst/>
                          </a:prstGeom>
                        </pic:spPr>
                      </pic:pic>
                      <wps:wsp>
                        <wps:cNvPr id="606" name="Rectangle 606"/>
                        <wps:cNvSpPr/>
                        <wps:spPr>
                          <a:xfrm>
                            <a:off x="114300" y="0"/>
                            <a:ext cx="56314" cy="226001"/>
                          </a:xfrm>
                          <a:prstGeom prst="rect">
                            <a:avLst/>
                          </a:prstGeom>
                          <a:ln>
                            <a:noFill/>
                          </a:ln>
                        </wps:spPr>
                        <wps:txbx>
                          <w:txbxContent>
                            <w:p w:rsidR="00101C08" w:rsidRDefault="00101C0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3343" o:spid="_x0000_s1029" style="width:18pt;height:13.45pt;mso-position-horizontal-relative:char;mso-position-vertical-relative:line" coordsize="228600,170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">
                <v:shape id="Picture 605" o:spid="_x0000_s1030" type="#_x0000_t75" style="position:absolute;top:762;width:228600;height:17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">
                  <v:imagedata r:id="rId7" o:title=""/>
                </v:shape>
                <v:rect id="Rectangle 606" o:spid="_x0000_s1031" style="position:absolute;left:114300;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rsidR="00101C08" w:rsidRDefault="00101C08">
                        <w:pPr>
                          <w:spacing w:after="160" w:line="259" w:lineRule="auto"/>
                          <w:ind w:left="0" w:right="0" w:firstLine="0"/>
                          <w:jc w:val="left"/>
                        </w:pPr>
                        <w:r>
                          <w:t xml:space="preserve"> </w:t>
                        </w:r>
                      </w:p>
                    </w:txbxContent>
                  </v:textbox>
                </v:rect>
                <w10:anchorlock/>
              </v:group>
            </w:pict>
          </mc:Fallback>
        </mc:AlternateContent>
      </w:r>
      <w:r w:rsidRPr="004A582B">
        <w:rPr>
          <w:rFonts w:ascii="Century Gothic" w:hAnsi="Century Gothic"/>
          <w:sz w:val="22"/>
        </w:rPr>
        <w:t xml:space="preserve"> Conformar y operativizar el Comité Institucional de la Gestión Integral del Riesgo Escolar del Establecimiento Educativo. </w:t>
      </w:r>
    </w:p>
    <w:p w:rsidR="00F63804" w:rsidRPr="004A582B" w:rsidRDefault="00D45D59">
      <w:pPr>
        <w:tabs>
          <w:tab w:val="right" w:pos="9457"/>
        </w:tabs>
        <w:ind w:left="-15" w:right="0" w:firstLine="0"/>
        <w:jc w:val="left"/>
        <w:rPr>
          <w:rFonts w:ascii="Century Gothic" w:hAnsi="Century Gothic"/>
          <w:sz w:val="22"/>
        </w:rPr>
      </w:pPr>
      <w:r w:rsidRPr="004A582B">
        <w:rPr>
          <w:rFonts w:ascii="Century Gothic" w:hAnsi="Century Gothic"/>
          <w:noProof/>
          <w:sz w:val="22"/>
        </w:rPr>
        <w:drawing>
          <wp:inline distT="0" distB="0" distL="0" distR="0">
            <wp:extent cx="228600" cy="170180"/>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6"/>
                    <a:stretch>
                      <a:fillRect/>
                    </a:stretch>
                  </pic:blipFill>
                  <pic:spPr>
                    <a:xfrm>
                      <a:off x="0" y="0"/>
                      <a:ext cx="228600" cy="170180"/>
                    </a:xfrm>
                    <a:prstGeom prst="rect">
                      <a:avLst/>
                    </a:prstGeom>
                  </pic:spPr>
                </pic:pic>
              </a:graphicData>
            </a:graphic>
          </wp:inline>
        </w:drawing>
      </w:r>
      <w:r w:rsidRPr="004A582B">
        <w:rPr>
          <w:rFonts w:ascii="Century Gothic" w:hAnsi="Century Gothic"/>
          <w:sz w:val="22"/>
        </w:rPr>
        <w:t xml:space="preserve"> </w:t>
      </w:r>
      <w:r w:rsidRPr="004A582B">
        <w:rPr>
          <w:rFonts w:ascii="Century Gothic" w:hAnsi="Century Gothic"/>
          <w:sz w:val="22"/>
        </w:rPr>
        <w:tab/>
        <w:t xml:space="preserve">Articular con el Comité Técnico GIRE de las secretarias de </w:t>
      </w:r>
      <w:r w:rsidR="00833368" w:rsidRPr="004A582B">
        <w:rPr>
          <w:rFonts w:ascii="Century Gothic" w:hAnsi="Century Gothic"/>
          <w:sz w:val="22"/>
        </w:rPr>
        <w:t>educación certificadas</w:t>
      </w:r>
      <w:r w:rsidRPr="004A582B">
        <w:rPr>
          <w:rFonts w:ascii="Century Gothic" w:hAnsi="Century Gothic"/>
          <w:sz w:val="22"/>
        </w:rPr>
        <w:t xml:space="preserve"> </w:t>
      </w:r>
    </w:p>
    <w:p w:rsidR="00F63804" w:rsidRPr="004A582B" w:rsidRDefault="00D45D59">
      <w:pPr>
        <w:ind w:left="-5" w:right="43"/>
        <w:rPr>
          <w:rFonts w:ascii="Century Gothic" w:hAnsi="Century Gothic"/>
          <w:sz w:val="22"/>
        </w:rPr>
      </w:pPr>
      <w:r w:rsidRPr="004A582B">
        <w:rPr>
          <w:rFonts w:ascii="Century Gothic" w:hAnsi="Century Gothic"/>
          <w:noProof/>
          <w:sz w:val="22"/>
        </w:rPr>
        <w:drawing>
          <wp:inline distT="0" distB="0" distL="0" distR="0">
            <wp:extent cx="228600" cy="170180"/>
            <wp:effectExtent l="0" t="0" r="0" b="0"/>
            <wp:docPr id="617" name="Picture 617"/>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6"/>
                    <a:stretch>
                      <a:fillRect/>
                    </a:stretch>
                  </pic:blipFill>
                  <pic:spPr>
                    <a:xfrm>
                      <a:off x="0" y="0"/>
                      <a:ext cx="228600" cy="170180"/>
                    </a:xfrm>
                    <a:prstGeom prst="rect">
                      <a:avLst/>
                    </a:prstGeom>
                  </pic:spPr>
                </pic:pic>
              </a:graphicData>
            </a:graphic>
          </wp:inline>
        </w:drawing>
      </w:r>
      <w:r w:rsidRPr="004A582B">
        <w:rPr>
          <w:rFonts w:ascii="Century Gothic" w:hAnsi="Century Gothic"/>
          <w:sz w:val="22"/>
        </w:rPr>
        <w:t xml:space="preserve"> Preparar a la comunidad educativa en los </w:t>
      </w:r>
      <w:r w:rsidR="006962BA" w:rsidRPr="004A582B">
        <w:rPr>
          <w:rFonts w:ascii="Century Gothic" w:hAnsi="Century Gothic"/>
          <w:sz w:val="22"/>
        </w:rPr>
        <w:t>tres procesos</w:t>
      </w:r>
      <w:r w:rsidRPr="004A582B">
        <w:rPr>
          <w:rFonts w:ascii="Century Gothic" w:hAnsi="Century Gothic"/>
          <w:sz w:val="22"/>
        </w:rPr>
        <w:t xml:space="preserve"> de la gestión del riesgo como son </w:t>
      </w:r>
      <w:r w:rsidR="006962BA" w:rsidRPr="004A582B">
        <w:rPr>
          <w:rFonts w:ascii="Century Gothic" w:hAnsi="Century Gothic"/>
          <w:sz w:val="22"/>
        </w:rPr>
        <w:t>el conocimiento</w:t>
      </w:r>
      <w:r w:rsidRPr="004A582B">
        <w:rPr>
          <w:rFonts w:ascii="Century Gothic" w:hAnsi="Century Gothic"/>
          <w:sz w:val="22"/>
        </w:rPr>
        <w:t xml:space="preserve"> del Riesgo, Reducción del Riesgo y Manejo de desastres y accidentes con el enfoque educativo </w:t>
      </w:r>
    </w:p>
    <w:p w:rsidR="00F63804" w:rsidRPr="004A582B" w:rsidRDefault="00D45D59">
      <w:pPr>
        <w:tabs>
          <w:tab w:val="center" w:pos="3372"/>
        </w:tabs>
        <w:ind w:left="-15" w:right="0" w:firstLine="0"/>
        <w:jc w:val="left"/>
        <w:rPr>
          <w:rFonts w:ascii="Century Gothic" w:hAnsi="Century Gothic"/>
          <w:sz w:val="22"/>
        </w:rPr>
      </w:pPr>
      <w:r w:rsidRPr="004A582B">
        <w:rPr>
          <w:rFonts w:ascii="Century Gothic" w:eastAsia="Calibri" w:hAnsi="Century Gothic" w:cs="Calibri"/>
          <w:noProof/>
          <w:sz w:val="22"/>
        </w:rPr>
        <mc:AlternateContent>
          <mc:Choice Requires="wpg">
            <w:drawing>
              <wp:inline distT="0" distB="0" distL="0" distR="0">
                <wp:extent cx="228600" cy="170942"/>
                <wp:effectExtent l="0" t="0" r="0" b="0"/>
                <wp:docPr id="83284" name="Group 83284"/>
                <wp:cNvGraphicFramePr/>
                <a:graphic xmlns:a="http://schemas.openxmlformats.org/drawingml/2006/main">
                  <a:graphicData uri="http://schemas.microsoft.com/office/word/2010/wordprocessingGroup">
                    <wpg:wgp>
                      <wpg:cNvGrpSpPr/>
                      <wpg:grpSpPr>
                        <a:xfrm>
                          <a:off x="0" y="0"/>
                          <a:ext cx="228600" cy="170942"/>
                          <a:chOff x="0" y="0"/>
                          <a:chExt cx="228600" cy="170942"/>
                        </a:xfrm>
                      </wpg:grpSpPr>
                      <pic:pic xmlns:pic="http://schemas.openxmlformats.org/drawingml/2006/picture">
                        <pic:nvPicPr>
                          <pic:cNvPr id="625" name="Picture 625"/>
                          <pic:cNvPicPr/>
                        </pic:nvPicPr>
                        <pic:blipFill>
                          <a:blip r:embed="rId6"/>
                          <a:stretch>
                            <a:fillRect/>
                          </a:stretch>
                        </pic:blipFill>
                        <pic:spPr>
                          <a:xfrm>
                            <a:off x="0" y="762"/>
                            <a:ext cx="228600" cy="170180"/>
                          </a:xfrm>
                          <a:prstGeom prst="rect">
                            <a:avLst/>
                          </a:prstGeom>
                        </pic:spPr>
                      </pic:pic>
                      <wps:wsp>
                        <wps:cNvPr id="626" name="Rectangle 626"/>
                        <wps:cNvSpPr/>
                        <wps:spPr>
                          <a:xfrm>
                            <a:off x="114300" y="0"/>
                            <a:ext cx="56314" cy="226001"/>
                          </a:xfrm>
                          <a:prstGeom prst="rect">
                            <a:avLst/>
                          </a:prstGeom>
                          <a:ln>
                            <a:noFill/>
                          </a:ln>
                        </wps:spPr>
                        <wps:txbx>
                          <w:txbxContent>
                            <w:p w:rsidR="00101C08" w:rsidRDefault="00101C08">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83284" o:spid="_x0000_s1032" style="width:18pt;height:13.45pt;mso-position-horizontal-relative:char;mso-position-vertical-relative:line" coordsize="228600,170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">
                <v:shape id="Picture 625" o:spid="_x0000_s1033" type="#_x0000_t75" style="position:absolute;top:762;width:228600;height:17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">
                  <v:imagedata r:id="rId7" o:title=""/>
                </v:shape>
                <v:rect id="Rectangle 626" o:spid="_x0000_s1034" style="position:absolute;left:114300;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101C08" w:rsidRDefault="00101C08">
                        <w:pPr>
                          <w:spacing w:after="160" w:line="259" w:lineRule="auto"/>
                          <w:ind w:left="0" w:right="0" w:firstLine="0"/>
                          <w:jc w:val="left"/>
                        </w:pPr>
                        <w:r>
                          <w:t xml:space="preserve"> </w:t>
                        </w:r>
                      </w:p>
                    </w:txbxContent>
                  </v:textbox>
                </v:rect>
                <w10:anchorlock/>
              </v:group>
            </w:pict>
          </mc:Fallback>
        </mc:AlternateContent>
      </w:r>
      <w:r w:rsidRPr="004A582B">
        <w:rPr>
          <w:rFonts w:ascii="Century Gothic" w:hAnsi="Century Gothic"/>
          <w:sz w:val="22"/>
        </w:rPr>
        <w:tab/>
        <w:t xml:space="preserve">Proponer acciones para la intervención del riesgo. </w:t>
      </w:r>
    </w:p>
    <w:p w:rsidR="00F63804" w:rsidRPr="00871410" w:rsidRDefault="00D45D59">
      <w:pPr>
        <w:spacing w:after="138" w:line="259" w:lineRule="auto"/>
        <w:ind w:left="0" w:right="3931" w:firstLine="0"/>
        <w:jc w:val="right"/>
        <w:rPr>
          <w:rFonts w:ascii="Century Gothic" w:hAnsi="Century Gothic"/>
          <w:b/>
          <w:sz w:val="22"/>
        </w:rPr>
      </w:pPr>
      <w:r w:rsidRPr="00871410">
        <w:rPr>
          <w:rFonts w:ascii="Century Gothic" w:eastAsia="Calibri" w:hAnsi="Century Gothic" w:cs="Calibri"/>
          <w:b/>
          <w:sz w:val="22"/>
        </w:rPr>
        <w:t xml:space="preserve">MARCO LEGAL </w:t>
      </w:r>
    </w:p>
    <w:tbl>
      <w:tblPr>
        <w:tblStyle w:val="TableGrid"/>
        <w:tblW w:w="10207" w:type="dxa"/>
        <w:tblInd w:w="-281" w:type="dxa"/>
        <w:tblCellMar>
          <w:top w:w="44" w:type="dxa"/>
          <w:left w:w="105" w:type="dxa"/>
          <w:right w:w="25" w:type="dxa"/>
        </w:tblCellMar>
        <w:tblLook w:val="04A0" w:firstRow="1" w:lastRow="0" w:firstColumn="1" w:lastColumn="0" w:noHBand="0" w:noVBand="1"/>
      </w:tblPr>
      <w:tblGrid>
        <w:gridCol w:w="3538"/>
        <w:gridCol w:w="6669"/>
      </w:tblGrid>
      <w:tr w:rsidR="00F63804" w:rsidRPr="004A582B" w:rsidTr="00396ED0">
        <w:trPr>
          <w:trHeight w:val="293"/>
        </w:trPr>
        <w:tc>
          <w:tcPr>
            <w:tcW w:w="3538" w:type="dxa"/>
            <w:tcBorders>
              <w:top w:val="single" w:sz="3" w:space="0" w:color="000000"/>
              <w:left w:val="single" w:sz="3" w:space="0" w:color="000000"/>
              <w:bottom w:val="single" w:sz="3" w:space="0" w:color="000000"/>
              <w:right w:val="single" w:sz="3" w:space="0" w:color="000000"/>
            </w:tcBorders>
            <w:shd w:val="clear" w:color="auto" w:fill="B4C6E7"/>
          </w:tcPr>
          <w:p w:rsidR="00F63804" w:rsidRPr="00871410" w:rsidRDefault="00D45D59">
            <w:pPr>
              <w:spacing w:after="0" w:line="259" w:lineRule="auto"/>
              <w:ind w:left="0" w:right="83" w:firstLine="0"/>
              <w:jc w:val="center"/>
              <w:rPr>
                <w:rFonts w:ascii="Century Gothic" w:hAnsi="Century Gothic"/>
                <w:b/>
                <w:sz w:val="22"/>
              </w:rPr>
            </w:pPr>
            <w:r w:rsidRPr="00871410">
              <w:rPr>
                <w:rFonts w:ascii="Century Gothic" w:eastAsia="Calibri" w:hAnsi="Century Gothic" w:cs="Calibri"/>
                <w:b/>
                <w:sz w:val="22"/>
              </w:rPr>
              <w:t xml:space="preserve">NORMATIVIDAD </w:t>
            </w:r>
          </w:p>
        </w:tc>
        <w:tc>
          <w:tcPr>
            <w:tcW w:w="6669" w:type="dxa"/>
            <w:tcBorders>
              <w:top w:val="single" w:sz="3" w:space="0" w:color="000000"/>
              <w:left w:val="single" w:sz="3" w:space="0" w:color="000000"/>
              <w:bottom w:val="single" w:sz="3" w:space="0" w:color="000000"/>
              <w:right w:val="single" w:sz="3" w:space="0" w:color="000000"/>
            </w:tcBorders>
            <w:shd w:val="clear" w:color="auto" w:fill="B4C6E7"/>
          </w:tcPr>
          <w:p w:rsidR="00F63804" w:rsidRPr="00871410" w:rsidRDefault="006962BA">
            <w:pPr>
              <w:spacing w:after="0" w:line="259" w:lineRule="auto"/>
              <w:ind w:left="0" w:right="81" w:firstLine="0"/>
              <w:jc w:val="center"/>
              <w:rPr>
                <w:rFonts w:ascii="Century Gothic" w:hAnsi="Century Gothic"/>
                <w:b/>
                <w:sz w:val="22"/>
              </w:rPr>
            </w:pPr>
            <w:r w:rsidRPr="00871410">
              <w:rPr>
                <w:rFonts w:ascii="Century Gothic" w:eastAsia="Calibri" w:hAnsi="Century Gothic" w:cs="Calibri"/>
                <w:b/>
                <w:sz w:val="22"/>
              </w:rPr>
              <w:t>DESCRIPCIÓN</w:t>
            </w:r>
            <w:r w:rsidR="00D45D59" w:rsidRPr="00871410">
              <w:rPr>
                <w:rFonts w:ascii="Century Gothic" w:eastAsia="Calibri" w:hAnsi="Century Gothic" w:cs="Calibri"/>
                <w:b/>
                <w:sz w:val="22"/>
              </w:rPr>
              <w:t xml:space="preserve"> </w:t>
            </w:r>
          </w:p>
        </w:tc>
      </w:tr>
      <w:tr w:rsidR="00F63804" w:rsidRPr="004A582B" w:rsidTr="00396ED0">
        <w:trPr>
          <w:trHeight w:val="367"/>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Decreto 1860 de 1994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La Gestión del Riesgo en el Marco del Gobierno Escolar. </w:t>
            </w:r>
          </w:p>
        </w:tc>
      </w:tr>
      <w:tr w:rsidR="00F63804" w:rsidRPr="004A582B" w:rsidTr="00396ED0">
        <w:trPr>
          <w:trHeight w:val="1232"/>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Resolución 7550 de 1994 del Ministerio de Educación Nacional.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rsidP="006962BA">
            <w:pPr>
              <w:spacing w:after="0" w:line="259" w:lineRule="auto"/>
              <w:ind w:left="3" w:right="0" w:firstLine="0"/>
              <w:rPr>
                <w:rFonts w:ascii="Century Gothic" w:hAnsi="Century Gothic"/>
                <w:sz w:val="22"/>
              </w:rPr>
            </w:pPr>
            <w:r w:rsidRPr="004A582B">
              <w:rPr>
                <w:rFonts w:ascii="Century Gothic" w:eastAsia="Calibri" w:hAnsi="Century Gothic" w:cs="Calibri"/>
                <w:sz w:val="22"/>
              </w:rPr>
              <w:t>Ordena en el Artículo 3, la creación y desarrollo de un proyecto de Prevención y Atención de Emergencias y Desastres, como parte integral del Proyecto Educativo Institucional (</w:t>
            </w:r>
            <w:proofErr w:type="spellStart"/>
            <w:r w:rsidRPr="004A582B">
              <w:rPr>
                <w:rFonts w:ascii="Century Gothic" w:eastAsia="Calibri" w:hAnsi="Century Gothic" w:cs="Calibri"/>
                <w:sz w:val="22"/>
              </w:rPr>
              <w:t>PEI</w:t>
            </w:r>
            <w:proofErr w:type="spellEnd"/>
            <w:r w:rsidRPr="004A582B">
              <w:rPr>
                <w:rFonts w:ascii="Century Gothic" w:eastAsia="Calibri" w:hAnsi="Century Gothic" w:cs="Calibri"/>
                <w:sz w:val="22"/>
              </w:rPr>
              <w:t xml:space="preserve">) y que contenga: la creación del Comité Escolar de Prevención, las Brigadas Escolares, el análisis de riesgos, el Plan de Acción, un simulacro escolar ante posibles amenazas. </w:t>
            </w:r>
          </w:p>
        </w:tc>
      </w:tr>
      <w:tr w:rsidR="00F63804" w:rsidRPr="004A582B" w:rsidTr="00396ED0">
        <w:trPr>
          <w:trHeight w:val="740"/>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90" w:firstLine="0"/>
              <w:rPr>
                <w:rFonts w:ascii="Century Gothic" w:hAnsi="Century Gothic"/>
                <w:sz w:val="22"/>
              </w:rPr>
            </w:pPr>
            <w:r w:rsidRPr="004A582B">
              <w:rPr>
                <w:rFonts w:ascii="Century Gothic" w:eastAsia="Calibri" w:hAnsi="Century Gothic" w:cs="Calibri"/>
                <w:sz w:val="22"/>
              </w:rPr>
              <w:t xml:space="preserve">Directiva Ministerial 12 de 2009 y 16 de 2011 del Ministerio de Educación Nacional.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87" w:firstLine="0"/>
              <w:rPr>
                <w:rFonts w:ascii="Century Gothic" w:hAnsi="Century Gothic"/>
                <w:sz w:val="22"/>
              </w:rPr>
            </w:pPr>
            <w:r w:rsidRPr="004A582B">
              <w:rPr>
                <w:rFonts w:ascii="Century Gothic" w:eastAsia="Calibri" w:hAnsi="Century Gothic" w:cs="Calibri"/>
                <w:sz w:val="22"/>
              </w:rPr>
              <w:t xml:space="preserve">Continuidad de la prestación del servicio educativo en situaciones de emergencias y buscan garantizar el derecho a la educación en los momentos de emergencia y preparar a la niñez y a la juventud para afrontarla oportuna y eficazmente. </w:t>
            </w:r>
          </w:p>
        </w:tc>
      </w:tr>
      <w:tr w:rsidR="00F63804" w:rsidRPr="004A582B" w:rsidTr="00396ED0">
        <w:trPr>
          <w:trHeight w:val="653"/>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tabs>
                <w:tab w:val="center" w:pos="690"/>
                <w:tab w:val="center" w:pos="1209"/>
                <w:tab w:val="center" w:pos="1733"/>
                <w:tab w:val="center" w:pos="2198"/>
                <w:tab w:val="right" w:pos="3272"/>
              </w:tabs>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Ley </w:t>
            </w:r>
            <w:r w:rsidRPr="004A582B">
              <w:rPr>
                <w:rFonts w:ascii="Century Gothic" w:eastAsia="Calibri" w:hAnsi="Century Gothic" w:cs="Calibri"/>
                <w:sz w:val="22"/>
              </w:rPr>
              <w:tab/>
              <w:t xml:space="preserve">1448 </w:t>
            </w:r>
            <w:r w:rsidRPr="004A582B">
              <w:rPr>
                <w:rFonts w:ascii="Century Gothic" w:eastAsia="Calibri" w:hAnsi="Century Gothic" w:cs="Calibri"/>
                <w:sz w:val="22"/>
              </w:rPr>
              <w:tab/>
              <w:t xml:space="preserve">de </w:t>
            </w:r>
            <w:r w:rsidRPr="004A582B">
              <w:rPr>
                <w:rFonts w:ascii="Century Gothic" w:eastAsia="Calibri" w:hAnsi="Century Gothic" w:cs="Calibri"/>
                <w:sz w:val="22"/>
              </w:rPr>
              <w:tab/>
              <w:t xml:space="preserve">2011 </w:t>
            </w:r>
            <w:r w:rsidRPr="004A582B">
              <w:rPr>
                <w:rFonts w:ascii="Century Gothic" w:eastAsia="Calibri" w:hAnsi="Century Gothic" w:cs="Calibri"/>
                <w:sz w:val="22"/>
              </w:rPr>
              <w:tab/>
              <w:t xml:space="preserve">y </w:t>
            </w:r>
            <w:r w:rsidRPr="004A582B">
              <w:rPr>
                <w:rFonts w:ascii="Century Gothic" w:eastAsia="Calibri" w:hAnsi="Century Gothic" w:cs="Calibri"/>
                <w:sz w:val="22"/>
              </w:rPr>
              <w:tab/>
              <w:t xml:space="preserve">Decretos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reglamentarios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85" w:firstLine="0"/>
              <w:rPr>
                <w:rFonts w:ascii="Century Gothic" w:hAnsi="Century Gothic"/>
                <w:sz w:val="22"/>
              </w:rPr>
            </w:pPr>
            <w:r w:rsidRPr="004A582B">
              <w:rPr>
                <w:rFonts w:ascii="Century Gothic" w:eastAsia="Calibri" w:hAnsi="Century Gothic" w:cs="Calibri"/>
                <w:sz w:val="22"/>
              </w:rPr>
              <w:t xml:space="preserve">Le asigna al sector educativo responsabilidades en el marco de sus competencias frente a la garantía del goce efectivo </w:t>
            </w:r>
            <w:r w:rsidRPr="004A582B">
              <w:rPr>
                <w:rFonts w:ascii="Century Gothic" w:eastAsia="Calibri" w:hAnsi="Century Gothic" w:cs="Calibri"/>
                <w:sz w:val="22"/>
              </w:rPr>
              <w:lastRenderedPageBreak/>
              <w:t xml:space="preserve">del derecho a la educación; así como </w:t>
            </w:r>
            <w:r w:rsidR="006962BA" w:rsidRPr="004A582B">
              <w:rPr>
                <w:rFonts w:ascii="Century Gothic" w:eastAsia="Calibri" w:hAnsi="Century Gothic" w:cs="Calibri"/>
                <w:sz w:val="22"/>
              </w:rPr>
              <w:t>también se</w:t>
            </w:r>
            <w:r w:rsidRPr="004A582B">
              <w:rPr>
                <w:rFonts w:ascii="Century Gothic" w:eastAsia="Calibri" w:hAnsi="Century Gothic" w:cs="Calibri"/>
                <w:sz w:val="22"/>
              </w:rPr>
              <w:t xml:space="preserve"> dictan medidas de atención, asistencia y reparación integral a las víctimas del conflicto armado interno </w:t>
            </w:r>
          </w:p>
        </w:tc>
      </w:tr>
      <w:tr w:rsidR="00F63804" w:rsidRPr="004A582B" w:rsidTr="00396ED0">
        <w:trPr>
          <w:trHeight w:val="256"/>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lastRenderedPageBreak/>
              <w:t xml:space="preserve">Ley 1523 del 2012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96ED0">
        <w:trPr>
          <w:trHeight w:val="740"/>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88" w:firstLine="0"/>
              <w:rPr>
                <w:rFonts w:ascii="Century Gothic" w:hAnsi="Century Gothic"/>
                <w:sz w:val="22"/>
              </w:rPr>
            </w:pPr>
            <w:r w:rsidRPr="004A582B">
              <w:rPr>
                <w:rFonts w:ascii="Century Gothic" w:eastAsia="Calibri" w:hAnsi="Century Gothic" w:cs="Calibri"/>
                <w:sz w:val="22"/>
              </w:rPr>
              <w:t xml:space="preserve">Decreto 1075 del 26 de mayo de 2015 “Decreto Único </w:t>
            </w:r>
            <w:r w:rsidR="00396ED0" w:rsidRPr="004A582B">
              <w:rPr>
                <w:rFonts w:ascii="Century Gothic" w:eastAsia="Calibri" w:hAnsi="Century Gothic" w:cs="Calibri"/>
                <w:sz w:val="22"/>
              </w:rPr>
              <w:t>Reglamentario</w:t>
            </w:r>
            <w:r w:rsidR="00396ED0">
              <w:rPr>
                <w:rFonts w:ascii="Century Gothic" w:eastAsia="Calibri" w:hAnsi="Century Gothic" w:cs="Calibri"/>
                <w:sz w:val="22"/>
              </w:rPr>
              <w:t xml:space="preserve"> de Educación</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Compila las normas de carácter reglamentario que rigen en el sector. </w:t>
            </w:r>
          </w:p>
        </w:tc>
      </w:tr>
      <w:tr w:rsidR="00F63804" w:rsidRPr="004A582B" w:rsidTr="00396ED0">
        <w:trPr>
          <w:trHeight w:val="584"/>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rsidP="006962BA">
            <w:pPr>
              <w:tabs>
                <w:tab w:val="center" w:pos="1460"/>
                <w:tab w:val="center" w:pos="1916"/>
                <w:tab w:val="right" w:pos="3272"/>
              </w:tabs>
              <w:spacing w:after="0" w:line="259" w:lineRule="auto"/>
              <w:ind w:left="0" w:right="0" w:firstLine="0"/>
              <w:rPr>
                <w:rFonts w:ascii="Century Gothic" w:hAnsi="Century Gothic"/>
                <w:sz w:val="22"/>
              </w:rPr>
            </w:pPr>
            <w:r w:rsidRPr="004A582B">
              <w:rPr>
                <w:rFonts w:ascii="Century Gothic" w:eastAsia="Calibri" w:hAnsi="Century Gothic" w:cs="Calibri"/>
                <w:sz w:val="22"/>
              </w:rPr>
              <w:t xml:space="preserve">Lineamientos de </w:t>
            </w:r>
            <w:r w:rsidRPr="004A582B">
              <w:rPr>
                <w:rFonts w:ascii="Century Gothic" w:eastAsia="Calibri" w:hAnsi="Century Gothic" w:cs="Calibri"/>
                <w:sz w:val="22"/>
              </w:rPr>
              <w:tab/>
              <w:t xml:space="preserve">la </w:t>
            </w:r>
            <w:r w:rsidR="00396ED0">
              <w:rPr>
                <w:rFonts w:ascii="Century Gothic" w:eastAsia="Calibri" w:hAnsi="Century Gothic" w:cs="Calibri"/>
                <w:sz w:val="22"/>
              </w:rPr>
              <w:t>a</w:t>
            </w:r>
            <w:r w:rsidRPr="004A582B">
              <w:rPr>
                <w:rFonts w:ascii="Century Gothic" w:eastAsia="Calibri" w:hAnsi="Century Gothic" w:cs="Calibri"/>
                <w:sz w:val="22"/>
              </w:rPr>
              <w:t>lternancia</w:t>
            </w:r>
            <w:r w:rsidR="006962BA">
              <w:rPr>
                <w:rFonts w:ascii="Century Gothic" w:eastAsia="Calibri" w:hAnsi="Century Gothic" w:cs="Calibri"/>
                <w:sz w:val="22"/>
              </w:rPr>
              <w:t xml:space="preserve"> </w:t>
            </w:r>
            <w:r w:rsidRPr="004A582B">
              <w:rPr>
                <w:rFonts w:ascii="Century Gothic" w:eastAsia="Calibri" w:hAnsi="Century Gothic" w:cs="Calibri"/>
                <w:sz w:val="22"/>
              </w:rPr>
              <w:t xml:space="preserve">Educativa (pandemia)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Resolución 1721 </w:t>
            </w:r>
            <w:r w:rsidR="00FB00A1" w:rsidRPr="004A582B">
              <w:rPr>
                <w:rFonts w:ascii="Century Gothic" w:eastAsia="Calibri" w:hAnsi="Century Gothic" w:cs="Calibri"/>
                <w:sz w:val="22"/>
              </w:rPr>
              <w:t>del 30</w:t>
            </w:r>
            <w:r w:rsidRPr="004A582B">
              <w:rPr>
                <w:rFonts w:ascii="Century Gothic" w:eastAsia="Calibri" w:hAnsi="Century Gothic" w:cs="Calibri"/>
                <w:sz w:val="22"/>
              </w:rPr>
              <w:t xml:space="preserve"> de </w:t>
            </w:r>
            <w:r w:rsidR="00FB00A1" w:rsidRPr="004A582B">
              <w:rPr>
                <w:rFonts w:ascii="Century Gothic" w:eastAsia="Calibri" w:hAnsi="Century Gothic" w:cs="Calibri"/>
                <w:sz w:val="22"/>
              </w:rPr>
              <w:t>septiembre del</w:t>
            </w:r>
            <w:r w:rsidRPr="004A582B">
              <w:rPr>
                <w:rFonts w:ascii="Century Gothic" w:eastAsia="Calibri" w:hAnsi="Century Gothic" w:cs="Calibri"/>
                <w:sz w:val="22"/>
              </w:rPr>
              <w:t xml:space="preserve"> 2020 </w:t>
            </w:r>
          </w:p>
        </w:tc>
      </w:tr>
      <w:tr w:rsidR="00F63804" w:rsidRPr="004A582B" w:rsidTr="00396ED0">
        <w:trPr>
          <w:trHeight w:val="496"/>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rPr>
                <w:rFonts w:ascii="Century Gothic" w:hAnsi="Century Gothic"/>
                <w:sz w:val="22"/>
              </w:rPr>
            </w:pPr>
            <w:r w:rsidRPr="004A582B">
              <w:rPr>
                <w:rFonts w:ascii="Century Gothic" w:eastAsia="Calibri" w:hAnsi="Century Gothic" w:cs="Calibri"/>
                <w:sz w:val="22"/>
              </w:rPr>
              <w:t xml:space="preserve">Directiva </w:t>
            </w:r>
            <w:r w:rsidR="004B528D" w:rsidRPr="004A582B">
              <w:rPr>
                <w:rFonts w:ascii="Century Gothic" w:eastAsia="Calibri" w:hAnsi="Century Gothic" w:cs="Calibri"/>
                <w:sz w:val="22"/>
              </w:rPr>
              <w:t>Ministerial de gestión</w:t>
            </w:r>
            <w:r w:rsidRPr="004A582B">
              <w:rPr>
                <w:rFonts w:ascii="Century Gothic" w:eastAsia="Calibri" w:hAnsi="Century Gothic" w:cs="Calibri"/>
                <w:sz w:val="22"/>
              </w:rPr>
              <w:t xml:space="preserve"> integral del riesgo escolar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color w:val="FF0000"/>
                <w:sz w:val="22"/>
              </w:rPr>
              <w:t xml:space="preserve">En borrador pendiente firma del ministerio </w:t>
            </w:r>
            <w:r w:rsidRPr="004A582B">
              <w:rPr>
                <w:rFonts w:ascii="Century Gothic" w:eastAsia="Calibri" w:hAnsi="Century Gothic" w:cs="Calibri"/>
                <w:sz w:val="22"/>
              </w:rPr>
              <w:t xml:space="preserve"> </w:t>
            </w:r>
          </w:p>
        </w:tc>
      </w:tr>
      <w:tr w:rsidR="00F63804" w:rsidRPr="004A582B" w:rsidTr="00396ED0">
        <w:trPr>
          <w:trHeight w:val="500"/>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rsidP="006962BA">
            <w:pPr>
              <w:tabs>
                <w:tab w:val="center" w:pos="1737"/>
                <w:tab w:val="right" w:pos="3272"/>
              </w:tabs>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Resolución </w:t>
            </w:r>
            <w:r w:rsidRPr="004A582B">
              <w:rPr>
                <w:rFonts w:ascii="Century Gothic" w:eastAsia="Calibri" w:hAnsi="Century Gothic" w:cs="Calibri"/>
                <w:sz w:val="22"/>
              </w:rPr>
              <w:tab/>
              <w:t xml:space="preserve">Conformación Comité territorial Gire de la </w:t>
            </w:r>
            <w:proofErr w:type="spellStart"/>
            <w:r w:rsidRPr="004A582B">
              <w:rPr>
                <w:rFonts w:ascii="Century Gothic" w:eastAsia="Calibri" w:hAnsi="Century Gothic" w:cs="Calibri"/>
                <w:sz w:val="22"/>
              </w:rPr>
              <w:t>ETC</w:t>
            </w:r>
            <w:proofErr w:type="spellEnd"/>
            <w:r w:rsidRPr="004A582B">
              <w:rPr>
                <w:rFonts w:ascii="Century Gothic" w:eastAsia="Calibri" w:hAnsi="Century Gothic" w:cs="Calibri"/>
                <w:sz w:val="22"/>
              </w:rPr>
              <w:t xml:space="preserve"> y la EE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Resolución No </w:t>
            </w:r>
            <w:r w:rsidR="00E03084">
              <w:rPr>
                <w:rFonts w:ascii="Century Gothic" w:eastAsia="Calibri" w:hAnsi="Century Gothic" w:cs="Calibri"/>
                <w:sz w:val="22"/>
              </w:rPr>
              <w:t>673</w:t>
            </w:r>
            <w:r w:rsidRPr="004A582B">
              <w:rPr>
                <w:rFonts w:ascii="Century Gothic" w:eastAsia="Calibri" w:hAnsi="Century Gothic" w:cs="Calibri"/>
                <w:sz w:val="22"/>
              </w:rPr>
              <w:t xml:space="preserve"> del </w:t>
            </w:r>
            <w:r w:rsidR="00E03084">
              <w:rPr>
                <w:rFonts w:ascii="Century Gothic" w:eastAsia="Calibri" w:hAnsi="Century Gothic" w:cs="Calibri"/>
                <w:sz w:val="22"/>
              </w:rPr>
              <w:t>13</w:t>
            </w:r>
            <w:r w:rsidRPr="004A582B">
              <w:rPr>
                <w:rFonts w:ascii="Century Gothic" w:eastAsia="Calibri" w:hAnsi="Century Gothic" w:cs="Calibri"/>
                <w:sz w:val="22"/>
              </w:rPr>
              <w:t xml:space="preserve"> de </w:t>
            </w:r>
            <w:r w:rsidR="00E03084">
              <w:rPr>
                <w:rFonts w:ascii="Century Gothic" w:eastAsia="Calibri" w:hAnsi="Century Gothic" w:cs="Calibri"/>
                <w:sz w:val="22"/>
              </w:rPr>
              <w:t xml:space="preserve">noviembre </w:t>
            </w:r>
            <w:r w:rsidR="00E03084" w:rsidRPr="004A582B">
              <w:rPr>
                <w:rFonts w:ascii="Century Gothic" w:eastAsia="Calibri" w:hAnsi="Century Gothic" w:cs="Calibri"/>
                <w:sz w:val="22"/>
              </w:rPr>
              <w:t>de</w:t>
            </w:r>
            <w:r w:rsidRPr="004A582B">
              <w:rPr>
                <w:rFonts w:ascii="Century Gothic" w:eastAsia="Calibri" w:hAnsi="Century Gothic" w:cs="Calibri"/>
                <w:sz w:val="22"/>
              </w:rPr>
              <w:t xml:space="preserve"> </w:t>
            </w:r>
            <w:r w:rsidR="00E03084">
              <w:rPr>
                <w:rFonts w:ascii="Century Gothic" w:eastAsia="Calibri" w:hAnsi="Century Gothic" w:cs="Calibri"/>
                <w:sz w:val="22"/>
              </w:rPr>
              <w:t>2013</w:t>
            </w:r>
            <w:r w:rsidR="009F1099" w:rsidRPr="004A582B">
              <w:rPr>
                <w:rFonts w:ascii="Century Gothic" w:eastAsia="Calibri" w:hAnsi="Century Gothic" w:cs="Calibri"/>
                <w:sz w:val="22"/>
              </w:rPr>
              <w:t xml:space="preserve"> conformación</w:t>
            </w:r>
            <w:r w:rsidRPr="004A582B">
              <w:rPr>
                <w:rFonts w:ascii="Century Gothic" w:eastAsia="Calibri" w:hAnsi="Century Gothic" w:cs="Calibri"/>
                <w:sz w:val="22"/>
              </w:rPr>
              <w:t xml:space="preserve"> del comité </w:t>
            </w:r>
            <w:r w:rsidR="00E03084">
              <w:rPr>
                <w:rFonts w:ascii="Century Gothic" w:eastAsia="Calibri" w:hAnsi="Century Gothic" w:cs="Calibri"/>
                <w:sz w:val="22"/>
              </w:rPr>
              <w:t xml:space="preserve">y Resolución No. 1295 ampliación </w:t>
            </w:r>
            <w:r w:rsidR="00C71998">
              <w:rPr>
                <w:rFonts w:ascii="Century Gothic" w:eastAsia="Calibri" w:hAnsi="Century Gothic" w:cs="Calibri"/>
                <w:sz w:val="22"/>
              </w:rPr>
              <w:t xml:space="preserve">de funciones </w:t>
            </w:r>
            <w:r w:rsidR="00E03084">
              <w:rPr>
                <w:rFonts w:ascii="Century Gothic" w:eastAsia="Calibri" w:hAnsi="Century Gothic" w:cs="Calibri"/>
                <w:sz w:val="22"/>
              </w:rPr>
              <w:t xml:space="preserve">del </w:t>
            </w:r>
            <w:r w:rsidRPr="004A582B">
              <w:rPr>
                <w:rFonts w:ascii="Century Gothic" w:eastAsia="Calibri" w:hAnsi="Century Gothic" w:cs="Calibri"/>
                <w:sz w:val="22"/>
              </w:rPr>
              <w:t>GIRE</w:t>
            </w:r>
            <w:r w:rsidR="00E03084">
              <w:rPr>
                <w:rFonts w:ascii="Century Gothic" w:eastAsia="Calibri" w:hAnsi="Century Gothic" w:cs="Calibri"/>
                <w:sz w:val="22"/>
              </w:rPr>
              <w:t>.</w:t>
            </w:r>
            <w:r w:rsidRPr="004A582B">
              <w:rPr>
                <w:rFonts w:ascii="Century Gothic" w:eastAsia="Calibri" w:hAnsi="Century Gothic" w:cs="Calibri"/>
                <w:sz w:val="22"/>
              </w:rPr>
              <w:t xml:space="preserve">   </w:t>
            </w:r>
          </w:p>
        </w:tc>
      </w:tr>
      <w:tr w:rsidR="00F63804" w:rsidRPr="004A582B" w:rsidTr="00396ED0">
        <w:trPr>
          <w:trHeight w:val="496"/>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Normativa departamental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Ordenanza </w:t>
            </w:r>
            <w:r w:rsidR="009F1099" w:rsidRPr="004A582B">
              <w:rPr>
                <w:rFonts w:ascii="Century Gothic" w:eastAsia="Calibri" w:hAnsi="Century Gothic" w:cs="Calibri"/>
                <w:sz w:val="22"/>
              </w:rPr>
              <w:t>036 del</w:t>
            </w:r>
            <w:r w:rsidRPr="004A582B">
              <w:rPr>
                <w:rFonts w:ascii="Century Gothic" w:eastAsia="Calibri" w:hAnsi="Century Gothic" w:cs="Calibri"/>
                <w:sz w:val="22"/>
              </w:rPr>
              <w:t xml:space="preserve"> 2018 de la asamblea departamental de Nariño </w:t>
            </w:r>
          </w:p>
        </w:tc>
      </w:tr>
      <w:tr w:rsidR="00F63804" w:rsidRPr="004A582B" w:rsidTr="00396ED0">
        <w:trPr>
          <w:trHeight w:val="610"/>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rsidP="00336E37">
            <w:pPr>
              <w:spacing w:after="0" w:line="240" w:lineRule="auto"/>
              <w:ind w:left="0" w:right="0" w:firstLine="0"/>
              <w:jc w:val="left"/>
              <w:rPr>
                <w:rFonts w:ascii="Century Gothic" w:hAnsi="Century Gothic"/>
                <w:sz w:val="22"/>
              </w:rPr>
            </w:pPr>
            <w:r w:rsidRPr="004A582B">
              <w:rPr>
                <w:rFonts w:ascii="Century Gothic" w:eastAsia="Calibri" w:hAnsi="Century Gothic" w:cs="Calibri"/>
                <w:sz w:val="22"/>
              </w:rPr>
              <w:t xml:space="preserve">Normativa </w:t>
            </w:r>
            <w:r w:rsidR="00336E37">
              <w:rPr>
                <w:rFonts w:ascii="Century Gothic" w:eastAsia="Calibri" w:hAnsi="Century Gothic" w:cs="Calibri"/>
                <w:sz w:val="22"/>
              </w:rPr>
              <w:t>S</w:t>
            </w:r>
            <w:r w:rsidRPr="004A582B">
              <w:rPr>
                <w:rFonts w:ascii="Century Gothic" w:eastAsia="Calibri" w:hAnsi="Century Gothic" w:cs="Calibri"/>
                <w:sz w:val="22"/>
              </w:rPr>
              <w:t xml:space="preserve">ecretaria de </w:t>
            </w:r>
            <w:r w:rsidR="00336E37">
              <w:rPr>
                <w:rFonts w:ascii="Century Gothic" w:eastAsia="Calibri" w:hAnsi="Century Gothic" w:cs="Calibri"/>
                <w:sz w:val="22"/>
              </w:rPr>
              <w:t>E</w:t>
            </w:r>
            <w:r w:rsidRPr="004A582B">
              <w:rPr>
                <w:rFonts w:ascii="Century Gothic" w:eastAsia="Calibri" w:hAnsi="Century Gothic" w:cs="Calibri"/>
                <w:sz w:val="22"/>
              </w:rPr>
              <w:t xml:space="preserve">ducación </w:t>
            </w:r>
            <w:r w:rsidR="00336E37">
              <w:rPr>
                <w:rFonts w:ascii="Century Gothic" w:eastAsia="Calibri" w:hAnsi="Century Gothic" w:cs="Calibri"/>
                <w:sz w:val="22"/>
              </w:rPr>
              <w:t>Municipal</w:t>
            </w:r>
            <w:r w:rsidRPr="004A582B">
              <w:rPr>
                <w:rFonts w:ascii="Century Gothic" w:eastAsia="Calibri" w:hAnsi="Century Gothic" w:cs="Calibri"/>
                <w:sz w:val="22"/>
              </w:rPr>
              <w:t xml:space="preserve">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rPr>
                <w:rFonts w:ascii="Century Gothic" w:hAnsi="Century Gothic"/>
                <w:sz w:val="22"/>
              </w:rPr>
            </w:pPr>
            <w:r w:rsidRPr="004A582B">
              <w:rPr>
                <w:rFonts w:ascii="Century Gothic" w:eastAsia="Calibri" w:hAnsi="Century Gothic" w:cs="Calibri"/>
                <w:sz w:val="22"/>
              </w:rPr>
              <w:t xml:space="preserve">Resolución No </w:t>
            </w:r>
            <w:r w:rsidR="00336E37">
              <w:rPr>
                <w:rFonts w:ascii="Century Gothic" w:eastAsia="Calibri" w:hAnsi="Century Gothic" w:cs="Calibri"/>
                <w:sz w:val="22"/>
              </w:rPr>
              <w:t>1337</w:t>
            </w:r>
            <w:r w:rsidRPr="004A582B">
              <w:rPr>
                <w:rFonts w:ascii="Century Gothic" w:eastAsia="Calibri" w:hAnsi="Century Gothic" w:cs="Calibri"/>
                <w:sz w:val="22"/>
              </w:rPr>
              <w:t xml:space="preserve"> de</w:t>
            </w:r>
            <w:r w:rsidR="00336E37">
              <w:rPr>
                <w:rFonts w:ascii="Century Gothic" w:eastAsia="Calibri" w:hAnsi="Century Gothic" w:cs="Calibri"/>
                <w:sz w:val="22"/>
              </w:rPr>
              <w:t>l</w:t>
            </w:r>
            <w:r w:rsidRPr="004A582B">
              <w:rPr>
                <w:rFonts w:ascii="Century Gothic" w:eastAsia="Calibri" w:hAnsi="Century Gothic" w:cs="Calibri"/>
                <w:sz w:val="22"/>
              </w:rPr>
              <w:t xml:space="preserve"> </w:t>
            </w:r>
            <w:r w:rsidR="00336E37">
              <w:rPr>
                <w:rFonts w:ascii="Century Gothic" w:eastAsia="Calibri" w:hAnsi="Century Gothic" w:cs="Calibri"/>
                <w:sz w:val="22"/>
              </w:rPr>
              <w:t>16</w:t>
            </w:r>
            <w:r w:rsidRPr="004A582B">
              <w:rPr>
                <w:rFonts w:ascii="Century Gothic" w:eastAsia="Calibri" w:hAnsi="Century Gothic" w:cs="Calibri"/>
                <w:sz w:val="22"/>
              </w:rPr>
              <w:t xml:space="preserve"> </w:t>
            </w:r>
            <w:r w:rsidR="00336E37">
              <w:rPr>
                <w:rFonts w:ascii="Century Gothic" w:eastAsia="Calibri" w:hAnsi="Century Gothic" w:cs="Calibri"/>
                <w:sz w:val="22"/>
              </w:rPr>
              <w:t>mayo</w:t>
            </w:r>
            <w:r w:rsidRPr="004A582B">
              <w:rPr>
                <w:rFonts w:ascii="Century Gothic" w:eastAsia="Calibri" w:hAnsi="Century Gothic" w:cs="Calibri"/>
                <w:sz w:val="22"/>
              </w:rPr>
              <w:t xml:space="preserve"> de 202</w:t>
            </w:r>
            <w:r w:rsidR="00336E37">
              <w:rPr>
                <w:rFonts w:ascii="Century Gothic" w:eastAsia="Calibri" w:hAnsi="Century Gothic" w:cs="Calibri"/>
                <w:sz w:val="22"/>
              </w:rPr>
              <w:t>2</w:t>
            </w:r>
            <w:r w:rsidRPr="004A582B">
              <w:rPr>
                <w:rFonts w:ascii="Century Gothic" w:eastAsia="Calibri" w:hAnsi="Century Gothic" w:cs="Calibri"/>
                <w:sz w:val="22"/>
              </w:rPr>
              <w:t xml:space="preserve"> de la conformación de la mesa territorial GIRE  </w:t>
            </w:r>
          </w:p>
        </w:tc>
      </w:tr>
      <w:tr w:rsidR="00F63804" w:rsidRPr="004A582B" w:rsidTr="00396ED0">
        <w:trPr>
          <w:trHeight w:val="1964"/>
        </w:trPr>
        <w:tc>
          <w:tcPr>
            <w:tcW w:w="35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Ley 1620 del 2013  </w:t>
            </w: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88" w:firstLine="0"/>
              <w:rPr>
                <w:rFonts w:ascii="Century Gothic" w:hAnsi="Century Gothic"/>
                <w:sz w:val="22"/>
              </w:rPr>
            </w:pPr>
            <w:r w:rsidRPr="004A582B">
              <w:rPr>
                <w:rFonts w:ascii="Century Gothic" w:eastAsia="Calibri" w:hAnsi="Century Gothic" w:cs="Calibri"/>
                <w:sz w:val="22"/>
              </w:rPr>
              <w:t xml:space="preserve">Define acciones que cada comité territorial y escolar de convivencia debe realizar para implementar las tres herramientas que todos los establecimientos educativos deben utilizar para la prevención de violencias en entornos escolares y la protección </w:t>
            </w:r>
            <w:r w:rsidR="00010DA6">
              <w:rPr>
                <w:rFonts w:ascii="Century Gothic" w:eastAsia="Calibri" w:hAnsi="Century Gothic" w:cs="Calibri"/>
                <w:sz w:val="22"/>
              </w:rPr>
              <w:t>d</w:t>
            </w:r>
            <w:r w:rsidRPr="004A582B">
              <w:rPr>
                <w:rFonts w:ascii="Century Gothic" w:eastAsia="Calibri" w:hAnsi="Century Gothic" w:cs="Calibri"/>
                <w:sz w:val="22"/>
              </w:rPr>
              <w:t>e la vida la integridad y los derechos de los niños, niñas jóvenes y adolescentes , de acuerdo con lo anterior cada institución educativa debe constituir su comité escolar de convivencia y definir los procesos de prevención atención y seguimiento en</w:t>
            </w:r>
            <w:r w:rsidR="00BD76C1">
              <w:rPr>
                <w:rFonts w:ascii="Century Gothic" w:eastAsia="Calibri" w:hAnsi="Century Gothic" w:cs="Calibri"/>
                <w:sz w:val="22"/>
              </w:rPr>
              <w:t xml:space="preserve"> </w:t>
            </w:r>
            <w:r w:rsidRPr="004A582B">
              <w:rPr>
                <w:rFonts w:ascii="Century Gothic" w:eastAsia="Calibri" w:hAnsi="Century Gothic" w:cs="Calibri"/>
                <w:sz w:val="22"/>
              </w:rPr>
              <w:t xml:space="preserve">el marco de la ruta de atención integral de convivencia escolar  </w:t>
            </w:r>
          </w:p>
        </w:tc>
      </w:tr>
      <w:tr w:rsidR="00F63804" w:rsidRPr="004A582B" w:rsidTr="00396ED0">
        <w:trPr>
          <w:trHeight w:val="496"/>
        </w:trPr>
        <w:tc>
          <w:tcPr>
            <w:tcW w:w="353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rPr>
                <w:rFonts w:ascii="Century Gothic" w:eastAsia="Calibri" w:hAnsi="Century Gothic" w:cs="Calibri"/>
                <w:sz w:val="22"/>
              </w:rPr>
            </w:pPr>
            <w:r w:rsidRPr="004A582B">
              <w:rPr>
                <w:rFonts w:ascii="Century Gothic" w:eastAsia="Calibri" w:hAnsi="Century Gothic" w:cs="Calibri"/>
                <w:sz w:val="22"/>
              </w:rPr>
              <w:t>Circular conformación del comité GIRE de la I</w:t>
            </w:r>
            <w:r w:rsidR="00266F89">
              <w:rPr>
                <w:rFonts w:ascii="Century Gothic" w:eastAsia="Calibri" w:hAnsi="Century Gothic" w:cs="Calibri"/>
                <w:sz w:val="22"/>
              </w:rPr>
              <w:t>.</w:t>
            </w:r>
            <w:r w:rsidRPr="004A582B">
              <w:rPr>
                <w:rFonts w:ascii="Century Gothic" w:eastAsia="Calibri" w:hAnsi="Century Gothic" w:cs="Calibri"/>
                <w:sz w:val="22"/>
              </w:rPr>
              <w:t>E</w:t>
            </w:r>
            <w:r w:rsidR="00266F89">
              <w:rPr>
                <w:rFonts w:ascii="Century Gothic" w:eastAsia="Calibri" w:hAnsi="Century Gothic" w:cs="Calibri"/>
                <w:sz w:val="22"/>
              </w:rPr>
              <w:t>.</w:t>
            </w:r>
            <w:r w:rsidRPr="004A582B">
              <w:rPr>
                <w:rFonts w:ascii="Century Gothic" w:eastAsia="Calibri" w:hAnsi="Century Gothic" w:cs="Calibri"/>
                <w:sz w:val="22"/>
              </w:rPr>
              <w:t xml:space="preserve">, </w:t>
            </w:r>
            <w:r w:rsidR="00266F89">
              <w:rPr>
                <w:rFonts w:ascii="Century Gothic" w:eastAsia="Calibri" w:hAnsi="Century Gothic" w:cs="Calibri"/>
                <w:sz w:val="22"/>
              </w:rPr>
              <w:t xml:space="preserve">Jardín, </w:t>
            </w:r>
            <w:r w:rsidRPr="004A582B">
              <w:rPr>
                <w:rFonts w:ascii="Century Gothic" w:eastAsia="Calibri" w:hAnsi="Century Gothic" w:cs="Calibri"/>
                <w:sz w:val="22"/>
              </w:rPr>
              <w:t xml:space="preserve">Colegio o centro educativo  </w:t>
            </w:r>
          </w:p>
          <w:p w:rsidR="00101C08" w:rsidRPr="004A582B" w:rsidRDefault="00101C08">
            <w:pPr>
              <w:spacing w:after="0" w:line="259" w:lineRule="auto"/>
              <w:ind w:left="0" w:right="0" w:firstLine="0"/>
              <w:rPr>
                <w:rFonts w:ascii="Century Gothic" w:hAnsi="Century Gothic"/>
                <w:sz w:val="22"/>
              </w:rPr>
            </w:pPr>
          </w:p>
        </w:tc>
        <w:tc>
          <w:tcPr>
            <w:tcW w:w="666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396ED0">
              <w:rPr>
                <w:rFonts w:ascii="Century Gothic" w:eastAsia="Calibri" w:hAnsi="Century Gothic" w:cs="Calibri"/>
                <w:color w:val="FF0000"/>
                <w:sz w:val="22"/>
              </w:rPr>
              <w:t xml:space="preserve"> </w:t>
            </w:r>
            <w:r w:rsidR="00396ED0" w:rsidRPr="00396ED0">
              <w:rPr>
                <w:rFonts w:ascii="Century Gothic" w:eastAsia="Calibri" w:hAnsi="Century Gothic" w:cs="Calibri"/>
                <w:color w:val="FF0000"/>
                <w:sz w:val="22"/>
              </w:rPr>
              <w:t>******</w:t>
            </w:r>
          </w:p>
        </w:tc>
      </w:tr>
    </w:tbl>
    <w:p w:rsidR="00F63804" w:rsidRPr="004A582B" w:rsidRDefault="00D45D59">
      <w:pPr>
        <w:spacing w:after="484" w:line="259" w:lineRule="auto"/>
        <w:ind w:left="0" w:right="0" w:firstLine="0"/>
        <w:jc w:val="left"/>
        <w:rPr>
          <w:rFonts w:ascii="Century Gothic" w:hAnsi="Century Gothic"/>
          <w:sz w:val="22"/>
        </w:rPr>
      </w:pPr>
      <w:r w:rsidRPr="004A582B">
        <w:rPr>
          <w:rFonts w:ascii="Century Gothic" w:hAnsi="Century Gothic"/>
          <w:sz w:val="22"/>
        </w:rPr>
        <w:t xml:space="preserve"> </w:t>
      </w:r>
    </w:p>
    <w:p w:rsidR="00F63804" w:rsidRDefault="00D45D59">
      <w:pPr>
        <w:spacing w:after="480" w:line="259" w:lineRule="auto"/>
        <w:ind w:left="0" w:right="0" w:firstLine="0"/>
        <w:jc w:val="left"/>
        <w:rPr>
          <w:rFonts w:ascii="Century Gothic" w:hAnsi="Century Gothic"/>
          <w:sz w:val="22"/>
        </w:rPr>
      </w:pPr>
      <w:r w:rsidRPr="004A582B">
        <w:rPr>
          <w:rFonts w:ascii="Century Gothic" w:hAnsi="Century Gothic"/>
          <w:sz w:val="22"/>
        </w:rPr>
        <w:t xml:space="preserve"> </w:t>
      </w:r>
    </w:p>
    <w:p w:rsidR="00446D4E" w:rsidRDefault="00446D4E">
      <w:pPr>
        <w:spacing w:after="480" w:line="259" w:lineRule="auto"/>
        <w:ind w:left="0" w:right="0" w:firstLine="0"/>
        <w:jc w:val="left"/>
        <w:rPr>
          <w:rFonts w:ascii="Century Gothic" w:hAnsi="Century Gothic"/>
          <w:sz w:val="22"/>
        </w:rPr>
      </w:pPr>
    </w:p>
    <w:p w:rsidR="00166BFA" w:rsidRDefault="00166BFA">
      <w:pPr>
        <w:spacing w:after="480" w:line="259" w:lineRule="auto"/>
        <w:ind w:left="0" w:right="0" w:firstLine="0"/>
        <w:jc w:val="left"/>
        <w:rPr>
          <w:rFonts w:ascii="Century Gothic" w:hAnsi="Century Gothic"/>
          <w:sz w:val="22"/>
        </w:rPr>
      </w:pPr>
    </w:p>
    <w:p w:rsidR="004B528D" w:rsidRPr="004A582B" w:rsidRDefault="004B528D">
      <w:pPr>
        <w:spacing w:after="480" w:line="259" w:lineRule="auto"/>
        <w:ind w:left="0" w:right="0" w:firstLine="0"/>
        <w:jc w:val="left"/>
        <w:rPr>
          <w:rFonts w:ascii="Century Gothic" w:hAnsi="Century Gothic"/>
          <w:sz w:val="22"/>
        </w:rPr>
      </w:pPr>
    </w:p>
    <w:p w:rsidR="00F63804" w:rsidRDefault="00446D4E">
      <w:pPr>
        <w:spacing w:after="0" w:line="259" w:lineRule="auto"/>
        <w:ind w:left="0" w:right="3494" w:firstLine="0"/>
        <w:jc w:val="right"/>
        <w:rPr>
          <w:rFonts w:ascii="Century Gothic" w:hAnsi="Century Gothic"/>
          <w:b/>
          <w:sz w:val="22"/>
        </w:rPr>
      </w:pPr>
      <w:r w:rsidRPr="004A582B">
        <w:rPr>
          <w:rFonts w:ascii="Century Gothic" w:hAnsi="Century Gothic"/>
          <w:b/>
          <w:sz w:val="22"/>
        </w:rPr>
        <w:lastRenderedPageBreak/>
        <w:t>DESCRIPCIÓN</w:t>
      </w:r>
      <w:r w:rsidR="00D45D59" w:rsidRPr="004A582B">
        <w:rPr>
          <w:rFonts w:ascii="Century Gothic" w:hAnsi="Century Gothic"/>
          <w:b/>
          <w:sz w:val="22"/>
        </w:rPr>
        <w:t xml:space="preserve"> DEL </w:t>
      </w:r>
      <w:proofErr w:type="spellStart"/>
      <w:r w:rsidR="00D45D59" w:rsidRPr="004A582B">
        <w:rPr>
          <w:rFonts w:ascii="Century Gothic" w:hAnsi="Century Gothic"/>
          <w:b/>
          <w:sz w:val="22"/>
        </w:rPr>
        <w:t>PGIRE</w:t>
      </w:r>
      <w:proofErr w:type="spellEnd"/>
      <w:r w:rsidR="00D45D59" w:rsidRPr="004A582B">
        <w:rPr>
          <w:rFonts w:ascii="Century Gothic" w:hAnsi="Century Gothic"/>
          <w:b/>
          <w:sz w:val="22"/>
        </w:rPr>
        <w:t xml:space="preserve"> </w:t>
      </w:r>
    </w:p>
    <w:p w:rsidR="00446D4E" w:rsidRPr="004A582B" w:rsidRDefault="00446D4E">
      <w:pPr>
        <w:spacing w:after="0" w:line="259" w:lineRule="auto"/>
        <w:ind w:left="0" w:right="3494" w:firstLine="0"/>
        <w:jc w:val="right"/>
        <w:rPr>
          <w:rFonts w:ascii="Century Gothic" w:hAnsi="Century Gothic"/>
          <w:sz w:val="22"/>
        </w:rPr>
      </w:pPr>
    </w:p>
    <w:tbl>
      <w:tblPr>
        <w:tblStyle w:val="TableGrid"/>
        <w:tblW w:w="9399" w:type="dxa"/>
        <w:tblInd w:w="4" w:type="dxa"/>
        <w:tblCellMar>
          <w:top w:w="52" w:type="dxa"/>
          <w:left w:w="108" w:type="dxa"/>
        </w:tblCellMar>
        <w:tblLook w:val="04A0" w:firstRow="1" w:lastRow="0" w:firstColumn="1" w:lastColumn="0" w:noHBand="0" w:noVBand="1"/>
      </w:tblPr>
      <w:tblGrid>
        <w:gridCol w:w="4702"/>
        <w:gridCol w:w="4697"/>
      </w:tblGrid>
      <w:tr w:rsidR="00F63804" w:rsidRPr="004A582B">
        <w:trPr>
          <w:trHeight w:val="712"/>
        </w:trPr>
        <w:tc>
          <w:tcPr>
            <w:tcW w:w="9399" w:type="dxa"/>
            <w:gridSpan w:val="2"/>
            <w:tcBorders>
              <w:top w:val="single" w:sz="3" w:space="0" w:color="000000"/>
              <w:left w:val="single" w:sz="3" w:space="0" w:color="000000"/>
              <w:bottom w:val="single" w:sz="3" w:space="0" w:color="000000"/>
              <w:right w:val="single" w:sz="3" w:space="0" w:color="000000"/>
            </w:tcBorders>
          </w:tcPr>
          <w:p w:rsidR="00F63804" w:rsidRPr="004A582B" w:rsidRDefault="00446D4E" w:rsidP="00446D4E">
            <w:pPr>
              <w:spacing w:after="0" w:line="259" w:lineRule="auto"/>
              <w:ind w:left="4" w:right="0" w:firstLine="0"/>
              <w:jc w:val="left"/>
              <w:rPr>
                <w:rFonts w:ascii="Century Gothic" w:hAnsi="Century Gothic"/>
                <w:sz w:val="22"/>
              </w:rPr>
            </w:pPr>
            <w:r w:rsidRPr="004A582B">
              <w:rPr>
                <w:rFonts w:ascii="Century Gothic" w:eastAsia="Calibri" w:hAnsi="Century Gothic" w:cs="Calibri"/>
                <w:sz w:val="22"/>
              </w:rPr>
              <w:t>ANÁLISIS</w:t>
            </w:r>
            <w:r w:rsidR="00D45D59" w:rsidRPr="004A582B">
              <w:rPr>
                <w:rFonts w:ascii="Century Gothic" w:eastAsia="Calibri" w:hAnsi="Century Gothic" w:cs="Calibri"/>
                <w:sz w:val="22"/>
              </w:rPr>
              <w:t xml:space="preserve"> SITUACIONAL DEL DERECHO A LA EDUCACIÓN DE LA INFANCIA, ADOLESCENCIA Y JUVENTUD </w:t>
            </w:r>
            <w:r w:rsidR="00D45D59" w:rsidRPr="004A582B">
              <w:rPr>
                <w:rFonts w:ascii="Century Gothic" w:eastAsia="Calibri" w:hAnsi="Century Gothic" w:cs="Calibri"/>
                <w:color w:val="FF0000"/>
                <w:sz w:val="22"/>
              </w:rPr>
              <w:t xml:space="preserve">(extraer </w:t>
            </w:r>
            <w:r w:rsidR="004B528D" w:rsidRPr="004A582B">
              <w:rPr>
                <w:rFonts w:ascii="Century Gothic" w:eastAsia="Calibri" w:hAnsi="Century Gothic" w:cs="Calibri"/>
                <w:color w:val="FF0000"/>
                <w:sz w:val="22"/>
              </w:rPr>
              <w:t>información del</w:t>
            </w:r>
            <w:r w:rsidR="00D45D59" w:rsidRPr="004A582B">
              <w:rPr>
                <w:rFonts w:ascii="Century Gothic" w:eastAsia="Calibri" w:hAnsi="Century Gothic" w:cs="Calibri"/>
                <w:color w:val="FF0000"/>
                <w:sz w:val="22"/>
              </w:rPr>
              <w:t xml:space="preserve"> plan desarrollo </w:t>
            </w:r>
            <w:r w:rsidR="004B528D">
              <w:rPr>
                <w:rFonts w:ascii="Century Gothic" w:eastAsia="Calibri" w:hAnsi="Century Gothic" w:cs="Calibri"/>
                <w:color w:val="FF0000"/>
                <w:sz w:val="22"/>
              </w:rPr>
              <w:t>M</w:t>
            </w:r>
            <w:r w:rsidR="00D45D59" w:rsidRPr="004A582B">
              <w:rPr>
                <w:rFonts w:ascii="Century Gothic" w:eastAsia="Calibri" w:hAnsi="Century Gothic" w:cs="Calibri"/>
                <w:color w:val="FF0000"/>
                <w:sz w:val="22"/>
              </w:rPr>
              <w:t>unicipal)</w:t>
            </w:r>
            <w:r w:rsidR="00D45D59" w:rsidRPr="004A582B">
              <w:rPr>
                <w:rFonts w:ascii="Century Gothic" w:eastAsia="Calibri" w:hAnsi="Century Gothic" w:cs="Calibri"/>
                <w:sz w:val="22"/>
              </w:rPr>
              <w:t xml:space="preserve"> </w:t>
            </w:r>
          </w:p>
        </w:tc>
      </w:tr>
      <w:tr w:rsidR="00F63804" w:rsidRPr="004A582B">
        <w:trPr>
          <w:trHeight w:val="800"/>
        </w:trPr>
        <w:tc>
          <w:tcPr>
            <w:tcW w:w="9399" w:type="dxa"/>
            <w:gridSpan w:val="2"/>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4" w:right="0" w:firstLine="0"/>
              <w:jc w:val="left"/>
              <w:rPr>
                <w:rFonts w:ascii="Century Gothic" w:eastAsia="Calibri" w:hAnsi="Century Gothic" w:cs="Calibri"/>
                <w:sz w:val="22"/>
              </w:rPr>
            </w:pPr>
            <w:r w:rsidRPr="004A582B">
              <w:rPr>
                <w:rFonts w:ascii="Century Gothic" w:eastAsia="Calibri" w:hAnsi="Century Gothic" w:cs="Calibri"/>
                <w:sz w:val="22"/>
              </w:rPr>
              <w:t xml:space="preserve"> </w:t>
            </w:r>
          </w:p>
          <w:p w:rsidR="00101C08" w:rsidRPr="004A582B" w:rsidRDefault="00101C08">
            <w:pPr>
              <w:spacing w:after="0" w:line="259" w:lineRule="auto"/>
              <w:ind w:left="4" w:right="0" w:firstLine="0"/>
              <w:jc w:val="left"/>
              <w:rPr>
                <w:rFonts w:ascii="Century Gothic" w:hAnsi="Century Gothic"/>
                <w:sz w:val="22"/>
              </w:rPr>
            </w:pPr>
          </w:p>
        </w:tc>
      </w:tr>
      <w:tr w:rsidR="00F63804" w:rsidRPr="004A582B" w:rsidTr="005B3B3F">
        <w:trPr>
          <w:trHeight w:val="690"/>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0" w:firstLine="0"/>
              <w:rPr>
                <w:rFonts w:ascii="Century Gothic" w:hAnsi="Century Gothic"/>
                <w:sz w:val="22"/>
              </w:rPr>
            </w:pPr>
            <w:r w:rsidRPr="004A582B">
              <w:rPr>
                <w:rFonts w:ascii="Century Gothic" w:eastAsia="Calibri" w:hAnsi="Century Gothic" w:cs="Calibri"/>
                <w:sz w:val="22"/>
              </w:rPr>
              <w:t xml:space="preserve">Descripción de la </w:t>
            </w:r>
            <w:r w:rsidRPr="004A582B">
              <w:rPr>
                <w:rFonts w:ascii="Century Gothic" w:eastAsia="Calibri" w:hAnsi="Century Gothic" w:cs="Calibri"/>
                <w:color w:val="FF0000"/>
                <w:sz w:val="22"/>
              </w:rPr>
              <w:t xml:space="preserve">institución educativa, </w:t>
            </w:r>
            <w:r w:rsidR="00400184">
              <w:rPr>
                <w:rFonts w:ascii="Century Gothic" w:eastAsia="Calibri" w:hAnsi="Century Gothic" w:cs="Calibri"/>
                <w:color w:val="FF0000"/>
                <w:sz w:val="22"/>
              </w:rPr>
              <w:t>Jardín</w:t>
            </w:r>
            <w:r w:rsidR="006E71D3">
              <w:rPr>
                <w:rFonts w:ascii="Century Gothic" w:eastAsia="Calibri" w:hAnsi="Century Gothic" w:cs="Calibri"/>
                <w:color w:val="FF0000"/>
                <w:sz w:val="22"/>
              </w:rPr>
              <w:t xml:space="preserve">, </w:t>
            </w:r>
            <w:r w:rsidRPr="004A582B">
              <w:rPr>
                <w:rFonts w:ascii="Century Gothic" w:eastAsia="Calibri" w:hAnsi="Century Gothic" w:cs="Calibri"/>
                <w:color w:val="FF0000"/>
                <w:sz w:val="22"/>
              </w:rPr>
              <w:t>colegio o centro educativo)</w:t>
            </w:r>
            <w:r w:rsidRPr="004A582B">
              <w:rPr>
                <w:rFonts w:ascii="Century Gothic" w:eastAsia="Calibri" w:hAnsi="Century Gothic" w:cs="Calibri"/>
                <w:sz w:val="22"/>
              </w:rPr>
              <w:t xml:space="preserve"> </w:t>
            </w:r>
          </w:p>
        </w:tc>
        <w:tc>
          <w:tcPr>
            <w:tcW w:w="469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jc w:val="left"/>
              <w:rPr>
                <w:rFonts w:ascii="Century Gothic" w:eastAsia="Calibri" w:hAnsi="Century Gothic" w:cs="Calibri"/>
                <w:sz w:val="22"/>
              </w:rPr>
            </w:pPr>
            <w:r w:rsidRPr="004A582B">
              <w:rPr>
                <w:rFonts w:ascii="Century Gothic" w:eastAsia="Calibri" w:hAnsi="Century Gothic" w:cs="Calibri"/>
                <w:sz w:val="22"/>
              </w:rPr>
              <w:t xml:space="preserve"> </w:t>
            </w:r>
          </w:p>
          <w:p w:rsidR="00FC0C26" w:rsidRDefault="00FC0C26">
            <w:pPr>
              <w:spacing w:after="0" w:line="259" w:lineRule="auto"/>
              <w:ind w:left="0" w:right="0" w:firstLine="0"/>
              <w:jc w:val="left"/>
              <w:rPr>
                <w:rFonts w:ascii="Century Gothic" w:hAnsi="Century Gothic"/>
                <w:sz w:val="22"/>
              </w:rPr>
            </w:pPr>
          </w:p>
          <w:p w:rsidR="00FC0C26" w:rsidRPr="004A582B" w:rsidRDefault="00FC0C26">
            <w:pPr>
              <w:spacing w:after="0" w:line="259" w:lineRule="auto"/>
              <w:ind w:left="0" w:right="0" w:firstLine="0"/>
              <w:jc w:val="left"/>
              <w:rPr>
                <w:rFonts w:ascii="Century Gothic" w:hAnsi="Century Gothic"/>
                <w:sz w:val="22"/>
              </w:rPr>
            </w:pPr>
          </w:p>
        </w:tc>
      </w:tr>
      <w:tr w:rsidR="00F63804" w:rsidRPr="004A582B" w:rsidTr="005B3B3F">
        <w:trPr>
          <w:trHeight w:val="942"/>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0" w:firstLine="0"/>
              <w:rPr>
                <w:rFonts w:ascii="Century Gothic" w:hAnsi="Century Gothic"/>
                <w:sz w:val="22"/>
              </w:rPr>
            </w:pPr>
            <w:r w:rsidRPr="004A582B">
              <w:rPr>
                <w:rFonts w:ascii="Century Gothic" w:eastAsia="Calibri" w:hAnsi="Century Gothic" w:cs="Calibri"/>
                <w:sz w:val="22"/>
              </w:rPr>
              <w:t xml:space="preserve">Localización Geográfica, Extensión, Límites de la </w:t>
            </w:r>
            <w:r w:rsidRPr="004A582B">
              <w:rPr>
                <w:rFonts w:ascii="Century Gothic" w:eastAsia="Calibri" w:hAnsi="Century Gothic" w:cs="Calibri"/>
                <w:color w:val="FF0000"/>
                <w:sz w:val="22"/>
              </w:rPr>
              <w:t>(I</w:t>
            </w:r>
            <w:r w:rsidR="00400184">
              <w:rPr>
                <w:rFonts w:ascii="Century Gothic" w:eastAsia="Calibri" w:hAnsi="Century Gothic" w:cs="Calibri"/>
                <w:color w:val="FF0000"/>
                <w:sz w:val="22"/>
              </w:rPr>
              <w:t>.</w:t>
            </w:r>
            <w:r w:rsidRPr="004A582B">
              <w:rPr>
                <w:rFonts w:ascii="Century Gothic" w:eastAsia="Calibri" w:hAnsi="Century Gothic" w:cs="Calibri"/>
                <w:color w:val="FF0000"/>
                <w:sz w:val="22"/>
              </w:rPr>
              <w:t>E</w:t>
            </w:r>
            <w:r w:rsidR="00133074">
              <w:rPr>
                <w:rFonts w:ascii="Century Gothic" w:eastAsia="Calibri" w:hAnsi="Century Gothic" w:cs="Calibri"/>
                <w:color w:val="FF0000"/>
                <w:sz w:val="22"/>
              </w:rPr>
              <w:t>.</w:t>
            </w:r>
            <w:r w:rsidRPr="004A582B">
              <w:rPr>
                <w:rFonts w:ascii="Century Gothic" w:eastAsia="Calibri" w:hAnsi="Century Gothic" w:cs="Calibri"/>
                <w:color w:val="FF0000"/>
                <w:sz w:val="22"/>
              </w:rPr>
              <w:t>, Colegio</w:t>
            </w:r>
            <w:r w:rsidR="00446D4E">
              <w:rPr>
                <w:rFonts w:ascii="Century Gothic" w:eastAsia="Calibri" w:hAnsi="Century Gothic" w:cs="Calibri"/>
                <w:color w:val="FF0000"/>
                <w:sz w:val="22"/>
              </w:rPr>
              <w:t>, jardín</w:t>
            </w:r>
            <w:r w:rsidRPr="004A582B">
              <w:rPr>
                <w:rFonts w:ascii="Century Gothic" w:eastAsia="Calibri" w:hAnsi="Century Gothic" w:cs="Calibri"/>
                <w:color w:val="FF0000"/>
                <w:sz w:val="22"/>
              </w:rPr>
              <w:t xml:space="preserve"> o Centro educativo)</w:t>
            </w:r>
            <w:r w:rsidRPr="004A582B">
              <w:rPr>
                <w:rFonts w:ascii="Century Gothic" w:eastAsia="Calibri" w:hAnsi="Century Gothic" w:cs="Calibri"/>
                <w:sz w:val="22"/>
              </w:rPr>
              <w:t xml:space="preserve">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805"/>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0" w:firstLine="0"/>
              <w:jc w:val="left"/>
              <w:rPr>
                <w:rFonts w:ascii="Century Gothic" w:hAnsi="Century Gothic"/>
                <w:sz w:val="22"/>
              </w:rPr>
            </w:pPr>
            <w:r w:rsidRPr="004A582B">
              <w:rPr>
                <w:rFonts w:ascii="Century Gothic" w:eastAsia="Calibri" w:hAnsi="Century Gothic" w:cs="Calibri"/>
                <w:sz w:val="22"/>
              </w:rPr>
              <w:t xml:space="preserve">Titularidad del predio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096"/>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0" w:firstLine="0"/>
              <w:jc w:val="left"/>
              <w:rPr>
                <w:rFonts w:ascii="Century Gothic" w:hAnsi="Century Gothic"/>
                <w:sz w:val="22"/>
              </w:rPr>
            </w:pPr>
            <w:r w:rsidRPr="004A582B">
              <w:rPr>
                <w:rFonts w:ascii="Century Gothic" w:eastAsia="Calibri" w:hAnsi="Century Gothic" w:cs="Calibri"/>
                <w:sz w:val="22"/>
              </w:rPr>
              <w:t xml:space="preserve">Tipo de </w:t>
            </w:r>
            <w:r w:rsidR="00446D4E" w:rsidRPr="004A582B">
              <w:rPr>
                <w:rFonts w:ascii="Century Gothic" w:eastAsia="Calibri" w:hAnsi="Century Gothic" w:cs="Calibri"/>
                <w:sz w:val="22"/>
              </w:rPr>
              <w:t>construcción del</w:t>
            </w:r>
            <w:r w:rsidRPr="004A582B">
              <w:rPr>
                <w:rFonts w:ascii="Century Gothic" w:eastAsia="Calibri" w:hAnsi="Century Gothic" w:cs="Calibri"/>
                <w:sz w:val="22"/>
              </w:rPr>
              <w:t xml:space="preserve"> </w:t>
            </w:r>
            <w:r w:rsidRPr="004A582B">
              <w:rPr>
                <w:rFonts w:ascii="Century Gothic" w:eastAsia="Calibri" w:hAnsi="Century Gothic" w:cs="Calibri"/>
                <w:color w:val="FF0000"/>
                <w:sz w:val="22"/>
              </w:rPr>
              <w:t>(I</w:t>
            </w:r>
            <w:r w:rsidR="00446D4E">
              <w:rPr>
                <w:rFonts w:ascii="Century Gothic" w:eastAsia="Calibri" w:hAnsi="Century Gothic" w:cs="Calibri"/>
                <w:color w:val="FF0000"/>
                <w:sz w:val="22"/>
              </w:rPr>
              <w:t>.</w:t>
            </w:r>
            <w:r w:rsidRPr="004A582B">
              <w:rPr>
                <w:rFonts w:ascii="Century Gothic" w:eastAsia="Calibri" w:hAnsi="Century Gothic" w:cs="Calibri"/>
                <w:color w:val="FF0000"/>
                <w:sz w:val="22"/>
              </w:rPr>
              <w:t>E</w:t>
            </w:r>
            <w:r w:rsidR="00D12A41">
              <w:rPr>
                <w:rFonts w:ascii="Century Gothic" w:eastAsia="Calibri" w:hAnsi="Century Gothic" w:cs="Calibri"/>
                <w:color w:val="FF0000"/>
                <w:sz w:val="22"/>
              </w:rPr>
              <w:t>.</w:t>
            </w:r>
            <w:r w:rsidRPr="004A582B">
              <w:rPr>
                <w:rFonts w:ascii="Century Gothic" w:eastAsia="Calibri" w:hAnsi="Century Gothic" w:cs="Calibri"/>
                <w:color w:val="FF0000"/>
                <w:sz w:val="22"/>
              </w:rPr>
              <w:t>, Colegio</w:t>
            </w:r>
            <w:r w:rsidR="00446D4E">
              <w:rPr>
                <w:rFonts w:ascii="Century Gothic" w:eastAsia="Calibri" w:hAnsi="Century Gothic" w:cs="Calibri"/>
                <w:color w:val="FF0000"/>
                <w:sz w:val="22"/>
              </w:rPr>
              <w:t>, jardín</w:t>
            </w:r>
            <w:r w:rsidRPr="004A582B">
              <w:rPr>
                <w:rFonts w:ascii="Century Gothic" w:eastAsia="Calibri" w:hAnsi="Century Gothic" w:cs="Calibri"/>
                <w:color w:val="FF0000"/>
                <w:sz w:val="22"/>
              </w:rPr>
              <w:t xml:space="preserve"> o Centro educativo)</w:t>
            </w:r>
            <w:r w:rsidRPr="004A582B">
              <w:rPr>
                <w:rFonts w:ascii="Century Gothic" w:eastAsia="Calibri" w:hAnsi="Century Gothic" w:cs="Calibri"/>
                <w:sz w:val="22"/>
              </w:rPr>
              <w:t xml:space="preserve">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5B3B3F">
        <w:trPr>
          <w:trHeight w:val="1184"/>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109" w:firstLine="0"/>
              <w:rPr>
                <w:rFonts w:ascii="Century Gothic" w:hAnsi="Century Gothic"/>
                <w:sz w:val="22"/>
              </w:rPr>
            </w:pPr>
            <w:r w:rsidRPr="004A582B">
              <w:rPr>
                <w:rFonts w:ascii="Century Gothic" w:eastAsia="Calibri" w:hAnsi="Century Gothic" w:cs="Calibri"/>
                <w:sz w:val="22"/>
              </w:rPr>
              <w:t xml:space="preserve">Caracterización de la infraestructura física de </w:t>
            </w:r>
            <w:r w:rsidRPr="004A582B">
              <w:rPr>
                <w:rFonts w:ascii="Century Gothic" w:eastAsia="Calibri" w:hAnsi="Century Gothic" w:cs="Calibri"/>
                <w:color w:val="FF0000"/>
                <w:sz w:val="22"/>
              </w:rPr>
              <w:t>(I</w:t>
            </w:r>
            <w:r w:rsidR="000522D3">
              <w:rPr>
                <w:rFonts w:ascii="Century Gothic" w:eastAsia="Calibri" w:hAnsi="Century Gothic" w:cs="Calibri"/>
                <w:color w:val="FF0000"/>
                <w:sz w:val="22"/>
              </w:rPr>
              <w:t>.</w:t>
            </w:r>
            <w:r w:rsidRPr="004A582B">
              <w:rPr>
                <w:rFonts w:ascii="Century Gothic" w:eastAsia="Calibri" w:hAnsi="Century Gothic" w:cs="Calibri"/>
                <w:color w:val="FF0000"/>
                <w:sz w:val="22"/>
              </w:rPr>
              <w:t>E</w:t>
            </w:r>
            <w:r w:rsidR="000522D3">
              <w:rPr>
                <w:rFonts w:ascii="Century Gothic" w:eastAsia="Calibri" w:hAnsi="Century Gothic" w:cs="Calibri"/>
                <w:color w:val="FF0000"/>
                <w:sz w:val="22"/>
              </w:rPr>
              <w:t>.</w:t>
            </w:r>
            <w:r w:rsidRPr="004A582B">
              <w:rPr>
                <w:rFonts w:ascii="Century Gothic" w:eastAsia="Calibri" w:hAnsi="Century Gothic" w:cs="Calibri"/>
                <w:color w:val="FF0000"/>
                <w:sz w:val="22"/>
              </w:rPr>
              <w:t>, Colegio</w:t>
            </w:r>
            <w:r w:rsidR="00446D4E">
              <w:rPr>
                <w:rFonts w:ascii="Century Gothic" w:eastAsia="Calibri" w:hAnsi="Century Gothic" w:cs="Calibri"/>
                <w:color w:val="FF0000"/>
                <w:sz w:val="22"/>
              </w:rPr>
              <w:t>, jardín</w:t>
            </w:r>
            <w:r w:rsidRPr="004A582B">
              <w:rPr>
                <w:rFonts w:ascii="Century Gothic" w:eastAsia="Calibri" w:hAnsi="Century Gothic" w:cs="Calibri"/>
                <w:color w:val="FF0000"/>
                <w:sz w:val="22"/>
              </w:rPr>
              <w:t xml:space="preserve"> o Centro educativo)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393"/>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106" w:firstLine="0"/>
              <w:rPr>
                <w:rFonts w:ascii="Century Gothic" w:hAnsi="Century Gothic"/>
                <w:sz w:val="22"/>
              </w:rPr>
            </w:pPr>
            <w:r w:rsidRPr="004A582B">
              <w:rPr>
                <w:rFonts w:ascii="Century Gothic" w:eastAsia="Calibri" w:hAnsi="Century Gothic" w:cs="Calibri"/>
                <w:sz w:val="22"/>
              </w:rPr>
              <w:t xml:space="preserve">Conectividad Externa e Interna (internet- telefonía, radio, televisión, emisoras comunitarias, SAI, Quioscos digitales)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096"/>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446D4E">
            <w:pPr>
              <w:spacing w:after="0" w:line="259" w:lineRule="auto"/>
              <w:ind w:left="4" w:right="0" w:firstLine="0"/>
              <w:rPr>
                <w:rFonts w:ascii="Century Gothic" w:hAnsi="Century Gothic"/>
                <w:sz w:val="22"/>
              </w:rPr>
            </w:pPr>
            <w:r w:rsidRPr="004A582B">
              <w:rPr>
                <w:rFonts w:ascii="Century Gothic" w:eastAsia="Calibri" w:hAnsi="Century Gothic" w:cs="Calibri"/>
                <w:sz w:val="22"/>
              </w:rPr>
              <w:t>Accesibilidad de</w:t>
            </w:r>
            <w:r w:rsidR="00D45D59" w:rsidRPr="004A582B">
              <w:rPr>
                <w:rFonts w:ascii="Century Gothic" w:eastAsia="Calibri" w:hAnsi="Century Gothic" w:cs="Calibri"/>
                <w:sz w:val="22"/>
              </w:rPr>
              <w:t xml:space="preserve"> vías </w:t>
            </w:r>
            <w:r w:rsidRPr="004A582B">
              <w:rPr>
                <w:rFonts w:ascii="Century Gothic" w:eastAsia="Calibri" w:hAnsi="Century Gothic" w:cs="Calibri"/>
                <w:color w:val="FF0000"/>
                <w:sz w:val="22"/>
              </w:rPr>
              <w:t>primarias, secundarias</w:t>
            </w:r>
            <w:r w:rsidR="00D45D59" w:rsidRPr="004A582B">
              <w:rPr>
                <w:rFonts w:ascii="Century Gothic" w:eastAsia="Calibri" w:hAnsi="Century Gothic" w:cs="Calibri"/>
                <w:color w:val="FF0000"/>
                <w:sz w:val="22"/>
              </w:rPr>
              <w:t xml:space="preserve">, terciarias, </w:t>
            </w:r>
            <w:r w:rsidRPr="004A582B">
              <w:rPr>
                <w:rFonts w:ascii="Century Gothic" w:eastAsia="Calibri" w:hAnsi="Century Gothic" w:cs="Calibri"/>
                <w:color w:val="FF0000"/>
                <w:sz w:val="22"/>
              </w:rPr>
              <w:t>caminos,</w:t>
            </w:r>
            <w:r w:rsidR="00D45D59" w:rsidRPr="004A582B">
              <w:rPr>
                <w:rFonts w:ascii="Century Gothic" w:eastAsia="Calibri" w:hAnsi="Century Gothic" w:cs="Calibri"/>
                <w:color w:val="FF0000"/>
                <w:sz w:val="22"/>
              </w:rPr>
              <w:t xml:space="preserve"> accesos, puentes </w:t>
            </w:r>
            <w:r w:rsidR="00D45D59" w:rsidRPr="004A582B">
              <w:rPr>
                <w:rFonts w:ascii="Century Gothic" w:eastAsia="Calibri" w:hAnsi="Century Gothic" w:cs="Calibri"/>
                <w:sz w:val="22"/>
              </w:rPr>
              <w:t xml:space="preserve">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097"/>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rsidP="00446D4E">
            <w:pPr>
              <w:spacing w:after="0" w:line="259" w:lineRule="auto"/>
              <w:ind w:left="4" w:right="0" w:firstLine="0"/>
              <w:jc w:val="left"/>
              <w:rPr>
                <w:rFonts w:ascii="Century Gothic" w:hAnsi="Century Gothic"/>
                <w:sz w:val="22"/>
              </w:rPr>
            </w:pPr>
            <w:r w:rsidRPr="004A582B">
              <w:rPr>
                <w:rFonts w:ascii="Century Gothic" w:eastAsia="Calibri" w:hAnsi="Century Gothic" w:cs="Calibri"/>
                <w:sz w:val="22"/>
              </w:rPr>
              <w:t xml:space="preserve">Servicios públicos </w:t>
            </w:r>
            <w:r w:rsidRPr="004A582B">
              <w:rPr>
                <w:rFonts w:ascii="Century Gothic" w:eastAsia="Calibri" w:hAnsi="Century Gothic" w:cs="Calibri"/>
                <w:color w:val="FF0000"/>
                <w:sz w:val="22"/>
              </w:rPr>
              <w:t>(energía, acueducto, alcantarillado)</w:t>
            </w:r>
            <w:r w:rsidRPr="004A582B">
              <w:rPr>
                <w:rFonts w:ascii="Century Gothic" w:eastAsia="Calibri" w:hAnsi="Century Gothic" w:cs="Calibri"/>
                <w:sz w:val="22"/>
              </w:rPr>
              <w:t xml:space="preserve">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092"/>
        </w:trPr>
        <w:tc>
          <w:tcPr>
            <w:tcW w:w="470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4" w:right="0" w:firstLine="0"/>
              <w:rPr>
                <w:rFonts w:ascii="Century Gothic" w:hAnsi="Century Gothic"/>
                <w:sz w:val="22"/>
              </w:rPr>
            </w:pPr>
            <w:r w:rsidRPr="004A582B">
              <w:rPr>
                <w:rFonts w:ascii="Century Gothic" w:eastAsia="Calibri" w:hAnsi="Century Gothic" w:cs="Calibri"/>
                <w:sz w:val="22"/>
              </w:rPr>
              <w:t>proyectos productivos en las I</w:t>
            </w:r>
            <w:r w:rsidR="000522D3">
              <w:rPr>
                <w:rFonts w:ascii="Century Gothic" w:eastAsia="Calibri" w:hAnsi="Century Gothic" w:cs="Calibri"/>
                <w:sz w:val="22"/>
              </w:rPr>
              <w:t>.</w:t>
            </w:r>
            <w:r w:rsidRPr="004A582B">
              <w:rPr>
                <w:rFonts w:ascii="Century Gothic" w:eastAsia="Calibri" w:hAnsi="Century Gothic" w:cs="Calibri"/>
                <w:sz w:val="22"/>
              </w:rPr>
              <w:t>E</w:t>
            </w:r>
            <w:r w:rsidR="000522D3">
              <w:rPr>
                <w:rFonts w:ascii="Century Gothic" w:eastAsia="Calibri" w:hAnsi="Century Gothic" w:cs="Calibri"/>
                <w:sz w:val="22"/>
              </w:rPr>
              <w:t>.</w:t>
            </w:r>
            <w:r w:rsidRPr="004A582B">
              <w:rPr>
                <w:rFonts w:ascii="Century Gothic" w:eastAsia="Calibri" w:hAnsi="Century Gothic" w:cs="Calibri"/>
                <w:sz w:val="22"/>
              </w:rPr>
              <w:t xml:space="preserve"> colegios</w:t>
            </w:r>
            <w:r w:rsidR="000522D3">
              <w:rPr>
                <w:rFonts w:ascii="Century Gothic" w:eastAsia="Calibri" w:hAnsi="Century Gothic" w:cs="Calibri"/>
                <w:sz w:val="22"/>
              </w:rPr>
              <w:t>, jardines</w:t>
            </w:r>
            <w:r w:rsidRPr="004A582B">
              <w:rPr>
                <w:rFonts w:ascii="Century Gothic" w:eastAsia="Calibri" w:hAnsi="Century Gothic" w:cs="Calibri"/>
                <w:sz w:val="22"/>
              </w:rPr>
              <w:t xml:space="preserve"> o sedes (agropecuarias) </w:t>
            </w:r>
          </w:p>
        </w:tc>
        <w:tc>
          <w:tcPr>
            <w:tcW w:w="469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F63804" w:rsidRDefault="00D45D59">
      <w:pPr>
        <w:spacing w:after="476" w:line="259" w:lineRule="auto"/>
        <w:ind w:left="0" w:right="0" w:firstLine="0"/>
        <w:rPr>
          <w:rFonts w:ascii="Century Gothic" w:eastAsia="Calibri" w:hAnsi="Century Gothic" w:cs="Calibri"/>
          <w:sz w:val="22"/>
        </w:rPr>
      </w:pPr>
      <w:r w:rsidRPr="004A582B">
        <w:rPr>
          <w:rFonts w:ascii="Century Gothic" w:eastAsia="Calibri" w:hAnsi="Century Gothic" w:cs="Calibri"/>
          <w:sz w:val="22"/>
        </w:rPr>
        <w:t xml:space="preserve"> </w:t>
      </w:r>
      <w:r w:rsidRPr="004A582B">
        <w:rPr>
          <w:rFonts w:ascii="Century Gothic" w:eastAsia="Calibri" w:hAnsi="Century Gothic" w:cs="Calibri"/>
          <w:sz w:val="22"/>
        </w:rPr>
        <w:tab/>
      </w:r>
      <w:r w:rsidRPr="004A582B">
        <w:rPr>
          <w:rFonts w:ascii="Century Gothic" w:eastAsia="Calibri" w:hAnsi="Century Gothic" w:cs="Calibri"/>
          <w:color w:val="FF0000"/>
          <w:sz w:val="22"/>
        </w:rPr>
        <w:t xml:space="preserve"> </w:t>
      </w:r>
      <w:r w:rsidRPr="004A582B">
        <w:rPr>
          <w:rFonts w:ascii="Century Gothic" w:eastAsia="Calibri" w:hAnsi="Century Gothic" w:cs="Calibri"/>
          <w:sz w:val="22"/>
        </w:rPr>
        <w:t xml:space="preserve"> </w:t>
      </w:r>
    </w:p>
    <w:p w:rsidR="00FE7040" w:rsidRPr="004A582B" w:rsidRDefault="00FE7040">
      <w:pPr>
        <w:spacing w:after="476" w:line="259" w:lineRule="auto"/>
        <w:ind w:left="0" w:right="0" w:firstLine="0"/>
        <w:rPr>
          <w:rFonts w:ascii="Century Gothic" w:hAnsi="Century Gothic"/>
          <w:sz w:val="22"/>
        </w:rPr>
      </w:pPr>
    </w:p>
    <w:p w:rsidR="00F63804" w:rsidRDefault="00D45D59" w:rsidP="00446D4E">
      <w:pPr>
        <w:spacing w:after="479" w:line="259" w:lineRule="auto"/>
        <w:ind w:left="0" w:right="0" w:firstLine="0"/>
        <w:jc w:val="center"/>
        <w:rPr>
          <w:rFonts w:ascii="Century Gothic" w:eastAsia="Calibri" w:hAnsi="Century Gothic" w:cs="Calibri"/>
          <w:sz w:val="22"/>
        </w:rPr>
      </w:pPr>
      <w:r w:rsidRPr="004A582B">
        <w:rPr>
          <w:rFonts w:ascii="Century Gothic" w:eastAsia="Calibri" w:hAnsi="Century Gothic" w:cs="Calibri"/>
          <w:sz w:val="22"/>
        </w:rPr>
        <w:lastRenderedPageBreak/>
        <w:t>DIAGNOSTICO DEL SECTOR EDUCATIVO</w:t>
      </w:r>
    </w:p>
    <w:tbl>
      <w:tblPr>
        <w:tblW w:w="9260" w:type="dxa"/>
        <w:tblCellMar>
          <w:left w:w="70" w:type="dxa"/>
          <w:right w:w="70" w:type="dxa"/>
        </w:tblCellMar>
        <w:tblLook w:val="04A0" w:firstRow="1" w:lastRow="0" w:firstColumn="1" w:lastColumn="0" w:noHBand="0" w:noVBand="1"/>
      </w:tblPr>
      <w:tblGrid>
        <w:gridCol w:w="1385"/>
        <w:gridCol w:w="894"/>
        <w:gridCol w:w="1444"/>
        <w:gridCol w:w="878"/>
        <w:gridCol w:w="1851"/>
        <w:gridCol w:w="1283"/>
        <w:gridCol w:w="1657"/>
      </w:tblGrid>
      <w:tr w:rsidR="005939EC" w:rsidRPr="005939EC" w:rsidTr="005939EC">
        <w:trPr>
          <w:trHeight w:val="300"/>
        </w:trPr>
        <w:tc>
          <w:tcPr>
            <w:tcW w:w="9260" w:type="dxa"/>
            <w:gridSpan w:val="7"/>
            <w:tcBorders>
              <w:top w:val="single" w:sz="8" w:space="0" w:color="auto"/>
              <w:left w:val="single" w:sz="8" w:space="0" w:color="auto"/>
              <w:bottom w:val="nil"/>
              <w:right w:val="single" w:sz="8" w:space="0" w:color="000000"/>
            </w:tcBorders>
            <w:shd w:val="clear" w:color="auto" w:fill="auto"/>
            <w:noWrap/>
            <w:vAlign w:val="bottom"/>
            <w:hideMark/>
          </w:tcPr>
          <w:p w:rsidR="005939EC" w:rsidRPr="005939EC" w:rsidRDefault="002F7D2E" w:rsidP="005939EC">
            <w:pPr>
              <w:spacing w:after="0" w:line="240" w:lineRule="auto"/>
              <w:ind w:left="0" w:right="0" w:firstLine="0"/>
              <w:jc w:val="center"/>
              <w:rPr>
                <w:rFonts w:ascii="Century Gothic" w:eastAsia="Times New Roman" w:hAnsi="Century Gothic" w:cs="Calibri"/>
                <w:b/>
                <w:bCs/>
                <w:sz w:val="18"/>
                <w:szCs w:val="18"/>
              </w:rPr>
            </w:pPr>
            <w:r w:rsidRPr="002F7D2E">
              <w:rPr>
                <w:rFonts w:ascii="Century Gothic" w:eastAsia="Times New Roman" w:hAnsi="Century Gothic" w:cs="Calibri"/>
                <w:b/>
                <w:bCs/>
                <w:sz w:val="18"/>
                <w:szCs w:val="18"/>
              </w:rPr>
              <w:t>INFORMACIÓN</w:t>
            </w:r>
            <w:r w:rsidR="005939EC" w:rsidRPr="005939EC">
              <w:rPr>
                <w:rFonts w:ascii="Century Gothic" w:eastAsia="Times New Roman" w:hAnsi="Century Gothic" w:cs="Calibri"/>
                <w:b/>
                <w:bCs/>
                <w:sz w:val="18"/>
                <w:szCs w:val="18"/>
              </w:rPr>
              <w:t xml:space="preserve"> ESTABLECIMIENTO EDUCATIVO</w:t>
            </w:r>
          </w:p>
        </w:tc>
      </w:tr>
      <w:tr w:rsidR="005939EC" w:rsidRPr="005939EC" w:rsidTr="005939EC">
        <w:trPr>
          <w:trHeight w:val="300"/>
        </w:trPr>
        <w:tc>
          <w:tcPr>
            <w:tcW w:w="4469"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xml:space="preserve">Nombre Establecimiento </w:t>
            </w:r>
            <w:r w:rsidR="002F7D2E" w:rsidRPr="002F7D2E">
              <w:rPr>
                <w:rFonts w:ascii="Century Gothic" w:eastAsia="Times New Roman" w:hAnsi="Century Gothic" w:cs="Calibri"/>
                <w:sz w:val="18"/>
                <w:szCs w:val="18"/>
              </w:rPr>
              <w:t>Educativo:</w:t>
            </w:r>
          </w:p>
        </w:tc>
        <w:tc>
          <w:tcPr>
            <w:tcW w:w="4791" w:type="dxa"/>
            <w:gridSpan w:val="3"/>
            <w:tcBorders>
              <w:top w:val="nil"/>
              <w:left w:val="nil"/>
              <w:bottom w:val="single" w:sz="4" w:space="0" w:color="auto"/>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4469" w:type="dxa"/>
            <w:gridSpan w:val="4"/>
            <w:tcBorders>
              <w:top w:val="single" w:sz="4" w:space="0" w:color="auto"/>
              <w:left w:val="single" w:sz="8" w:space="0" w:color="auto"/>
              <w:bottom w:val="single" w:sz="4" w:space="0" w:color="auto"/>
              <w:right w:val="nil"/>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xml:space="preserve">Nombre del Rector y/o </w:t>
            </w:r>
            <w:r w:rsidR="002F7D2E" w:rsidRPr="002F7D2E">
              <w:rPr>
                <w:rFonts w:ascii="Century Gothic" w:eastAsia="Times New Roman" w:hAnsi="Century Gothic" w:cs="Calibri"/>
                <w:sz w:val="18"/>
                <w:szCs w:val="18"/>
              </w:rPr>
              <w:t>director</w:t>
            </w:r>
            <w:r w:rsidRPr="005939EC">
              <w:rPr>
                <w:rFonts w:ascii="Century Gothic" w:eastAsia="Times New Roman" w:hAnsi="Century Gothic" w:cs="Calibri"/>
                <w:sz w:val="18"/>
                <w:szCs w:val="18"/>
              </w:rPr>
              <w:t xml:space="preserve"> (a):  </w:t>
            </w:r>
          </w:p>
        </w:tc>
        <w:tc>
          <w:tcPr>
            <w:tcW w:w="1851" w:type="dxa"/>
            <w:tcBorders>
              <w:top w:val="nil"/>
              <w:left w:val="nil"/>
              <w:bottom w:val="nil"/>
              <w:right w:val="nil"/>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283" w:type="dxa"/>
            <w:tcBorders>
              <w:top w:val="nil"/>
              <w:left w:val="nil"/>
              <w:bottom w:val="nil"/>
              <w:right w:val="nil"/>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Times New Roman"/>
                <w:color w:val="auto"/>
                <w:sz w:val="18"/>
                <w:szCs w:val="18"/>
              </w:rPr>
            </w:pPr>
          </w:p>
        </w:tc>
        <w:tc>
          <w:tcPr>
            <w:tcW w:w="1657" w:type="dxa"/>
            <w:tcBorders>
              <w:top w:val="nil"/>
              <w:left w:val="nil"/>
              <w:bottom w:val="nil"/>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1385" w:type="dxa"/>
            <w:tcBorders>
              <w:top w:val="nil"/>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Municipio</w:t>
            </w:r>
          </w:p>
        </w:tc>
        <w:tc>
          <w:tcPr>
            <w:tcW w:w="3084" w:type="dxa"/>
            <w:gridSpan w:val="3"/>
            <w:tcBorders>
              <w:top w:val="single" w:sz="4" w:space="0" w:color="auto"/>
              <w:left w:val="nil"/>
              <w:bottom w:val="single" w:sz="4" w:space="0" w:color="auto"/>
              <w:right w:val="nil"/>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Dirección</w:t>
            </w:r>
          </w:p>
        </w:tc>
        <w:tc>
          <w:tcPr>
            <w:tcW w:w="2940" w:type="dxa"/>
            <w:gridSpan w:val="2"/>
            <w:tcBorders>
              <w:top w:val="nil"/>
              <w:left w:val="nil"/>
              <w:bottom w:val="single" w:sz="4" w:space="0" w:color="auto"/>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1385" w:type="dxa"/>
            <w:tcBorders>
              <w:top w:val="nil"/>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Casco Urbano</w:t>
            </w: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Corregimiento</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2F7D2E" w:rsidP="005939EC">
            <w:pPr>
              <w:spacing w:after="0" w:line="240" w:lineRule="auto"/>
              <w:ind w:left="0" w:right="0" w:firstLine="0"/>
              <w:jc w:val="left"/>
              <w:rPr>
                <w:rFonts w:ascii="Century Gothic" w:eastAsia="Times New Roman" w:hAnsi="Century Gothic" w:cs="Calibri"/>
                <w:sz w:val="18"/>
                <w:szCs w:val="18"/>
              </w:rPr>
            </w:pPr>
            <w:r w:rsidRPr="002F7D2E">
              <w:rPr>
                <w:rFonts w:ascii="Century Gothic" w:eastAsia="Times New Roman" w:hAnsi="Century Gothic" w:cs="Calibri"/>
                <w:sz w:val="18"/>
                <w:szCs w:val="18"/>
              </w:rPr>
              <w:t>Teléfono</w:t>
            </w:r>
          </w:p>
        </w:tc>
        <w:tc>
          <w:tcPr>
            <w:tcW w:w="29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1385" w:type="dxa"/>
            <w:tcBorders>
              <w:top w:val="nil"/>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Casco Rural</w:t>
            </w: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Otro</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xml:space="preserve">Correo </w:t>
            </w:r>
            <w:r w:rsidR="002F7D2E" w:rsidRPr="002F7D2E">
              <w:rPr>
                <w:rFonts w:ascii="Century Gothic" w:eastAsia="Times New Roman" w:hAnsi="Century Gothic" w:cs="Calibri"/>
                <w:sz w:val="18"/>
                <w:szCs w:val="18"/>
              </w:rPr>
              <w:t>Electrónico</w:t>
            </w:r>
          </w:p>
        </w:tc>
        <w:tc>
          <w:tcPr>
            <w:tcW w:w="29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1385" w:type="dxa"/>
            <w:tcBorders>
              <w:top w:val="nil"/>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Sitio WEB</w:t>
            </w:r>
          </w:p>
        </w:tc>
        <w:tc>
          <w:tcPr>
            <w:tcW w:w="3084" w:type="dxa"/>
            <w:gridSpan w:val="3"/>
            <w:tcBorders>
              <w:top w:val="nil"/>
              <w:left w:val="nil"/>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Registro DANE</w:t>
            </w:r>
          </w:p>
        </w:tc>
        <w:tc>
          <w:tcPr>
            <w:tcW w:w="2940" w:type="dxa"/>
            <w:gridSpan w:val="2"/>
            <w:tcBorders>
              <w:top w:val="nil"/>
              <w:left w:val="nil"/>
              <w:bottom w:val="single" w:sz="4" w:space="0" w:color="auto"/>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1385" w:type="dxa"/>
            <w:tcBorders>
              <w:top w:val="nil"/>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Publica</w:t>
            </w: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Privada</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Contratada</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vMerge w:val="restart"/>
            <w:tcBorders>
              <w:top w:val="nil"/>
              <w:left w:val="nil"/>
              <w:bottom w:val="nil"/>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90"/>
        </w:trPr>
        <w:tc>
          <w:tcPr>
            <w:tcW w:w="138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Jornada</w:t>
            </w: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Mañana</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vMerge w:val="restart"/>
            <w:tcBorders>
              <w:top w:val="nil"/>
              <w:left w:val="nil"/>
              <w:bottom w:val="nil"/>
              <w:right w:val="nil"/>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851" w:type="dxa"/>
            <w:tcBorders>
              <w:top w:val="nil"/>
              <w:left w:val="single" w:sz="4"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Nocturna</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vMerge/>
            <w:tcBorders>
              <w:top w:val="nil"/>
              <w:left w:val="nil"/>
              <w:bottom w:val="nil"/>
              <w:right w:val="single" w:sz="8"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r>
      <w:tr w:rsidR="005939EC" w:rsidRPr="005939EC" w:rsidTr="005939EC">
        <w:trPr>
          <w:trHeight w:val="300"/>
        </w:trPr>
        <w:tc>
          <w:tcPr>
            <w:tcW w:w="1385" w:type="dxa"/>
            <w:vMerge/>
            <w:tcBorders>
              <w:top w:val="nil"/>
              <w:left w:val="single" w:sz="8" w:space="0" w:color="auto"/>
              <w:bottom w:val="single" w:sz="4" w:space="0" w:color="auto"/>
              <w:right w:val="single" w:sz="4"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Tarde</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vMerge/>
            <w:tcBorders>
              <w:top w:val="nil"/>
              <w:left w:val="nil"/>
              <w:bottom w:val="nil"/>
              <w:right w:val="nil"/>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fin de semana</w:t>
            </w:r>
          </w:p>
        </w:tc>
        <w:tc>
          <w:tcPr>
            <w:tcW w:w="128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vMerge/>
            <w:tcBorders>
              <w:top w:val="nil"/>
              <w:left w:val="nil"/>
              <w:bottom w:val="nil"/>
              <w:right w:val="single" w:sz="8"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r>
      <w:tr w:rsidR="005939EC" w:rsidRPr="005939EC" w:rsidTr="005939EC">
        <w:trPr>
          <w:trHeight w:val="300"/>
        </w:trPr>
        <w:tc>
          <w:tcPr>
            <w:tcW w:w="1385" w:type="dxa"/>
            <w:vMerge/>
            <w:tcBorders>
              <w:top w:val="nil"/>
              <w:left w:val="single" w:sz="8" w:space="0" w:color="auto"/>
              <w:bottom w:val="single" w:sz="4" w:space="0" w:color="auto"/>
              <w:right w:val="single" w:sz="4"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837" w:type="dxa"/>
            <w:tcBorders>
              <w:top w:val="nil"/>
              <w:left w:val="nil"/>
              <w:bottom w:val="single" w:sz="4" w:space="0" w:color="auto"/>
              <w:right w:val="single" w:sz="4" w:space="0" w:color="auto"/>
            </w:tcBorders>
            <w:shd w:val="clear" w:color="auto" w:fill="auto"/>
            <w:noWrap/>
            <w:vAlign w:val="bottom"/>
            <w:hideMark/>
          </w:tcPr>
          <w:p w:rsidR="005939EC" w:rsidRPr="005939EC" w:rsidRDefault="002F7D2E" w:rsidP="005939EC">
            <w:pPr>
              <w:spacing w:after="0" w:line="240" w:lineRule="auto"/>
              <w:ind w:left="0" w:right="0" w:firstLine="0"/>
              <w:jc w:val="left"/>
              <w:rPr>
                <w:rFonts w:ascii="Century Gothic" w:eastAsia="Times New Roman" w:hAnsi="Century Gothic" w:cs="Calibri"/>
                <w:sz w:val="18"/>
                <w:szCs w:val="18"/>
              </w:rPr>
            </w:pPr>
            <w:r w:rsidRPr="002F7D2E">
              <w:rPr>
                <w:rFonts w:ascii="Century Gothic" w:eastAsia="Times New Roman" w:hAnsi="Century Gothic" w:cs="Calibri"/>
                <w:sz w:val="18"/>
                <w:szCs w:val="18"/>
              </w:rPr>
              <w:t>Única</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vMerge/>
            <w:tcBorders>
              <w:top w:val="nil"/>
              <w:left w:val="nil"/>
              <w:bottom w:val="nil"/>
              <w:right w:val="nil"/>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851" w:type="dxa"/>
            <w:vMerge/>
            <w:tcBorders>
              <w:top w:val="nil"/>
              <w:left w:val="single" w:sz="4" w:space="0" w:color="auto"/>
              <w:bottom w:val="single" w:sz="4" w:space="0" w:color="auto"/>
              <w:right w:val="single" w:sz="4"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283" w:type="dxa"/>
            <w:vMerge/>
            <w:tcBorders>
              <w:top w:val="nil"/>
              <w:left w:val="single" w:sz="4" w:space="0" w:color="auto"/>
              <w:bottom w:val="single" w:sz="4" w:space="0" w:color="000000"/>
              <w:right w:val="single" w:sz="4"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c>
          <w:tcPr>
            <w:tcW w:w="1657" w:type="dxa"/>
            <w:vMerge/>
            <w:tcBorders>
              <w:top w:val="nil"/>
              <w:left w:val="nil"/>
              <w:bottom w:val="nil"/>
              <w:right w:val="single" w:sz="8" w:space="0" w:color="auto"/>
            </w:tcBorders>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p>
        </w:tc>
      </w:tr>
      <w:tr w:rsidR="005939EC" w:rsidRPr="005939EC" w:rsidTr="005939EC">
        <w:trPr>
          <w:trHeight w:val="300"/>
        </w:trPr>
        <w:tc>
          <w:tcPr>
            <w:tcW w:w="2222"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No. De sedes a cargo:</w:t>
            </w:r>
          </w:p>
        </w:tc>
        <w:tc>
          <w:tcPr>
            <w:tcW w:w="1444"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5594" w:type="dxa"/>
            <w:gridSpan w:val="4"/>
            <w:tcBorders>
              <w:top w:val="nil"/>
              <w:left w:val="nil"/>
              <w:bottom w:val="nil"/>
              <w:right w:val="single" w:sz="8"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6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Nombre Sedes:</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Jornada</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No. Docentes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No. Estudiantes</w:t>
            </w:r>
          </w:p>
        </w:tc>
        <w:tc>
          <w:tcPr>
            <w:tcW w:w="1657" w:type="dxa"/>
            <w:tcBorders>
              <w:top w:val="single" w:sz="4" w:space="0" w:color="auto"/>
              <w:left w:val="nil"/>
              <w:bottom w:val="single" w:sz="4" w:space="0" w:color="auto"/>
              <w:right w:val="single" w:sz="8" w:space="0" w:color="auto"/>
            </w:tcBorders>
            <w:shd w:val="clear" w:color="auto" w:fill="auto"/>
            <w:vAlign w:val="center"/>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xml:space="preserve">No. Administrativos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00"/>
        </w:trPr>
        <w:tc>
          <w:tcPr>
            <w:tcW w:w="3666"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4"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4"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r w:rsidR="005939EC" w:rsidRPr="005939EC" w:rsidTr="005939EC">
        <w:trPr>
          <w:trHeight w:val="315"/>
        </w:trPr>
        <w:tc>
          <w:tcPr>
            <w:tcW w:w="3666"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5939EC" w:rsidRPr="005939EC" w:rsidRDefault="005939EC" w:rsidP="005939EC">
            <w:pPr>
              <w:spacing w:after="0" w:line="240" w:lineRule="auto"/>
              <w:ind w:left="0" w:right="0" w:firstLine="0"/>
              <w:jc w:val="center"/>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803" w:type="dxa"/>
            <w:tcBorders>
              <w:top w:val="nil"/>
              <w:left w:val="nil"/>
              <w:bottom w:val="single" w:sz="8"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851" w:type="dxa"/>
            <w:tcBorders>
              <w:top w:val="nil"/>
              <w:left w:val="nil"/>
              <w:bottom w:val="single" w:sz="8"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283" w:type="dxa"/>
            <w:tcBorders>
              <w:top w:val="nil"/>
              <w:left w:val="nil"/>
              <w:bottom w:val="single" w:sz="8" w:space="0" w:color="auto"/>
              <w:right w:val="single" w:sz="4"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c>
          <w:tcPr>
            <w:tcW w:w="1657" w:type="dxa"/>
            <w:tcBorders>
              <w:top w:val="nil"/>
              <w:left w:val="nil"/>
              <w:bottom w:val="single" w:sz="8" w:space="0" w:color="auto"/>
              <w:right w:val="single" w:sz="8" w:space="0" w:color="auto"/>
            </w:tcBorders>
            <w:shd w:val="clear" w:color="auto" w:fill="auto"/>
            <w:noWrap/>
            <w:vAlign w:val="bottom"/>
            <w:hideMark/>
          </w:tcPr>
          <w:p w:rsidR="005939EC" w:rsidRPr="005939EC" w:rsidRDefault="005939EC" w:rsidP="005939EC">
            <w:pPr>
              <w:spacing w:after="0" w:line="240" w:lineRule="auto"/>
              <w:ind w:left="0" w:right="0" w:firstLine="0"/>
              <w:jc w:val="left"/>
              <w:rPr>
                <w:rFonts w:ascii="Century Gothic" w:eastAsia="Times New Roman" w:hAnsi="Century Gothic" w:cs="Calibri"/>
                <w:sz w:val="18"/>
                <w:szCs w:val="18"/>
              </w:rPr>
            </w:pPr>
            <w:r w:rsidRPr="005939EC">
              <w:rPr>
                <w:rFonts w:ascii="Century Gothic" w:eastAsia="Times New Roman" w:hAnsi="Century Gothic" w:cs="Calibri"/>
                <w:sz w:val="18"/>
                <w:szCs w:val="18"/>
              </w:rPr>
              <w:t> </w:t>
            </w:r>
          </w:p>
        </w:tc>
      </w:tr>
    </w:tbl>
    <w:tbl>
      <w:tblPr>
        <w:tblStyle w:val="TableGrid"/>
        <w:tblW w:w="9356" w:type="dxa"/>
        <w:tblInd w:w="-4" w:type="dxa"/>
        <w:tblCellMar>
          <w:top w:w="9" w:type="dxa"/>
        </w:tblCellMar>
        <w:tblLook w:val="04A0" w:firstRow="1" w:lastRow="0" w:firstColumn="1" w:lastColumn="0" w:noHBand="0" w:noVBand="1"/>
      </w:tblPr>
      <w:tblGrid>
        <w:gridCol w:w="3712"/>
        <w:gridCol w:w="1391"/>
        <w:gridCol w:w="1276"/>
        <w:gridCol w:w="425"/>
        <w:gridCol w:w="2552"/>
      </w:tblGrid>
      <w:tr w:rsidR="00F63804" w:rsidRPr="004A582B" w:rsidTr="001F19E0">
        <w:trPr>
          <w:trHeight w:val="338"/>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center"/>
              <w:rPr>
                <w:rFonts w:ascii="Century Gothic" w:hAnsi="Century Gothic"/>
                <w:sz w:val="22"/>
              </w:rPr>
            </w:pPr>
            <w:r w:rsidRPr="004A582B">
              <w:rPr>
                <w:rFonts w:ascii="Century Gothic" w:hAnsi="Century Gothic"/>
                <w:sz w:val="22"/>
              </w:rPr>
              <w:t xml:space="preserve">Nombre del coordinador </w:t>
            </w:r>
          </w:p>
        </w:tc>
        <w:tc>
          <w:tcPr>
            <w:tcW w:w="266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center"/>
              <w:rPr>
                <w:rFonts w:ascii="Century Gothic" w:hAnsi="Century Gothic"/>
                <w:sz w:val="22"/>
              </w:rPr>
            </w:pPr>
            <w:r w:rsidRPr="004A582B">
              <w:rPr>
                <w:rFonts w:ascii="Century Gothic" w:hAnsi="Century Gothic"/>
                <w:sz w:val="22"/>
              </w:rPr>
              <w:t xml:space="preserve">teléfono </w:t>
            </w:r>
          </w:p>
        </w:tc>
        <w:tc>
          <w:tcPr>
            <w:tcW w:w="297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4" w:firstLine="0"/>
              <w:jc w:val="center"/>
              <w:rPr>
                <w:rFonts w:ascii="Century Gothic" w:hAnsi="Century Gothic"/>
                <w:sz w:val="22"/>
              </w:rPr>
            </w:pPr>
            <w:r w:rsidRPr="004A582B">
              <w:rPr>
                <w:rFonts w:ascii="Century Gothic" w:hAnsi="Century Gothic"/>
                <w:sz w:val="22"/>
              </w:rPr>
              <w:t xml:space="preserve">correo electrónico </w:t>
            </w:r>
          </w:p>
        </w:tc>
      </w:tr>
      <w:tr w:rsidR="00F63804" w:rsidRPr="004A582B" w:rsidTr="001F19E0">
        <w:trPr>
          <w:trHeight w:val="283"/>
        </w:trPr>
        <w:tc>
          <w:tcPr>
            <w:tcW w:w="3712"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p w:rsidR="00E01293" w:rsidRPr="004A582B" w:rsidRDefault="00E01293">
            <w:pPr>
              <w:spacing w:after="0" w:line="259" w:lineRule="auto"/>
              <w:ind w:left="61" w:right="0" w:firstLine="0"/>
              <w:jc w:val="center"/>
              <w:rPr>
                <w:rFonts w:ascii="Century Gothic" w:hAnsi="Century Gothic"/>
                <w:sz w:val="22"/>
              </w:rPr>
            </w:pPr>
          </w:p>
        </w:tc>
        <w:tc>
          <w:tcPr>
            <w:tcW w:w="266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c>
          <w:tcPr>
            <w:tcW w:w="297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E01293">
        <w:trPr>
          <w:trHeight w:val="400"/>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7" w:right="0" w:firstLine="0"/>
              <w:jc w:val="center"/>
              <w:rPr>
                <w:rFonts w:ascii="Century Gothic" w:hAnsi="Century Gothic"/>
                <w:sz w:val="22"/>
              </w:rPr>
            </w:pPr>
            <w:r w:rsidRPr="004A582B">
              <w:rPr>
                <w:rFonts w:ascii="Century Gothic" w:hAnsi="Century Gothic"/>
                <w:sz w:val="22"/>
              </w:rPr>
              <w:t xml:space="preserve">Nombre del Psico Orientador </w:t>
            </w:r>
          </w:p>
        </w:tc>
        <w:tc>
          <w:tcPr>
            <w:tcW w:w="266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center"/>
              <w:rPr>
                <w:rFonts w:ascii="Century Gothic" w:hAnsi="Century Gothic"/>
                <w:sz w:val="22"/>
              </w:rPr>
            </w:pPr>
            <w:r w:rsidRPr="004A582B">
              <w:rPr>
                <w:rFonts w:ascii="Century Gothic" w:hAnsi="Century Gothic"/>
                <w:sz w:val="22"/>
              </w:rPr>
              <w:t xml:space="preserve">teléfono </w:t>
            </w:r>
          </w:p>
        </w:tc>
        <w:tc>
          <w:tcPr>
            <w:tcW w:w="297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5" w:firstLine="0"/>
              <w:jc w:val="center"/>
              <w:rPr>
                <w:rFonts w:ascii="Century Gothic" w:hAnsi="Century Gothic"/>
                <w:sz w:val="22"/>
              </w:rPr>
            </w:pPr>
            <w:r w:rsidRPr="004A582B">
              <w:rPr>
                <w:rFonts w:ascii="Century Gothic" w:hAnsi="Century Gothic"/>
                <w:sz w:val="22"/>
              </w:rPr>
              <w:t xml:space="preserve">Correo electrónico </w:t>
            </w:r>
          </w:p>
        </w:tc>
      </w:tr>
      <w:tr w:rsidR="00F63804" w:rsidRPr="004A582B" w:rsidTr="001F19E0">
        <w:trPr>
          <w:trHeight w:val="230"/>
        </w:trPr>
        <w:tc>
          <w:tcPr>
            <w:tcW w:w="3712"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p w:rsidR="00E01293" w:rsidRPr="004A582B" w:rsidRDefault="00E01293">
            <w:pPr>
              <w:spacing w:after="0" w:line="259" w:lineRule="auto"/>
              <w:ind w:left="61" w:right="0" w:firstLine="0"/>
              <w:jc w:val="center"/>
              <w:rPr>
                <w:rFonts w:ascii="Century Gothic" w:hAnsi="Century Gothic"/>
                <w:sz w:val="22"/>
              </w:rPr>
            </w:pPr>
          </w:p>
        </w:tc>
        <w:tc>
          <w:tcPr>
            <w:tcW w:w="266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c>
          <w:tcPr>
            <w:tcW w:w="2977"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D00038">
        <w:trPr>
          <w:trHeight w:val="296"/>
        </w:trPr>
        <w:tc>
          <w:tcPr>
            <w:tcW w:w="6379" w:type="dxa"/>
            <w:gridSpan w:val="3"/>
            <w:tcBorders>
              <w:top w:val="single" w:sz="3" w:space="0" w:color="000000"/>
              <w:left w:val="single" w:sz="3" w:space="0" w:color="000000"/>
              <w:bottom w:val="single" w:sz="3" w:space="0" w:color="000000"/>
              <w:right w:val="nil"/>
            </w:tcBorders>
          </w:tcPr>
          <w:p w:rsidR="00F63804" w:rsidRPr="004A582B" w:rsidRDefault="00D45D59" w:rsidP="00C26B11">
            <w:pPr>
              <w:spacing w:after="0" w:line="259" w:lineRule="auto"/>
              <w:ind w:left="0" w:right="-140" w:firstLine="0"/>
              <w:jc w:val="center"/>
              <w:rPr>
                <w:rFonts w:ascii="Century Gothic" w:hAnsi="Century Gothic"/>
                <w:sz w:val="22"/>
              </w:rPr>
            </w:pPr>
            <w:r w:rsidRPr="004A582B">
              <w:rPr>
                <w:rFonts w:ascii="Century Gothic" w:hAnsi="Century Gothic"/>
                <w:b/>
                <w:color w:val="FF0000"/>
                <w:sz w:val="22"/>
              </w:rPr>
              <w:t>DATOS DE LA SEDE PRINCIPAL</w:t>
            </w:r>
          </w:p>
        </w:tc>
        <w:tc>
          <w:tcPr>
            <w:tcW w:w="2977" w:type="dxa"/>
            <w:gridSpan w:val="2"/>
            <w:tcBorders>
              <w:top w:val="single" w:sz="3" w:space="0" w:color="000000"/>
              <w:left w:val="nil"/>
              <w:bottom w:val="single" w:sz="3" w:space="0" w:color="000000"/>
              <w:right w:val="single" w:sz="3" w:space="0" w:color="000000"/>
            </w:tcBorders>
          </w:tcPr>
          <w:p w:rsidR="00F63804" w:rsidRPr="004A582B" w:rsidRDefault="00D45D59">
            <w:pPr>
              <w:spacing w:after="0" w:line="259" w:lineRule="auto"/>
              <w:ind w:left="140" w:right="0" w:firstLine="0"/>
              <w:jc w:val="left"/>
              <w:rPr>
                <w:rFonts w:ascii="Century Gothic" w:hAnsi="Century Gothic"/>
                <w:sz w:val="22"/>
              </w:rPr>
            </w:pPr>
            <w:r w:rsidRPr="004A582B">
              <w:rPr>
                <w:rFonts w:ascii="Century Gothic" w:hAnsi="Century Gothic"/>
                <w:b/>
                <w:color w:val="FF0000"/>
                <w:sz w:val="22"/>
              </w:rPr>
              <w:t xml:space="preserve"> </w:t>
            </w:r>
          </w:p>
        </w:tc>
      </w:tr>
      <w:tr w:rsidR="00F63804" w:rsidRPr="004A582B" w:rsidTr="00A7429C">
        <w:trPr>
          <w:trHeight w:val="336"/>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5" w:firstLine="0"/>
              <w:jc w:val="center"/>
              <w:rPr>
                <w:rFonts w:ascii="Century Gothic" w:hAnsi="Century Gothic"/>
                <w:sz w:val="22"/>
              </w:rPr>
            </w:pPr>
            <w:proofErr w:type="spellStart"/>
            <w:r w:rsidRPr="004A582B">
              <w:rPr>
                <w:rFonts w:ascii="Century Gothic" w:hAnsi="Century Gothic"/>
                <w:b/>
                <w:sz w:val="22"/>
              </w:rPr>
              <w:t>ITEM</w:t>
            </w:r>
            <w:proofErr w:type="spellEnd"/>
            <w:r w:rsidRPr="004A582B">
              <w:rPr>
                <w:rFonts w:ascii="Century Gothic" w:hAnsi="Century Gothic"/>
                <w:b/>
                <w:sz w:val="22"/>
              </w:rPr>
              <w:t xml:space="preserve">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3" w:firstLine="0"/>
              <w:jc w:val="center"/>
              <w:rPr>
                <w:rFonts w:ascii="Century Gothic" w:hAnsi="Century Gothic"/>
                <w:sz w:val="22"/>
              </w:rPr>
            </w:pPr>
            <w:r w:rsidRPr="004A582B">
              <w:rPr>
                <w:rFonts w:ascii="Century Gothic" w:hAnsi="Century Gothic"/>
                <w:b/>
                <w:sz w:val="22"/>
              </w:rPr>
              <w:t>No</w:t>
            </w:r>
            <w:r w:rsidR="00E01293">
              <w:rPr>
                <w:rFonts w:ascii="Century Gothic" w:hAnsi="Century Gothic"/>
                <w:b/>
                <w:sz w:val="22"/>
              </w:rPr>
              <w:t>.</w:t>
            </w:r>
            <w:r w:rsidRPr="004A582B">
              <w:rPr>
                <w:rFonts w:ascii="Century Gothic" w:hAnsi="Century Gothic"/>
                <w:b/>
                <w:sz w:val="22"/>
              </w:rPr>
              <w:t xml:space="preserve"> hombre </w:t>
            </w:r>
          </w:p>
        </w:tc>
        <w:tc>
          <w:tcPr>
            <w:tcW w:w="1276" w:type="dxa"/>
            <w:tcBorders>
              <w:top w:val="single" w:sz="3" w:space="0" w:color="000000"/>
              <w:left w:val="single" w:sz="3" w:space="0" w:color="000000"/>
              <w:bottom w:val="single" w:sz="3" w:space="0" w:color="000000"/>
              <w:right w:val="nil"/>
            </w:tcBorders>
          </w:tcPr>
          <w:p w:rsidR="00F63804" w:rsidRPr="004A582B" w:rsidRDefault="00A7429C" w:rsidP="00C26B11">
            <w:pPr>
              <w:spacing w:after="0" w:line="259" w:lineRule="auto"/>
              <w:ind w:left="0" w:right="49" w:firstLine="0"/>
              <w:rPr>
                <w:rFonts w:ascii="Century Gothic" w:hAnsi="Century Gothic"/>
                <w:sz w:val="22"/>
              </w:rPr>
            </w:pPr>
            <w:r>
              <w:rPr>
                <w:rFonts w:ascii="Century Gothic" w:hAnsi="Century Gothic"/>
                <w:b/>
                <w:sz w:val="22"/>
              </w:rPr>
              <w:t xml:space="preserve">   </w:t>
            </w:r>
            <w:r w:rsidR="00D45D59" w:rsidRPr="004A582B">
              <w:rPr>
                <w:rFonts w:ascii="Century Gothic" w:hAnsi="Century Gothic"/>
                <w:b/>
                <w:sz w:val="22"/>
              </w:rPr>
              <w:t>No</w:t>
            </w:r>
            <w:r w:rsidR="00E01293">
              <w:rPr>
                <w:rFonts w:ascii="Century Gothic" w:hAnsi="Century Gothic"/>
                <w:b/>
                <w:sz w:val="22"/>
              </w:rPr>
              <w:t>.</w:t>
            </w:r>
            <w:r w:rsidR="00D45D59" w:rsidRPr="004A582B">
              <w:rPr>
                <w:rFonts w:ascii="Century Gothic" w:hAnsi="Century Gothic"/>
                <w:b/>
                <w:sz w:val="22"/>
              </w:rPr>
              <w:t xml:space="preserve"> muj</w:t>
            </w:r>
            <w:r w:rsidR="00C26B11">
              <w:rPr>
                <w:rFonts w:ascii="Century Gothic" w:hAnsi="Century Gothic"/>
                <w:b/>
                <w:sz w:val="22"/>
              </w:rPr>
              <w:t>er</w:t>
            </w:r>
          </w:p>
        </w:tc>
        <w:tc>
          <w:tcPr>
            <w:tcW w:w="425" w:type="dxa"/>
            <w:tcBorders>
              <w:top w:val="single" w:sz="3" w:space="0" w:color="000000"/>
              <w:left w:val="nil"/>
              <w:bottom w:val="single" w:sz="3" w:space="0" w:color="000000"/>
              <w:right w:val="single" w:sz="3" w:space="0" w:color="000000"/>
            </w:tcBorders>
          </w:tcPr>
          <w:p w:rsidR="00F63804" w:rsidRPr="004A582B" w:rsidRDefault="00D45D59">
            <w:pPr>
              <w:spacing w:after="0" w:line="259" w:lineRule="auto"/>
              <w:ind w:left="-54" w:right="0" w:firstLine="0"/>
              <w:jc w:val="left"/>
              <w:rPr>
                <w:rFonts w:ascii="Century Gothic" w:hAnsi="Century Gothic"/>
                <w:sz w:val="22"/>
              </w:rPr>
            </w:pPr>
            <w:r w:rsidRPr="004A582B">
              <w:rPr>
                <w:rFonts w:ascii="Century Gothic" w:hAnsi="Century Gothic"/>
                <w:b/>
                <w:sz w:val="22"/>
              </w:rPr>
              <w:t xml:space="preserve">  </w:t>
            </w: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00" w:right="0" w:firstLine="0"/>
              <w:jc w:val="left"/>
              <w:rPr>
                <w:rFonts w:ascii="Century Gothic" w:hAnsi="Century Gothic"/>
                <w:sz w:val="22"/>
              </w:rPr>
            </w:pPr>
            <w:r w:rsidRPr="004A582B">
              <w:rPr>
                <w:rFonts w:ascii="Century Gothic" w:hAnsi="Century Gothic"/>
                <w:b/>
                <w:sz w:val="22"/>
              </w:rPr>
              <w:t>No</w:t>
            </w:r>
            <w:r w:rsidR="00E01293">
              <w:rPr>
                <w:rFonts w:ascii="Century Gothic" w:hAnsi="Century Gothic"/>
                <w:b/>
                <w:sz w:val="22"/>
              </w:rPr>
              <w:t>.</w:t>
            </w:r>
            <w:r w:rsidRPr="004A582B">
              <w:rPr>
                <w:rFonts w:ascii="Century Gothic" w:hAnsi="Century Gothic"/>
                <w:b/>
                <w:sz w:val="22"/>
              </w:rPr>
              <w:t xml:space="preserve"> otros NB-</w:t>
            </w:r>
            <w:proofErr w:type="spellStart"/>
            <w:r w:rsidRPr="004A582B">
              <w:rPr>
                <w:rFonts w:ascii="Century Gothic" w:hAnsi="Century Gothic"/>
                <w:b/>
                <w:sz w:val="22"/>
              </w:rPr>
              <w:t>LGTBI</w:t>
            </w:r>
            <w:proofErr w:type="spellEnd"/>
            <w:r w:rsidRPr="004A582B">
              <w:rPr>
                <w:rFonts w:ascii="Century Gothic" w:hAnsi="Century Gothic"/>
                <w:b/>
                <w:sz w:val="22"/>
              </w:rPr>
              <w:t xml:space="preserve"> </w:t>
            </w:r>
          </w:p>
        </w:tc>
      </w:tr>
      <w:tr w:rsidR="00F63804" w:rsidRPr="004A582B" w:rsidTr="00A7429C">
        <w:trPr>
          <w:trHeight w:val="270"/>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line="243" w:lineRule="auto"/>
              <w:ind w:right="28"/>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de directivos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A7429C">
        <w:trPr>
          <w:trHeight w:val="377"/>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line="243" w:lineRule="auto"/>
              <w:ind w:left="0" w:right="0" w:firstLine="0"/>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de administrativos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409"/>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0" w:right="0" w:firstLine="0"/>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docentes planta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335"/>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0" w:right="0" w:firstLine="0"/>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docentes contratistas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504"/>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0" w:right="0" w:firstLine="0"/>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docentes de apoyo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484"/>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right="46"/>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de estudiantes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308"/>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0" w:right="0" w:firstLine="0"/>
              <w:jc w:val="left"/>
              <w:rPr>
                <w:rFonts w:ascii="Century Gothic" w:hAnsi="Century Gothic"/>
                <w:sz w:val="22"/>
              </w:rPr>
            </w:pPr>
            <w:r w:rsidRPr="004A582B">
              <w:rPr>
                <w:rFonts w:ascii="Century Gothic" w:hAnsi="Century Gothic"/>
                <w:sz w:val="22"/>
              </w:rPr>
              <w:lastRenderedPageBreak/>
              <w:t>No</w:t>
            </w:r>
            <w:r w:rsidR="001F19E0">
              <w:rPr>
                <w:rFonts w:ascii="Century Gothic" w:hAnsi="Century Gothic"/>
                <w:sz w:val="22"/>
              </w:rPr>
              <w:t>.</w:t>
            </w:r>
            <w:r w:rsidRPr="004A582B">
              <w:rPr>
                <w:rFonts w:ascii="Century Gothic" w:hAnsi="Century Gothic"/>
                <w:sz w:val="22"/>
              </w:rPr>
              <w:t xml:space="preserve"> conserjes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369"/>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29" w:right="0" w:firstLine="0"/>
              <w:jc w:val="left"/>
              <w:rPr>
                <w:rFonts w:ascii="Century Gothic" w:hAnsi="Century Gothic"/>
                <w:sz w:val="22"/>
              </w:rPr>
            </w:pPr>
            <w:r w:rsidRPr="004A582B">
              <w:rPr>
                <w:rFonts w:ascii="Century Gothic" w:hAnsi="Century Gothic"/>
                <w:sz w:val="22"/>
              </w:rPr>
              <w:t>No</w:t>
            </w:r>
            <w:r w:rsidR="001F19E0">
              <w:rPr>
                <w:rFonts w:ascii="Century Gothic" w:hAnsi="Century Gothic"/>
                <w:sz w:val="22"/>
              </w:rPr>
              <w:t>.</w:t>
            </w:r>
            <w:r w:rsidRPr="004A582B">
              <w:rPr>
                <w:rFonts w:ascii="Century Gothic" w:hAnsi="Century Gothic"/>
                <w:sz w:val="22"/>
              </w:rPr>
              <w:t xml:space="preserve"> manipulador</w:t>
            </w:r>
            <w:r w:rsidR="00D00038">
              <w:rPr>
                <w:rFonts w:ascii="Century Gothic" w:hAnsi="Century Gothic"/>
                <w:sz w:val="22"/>
              </w:rPr>
              <w:t>a</w:t>
            </w:r>
            <w:r w:rsidRPr="004A582B">
              <w:rPr>
                <w:rFonts w:ascii="Century Gothic" w:hAnsi="Century Gothic"/>
                <w:sz w:val="22"/>
              </w:rPr>
              <w:t xml:space="preserve">s de alimentos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A7429C">
        <w:trPr>
          <w:trHeight w:val="191"/>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0" w:right="3" w:firstLine="0"/>
              <w:jc w:val="left"/>
              <w:rPr>
                <w:rFonts w:ascii="Century Gothic" w:hAnsi="Century Gothic"/>
                <w:sz w:val="22"/>
              </w:rPr>
            </w:pPr>
            <w:r w:rsidRPr="004A582B">
              <w:rPr>
                <w:rFonts w:ascii="Century Gothic" w:hAnsi="Century Gothic"/>
                <w:sz w:val="22"/>
              </w:rPr>
              <w:t xml:space="preserve">otros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r w:rsidR="00F63804" w:rsidRPr="004A582B" w:rsidTr="002F7D2E">
        <w:trPr>
          <w:trHeight w:val="424"/>
        </w:trPr>
        <w:tc>
          <w:tcPr>
            <w:tcW w:w="3712" w:type="dxa"/>
            <w:tcBorders>
              <w:top w:val="single" w:sz="3" w:space="0" w:color="000000"/>
              <w:left w:val="single" w:sz="3" w:space="0" w:color="000000"/>
              <w:bottom w:val="single" w:sz="3" w:space="0" w:color="000000"/>
              <w:right w:val="single" w:sz="3" w:space="0" w:color="000000"/>
            </w:tcBorders>
          </w:tcPr>
          <w:p w:rsidR="00F63804" w:rsidRPr="004A582B" w:rsidRDefault="00D45D59" w:rsidP="001F19E0">
            <w:pPr>
              <w:spacing w:after="0" w:line="259" w:lineRule="auto"/>
              <w:ind w:left="8" w:right="0" w:firstLine="0"/>
              <w:jc w:val="left"/>
              <w:rPr>
                <w:rFonts w:ascii="Century Gothic" w:hAnsi="Century Gothic"/>
                <w:sz w:val="22"/>
              </w:rPr>
            </w:pPr>
            <w:r w:rsidRPr="004A582B">
              <w:rPr>
                <w:rFonts w:ascii="Century Gothic" w:hAnsi="Century Gothic"/>
                <w:sz w:val="22"/>
              </w:rPr>
              <w:t>No</w:t>
            </w:r>
            <w:r w:rsidR="0094252B">
              <w:rPr>
                <w:rFonts w:ascii="Century Gothic" w:hAnsi="Century Gothic"/>
                <w:sz w:val="22"/>
              </w:rPr>
              <w:t>.</w:t>
            </w:r>
            <w:r w:rsidRPr="004A582B">
              <w:rPr>
                <w:rFonts w:ascii="Century Gothic" w:hAnsi="Century Gothic"/>
                <w:sz w:val="22"/>
              </w:rPr>
              <w:t xml:space="preserve"> de psico orientadores </w:t>
            </w:r>
          </w:p>
        </w:tc>
        <w:tc>
          <w:tcPr>
            <w:tcW w:w="139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57" w:right="0" w:firstLine="0"/>
              <w:jc w:val="center"/>
              <w:rPr>
                <w:rFonts w:ascii="Century Gothic" w:hAnsi="Century Gothic"/>
                <w:sz w:val="22"/>
              </w:rPr>
            </w:pPr>
            <w:r w:rsidRPr="004A582B">
              <w:rPr>
                <w:rFonts w:ascii="Century Gothic" w:hAnsi="Century Gothic"/>
                <w:sz w:val="22"/>
              </w:rPr>
              <w:t xml:space="preserve"> </w:t>
            </w:r>
          </w:p>
        </w:tc>
        <w:tc>
          <w:tcPr>
            <w:tcW w:w="1276"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205" w:right="0" w:firstLine="0"/>
              <w:jc w:val="left"/>
              <w:rPr>
                <w:rFonts w:ascii="Century Gothic" w:hAnsi="Century Gothic"/>
                <w:sz w:val="22"/>
              </w:rPr>
            </w:pPr>
            <w:r w:rsidRPr="004A582B">
              <w:rPr>
                <w:rFonts w:ascii="Century Gothic" w:hAnsi="Century Gothic"/>
                <w:sz w:val="22"/>
              </w:rPr>
              <w:t xml:space="preserve"> </w:t>
            </w:r>
          </w:p>
        </w:tc>
        <w:tc>
          <w:tcPr>
            <w:tcW w:w="42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2552"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61" w:right="0" w:firstLine="0"/>
              <w:jc w:val="center"/>
              <w:rPr>
                <w:rFonts w:ascii="Century Gothic" w:hAnsi="Century Gothic"/>
                <w:sz w:val="22"/>
              </w:rPr>
            </w:pPr>
            <w:r w:rsidRPr="004A582B">
              <w:rPr>
                <w:rFonts w:ascii="Century Gothic" w:hAnsi="Century Gothic"/>
                <w:sz w:val="22"/>
              </w:rPr>
              <w:t xml:space="preserve"> </w:t>
            </w:r>
          </w:p>
        </w:tc>
      </w:tr>
    </w:tbl>
    <w:p w:rsidR="00F63804" w:rsidRPr="004A582B" w:rsidRDefault="00D45D59">
      <w:pPr>
        <w:spacing w:after="194"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bl>
      <w:tblPr>
        <w:tblStyle w:val="TableGrid"/>
        <w:tblW w:w="9345" w:type="dxa"/>
        <w:tblInd w:w="7" w:type="dxa"/>
        <w:tblCellMar>
          <w:top w:w="49" w:type="dxa"/>
          <w:left w:w="108" w:type="dxa"/>
          <w:right w:w="52" w:type="dxa"/>
        </w:tblCellMar>
        <w:tblLook w:val="04A0" w:firstRow="1" w:lastRow="0" w:firstColumn="1" w:lastColumn="0" w:noHBand="0" w:noVBand="1"/>
      </w:tblPr>
      <w:tblGrid>
        <w:gridCol w:w="3391"/>
        <w:gridCol w:w="1984"/>
        <w:gridCol w:w="1702"/>
        <w:gridCol w:w="2268"/>
      </w:tblGrid>
      <w:tr w:rsidR="00F63804" w:rsidRPr="00A32C0B" w:rsidTr="00A32C0B">
        <w:trPr>
          <w:trHeight w:val="592"/>
        </w:trPr>
        <w:tc>
          <w:tcPr>
            <w:tcW w:w="9345" w:type="dxa"/>
            <w:gridSpan w:val="4"/>
            <w:tcBorders>
              <w:top w:val="single" w:sz="3" w:space="0" w:color="000000"/>
              <w:left w:val="single" w:sz="3" w:space="0" w:color="000000"/>
              <w:bottom w:val="single" w:sz="3" w:space="0" w:color="000000"/>
              <w:right w:val="single" w:sz="3" w:space="0" w:color="000000"/>
            </w:tcBorders>
            <w:shd w:val="clear" w:color="auto" w:fill="B4C6E7"/>
          </w:tcPr>
          <w:p w:rsidR="00F63804" w:rsidRPr="00A32C0B" w:rsidRDefault="00C26B11">
            <w:pPr>
              <w:spacing w:after="0" w:line="259" w:lineRule="auto"/>
              <w:ind w:left="0" w:right="61" w:firstLine="0"/>
              <w:jc w:val="center"/>
              <w:rPr>
                <w:rFonts w:ascii="Century Gothic" w:hAnsi="Century Gothic"/>
                <w:sz w:val="20"/>
                <w:szCs w:val="20"/>
              </w:rPr>
            </w:pPr>
            <w:r w:rsidRPr="00A32C0B">
              <w:rPr>
                <w:rFonts w:ascii="Century Gothic" w:eastAsia="Calibri" w:hAnsi="Century Gothic" w:cs="Calibri"/>
                <w:sz w:val="20"/>
                <w:szCs w:val="20"/>
              </w:rPr>
              <w:t>POBLACIÓN</w:t>
            </w:r>
            <w:r w:rsidR="00D45D59" w:rsidRPr="00A32C0B">
              <w:rPr>
                <w:rFonts w:ascii="Century Gothic" w:eastAsia="Calibri" w:hAnsi="Century Gothic" w:cs="Calibri"/>
                <w:sz w:val="20"/>
                <w:szCs w:val="20"/>
              </w:rPr>
              <w:t xml:space="preserve"> A ATENDER </w:t>
            </w:r>
          </w:p>
          <w:p w:rsidR="00F63804" w:rsidRPr="00A32C0B" w:rsidRDefault="00D45D59">
            <w:pPr>
              <w:spacing w:after="0" w:line="259" w:lineRule="auto"/>
              <w:ind w:left="0" w:right="62" w:firstLine="0"/>
              <w:jc w:val="center"/>
              <w:rPr>
                <w:rFonts w:ascii="Century Gothic" w:hAnsi="Century Gothic"/>
                <w:sz w:val="20"/>
                <w:szCs w:val="20"/>
              </w:rPr>
            </w:pPr>
            <w:r w:rsidRPr="00A32C0B">
              <w:rPr>
                <w:rFonts w:ascii="Century Gothic" w:eastAsia="Calibri" w:hAnsi="Century Gothic" w:cs="Calibri"/>
                <w:sz w:val="20"/>
                <w:szCs w:val="20"/>
              </w:rPr>
              <w:t>(Relacionar la población que se atiende en la I</w:t>
            </w:r>
            <w:r w:rsidR="0094252B" w:rsidRPr="00A32C0B">
              <w:rPr>
                <w:rFonts w:ascii="Century Gothic" w:eastAsia="Calibri" w:hAnsi="Century Gothic" w:cs="Calibri"/>
                <w:sz w:val="20"/>
                <w:szCs w:val="20"/>
              </w:rPr>
              <w:t>.</w:t>
            </w:r>
            <w:r w:rsidRPr="00A32C0B">
              <w:rPr>
                <w:rFonts w:ascii="Century Gothic" w:eastAsia="Calibri" w:hAnsi="Century Gothic" w:cs="Calibri"/>
                <w:sz w:val="20"/>
                <w:szCs w:val="20"/>
              </w:rPr>
              <w:t>E</w:t>
            </w:r>
            <w:r w:rsidR="0094252B" w:rsidRPr="00A32C0B">
              <w:rPr>
                <w:rFonts w:ascii="Century Gothic" w:eastAsia="Calibri" w:hAnsi="Century Gothic" w:cs="Calibri"/>
                <w:sz w:val="20"/>
                <w:szCs w:val="20"/>
              </w:rPr>
              <w:t>.</w:t>
            </w:r>
            <w:r w:rsidR="00D00038" w:rsidRPr="00A32C0B">
              <w:rPr>
                <w:rFonts w:ascii="Century Gothic" w:eastAsia="Calibri" w:hAnsi="Century Gothic" w:cs="Calibri"/>
                <w:sz w:val="20"/>
                <w:szCs w:val="20"/>
              </w:rPr>
              <w:t xml:space="preserve">, Jardín, </w:t>
            </w:r>
            <w:r w:rsidRPr="00A32C0B">
              <w:rPr>
                <w:rFonts w:ascii="Century Gothic" w:eastAsia="Calibri" w:hAnsi="Century Gothic" w:cs="Calibri"/>
                <w:sz w:val="20"/>
                <w:szCs w:val="20"/>
              </w:rPr>
              <w:t xml:space="preserve">Colegio o </w:t>
            </w:r>
            <w:r w:rsidR="0094252B" w:rsidRPr="00A32C0B">
              <w:rPr>
                <w:rFonts w:ascii="Century Gothic" w:eastAsia="Calibri" w:hAnsi="Century Gothic" w:cs="Calibri"/>
                <w:sz w:val="20"/>
                <w:szCs w:val="20"/>
              </w:rPr>
              <w:t>C.E.</w:t>
            </w:r>
            <w:r w:rsidRPr="00A32C0B">
              <w:rPr>
                <w:rFonts w:ascii="Century Gothic" w:eastAsia="Calibri" w:hAnsi="Century Gothic" w:cs="Calibri"/>
                <w:sz w:val="20"/>
                <w:szCs w:val="20"/>
              </w:rPr>
              <w:t xml:space="preserve">) </w:t>
            </w:r>
          </w:p>
        </w:tc>
      </w:tr>
      <w:tr w:rsidR="00F63804" w:rsidRPr="00A32C0B" w:rsidTr="002F7D2E">
        <w:trPr>
          <w:trHeight w:val="336"/>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TIPO DE </w:t>
            </w:r>
            <w:r w:rsidR="00C26B11" w:rsidRPr="00A32C0B">
              <w:rPr>
                <w:rFonts w:ascii="Century Gothic" w:eastAsia="Calibri" w:hAnsi="Century Gothic" w:cs="Calibri"/>
                <w:sz w:val="20"/>
                <w:szCs w:val="20"/>
              </w:rPr>
              <w:t>POBLACIÓN</w:t>
            </w:r>
            <w:r w:rsidRPr="00A32C0B">
              <w:rPr>
                <w:rFonts w:ascii="Century Gothic" w:eastAsia="Calibri" w:hAnsi="Century Gothic" w:cs="Calibri"/>
                <w:sz w:val="20"/>
                <w:szCs w:val="20"/>
              </w:rPr>
              <w:t xml:space="preserve"> A ATENDER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No</w:t>
            </w:r>
            <w:r w:rsidR="003A1945" w:rsidRPr="00A32C0B">
              <w:rPr>
                <w:rFonts w:ascii="Century Gothic" w:eastAsia="Calibri" w:hAnsi="Century Gothic" w:cs="Calibri"/>
                <w:sz w:val="20"/>
                <w:szCs w:val="20"/>
              </w:rPr>
              <w:t>.</w:t>
            </w:r>
            <w:r w:rsidRPr="00A32C0B">
              <w:rPr>
                <w:rFonts w:ascii="Century Gothic" w:eastAsia="Calibri" w:hAnsi="Century Gothic" w:cs="Calibri"/>
                <w:sz w:val="20"/>
                <w:szCs w:val="20"/>
              </w:rPr>
              <w:t xml:space="preserve"> de hombres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No</w:t>
            </w:r>
            <w:r w:rsidR="003A1945" w:rsidRPr="00A32C0B">
              <w:rPr>
                <w:rFonts w:ascii="Century Gothic" w:eastAsia="Calibri" w:hAnsi="Century Gothic" w:cs="Calibri"/>
                <w:sz w:val="20"/>
                <w:szCs w:val="20"/>
              </w:rPr>
              <w:t>.</w:t>
            </w:r>
            <w:r w:rsidRPr="00A32C0B">
              <w:rPr>
                <w:rFonts w:ascii="Century Gothic" w:eastAsia="Calibri" w:hAnsi="Century Gothic" w:cs="Calibri"/>
                <w:sz w:val="20"/>
                <w:szCs w:val="20"/>
              </w:rPr>
              <w:t xml:space="preserve"> de Mujeres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No</w:t>
            </w:r>
            <w:r w:rsidR="003A1945" w:rsidRPr="00A32C0B">
              <w:rPr>
                <w:rFonts w:ascii="Century Gothic" w:eastAsia="Calibri" w:hAnsi="Century Gothic" w:cs="Calibri"/>
                <w:sz w:val="20"/>
                <w:szCs w:val="20"/>
              </w:rPr>
              <w:t>.</w:t>
            </w:r>
            <w:r w:rsidRPr="00A32C0B">
              <w:rPr>
                <w:rFonts w:ascii="Century Gothic" w:eastAsia="Calibri" w:hAnsi="Century Gothic" w:cs="Calibri"/>
                <w:sz w:val="20"/>
                <w:szCs w:val="20"/>
              </w:rPr>
              <w:t xml:space="preserve"> otros NB-</w:t>
            </w:r>
            <w:proofErr w:type="spellStart"/>
            <w:r w:rsidRPr="00A32C0B">
              <w:rPr>
                <w:rFonts w:ascii="Century Gothic" w:eastAsia="Calibri" w:hAnsi="Century Gothic" w:cs="Calibri"/>
                <w:sz w:val="20"/>
                <w:szCs w:val="20"/>
              </w:rPr>
              <w:t>LGTBI</w:t>
            </w:r>
            <w:proofErr w:type="spellEnd"/>
            <w:r w:rsidRPr="00A32C0B">
              <w:rPr>
                <w:rFonts w:ascii="Century Gothic" w:eastAsia="Calibri" w:hAnsi="Century Gothic" w:cs="Calibri"/>
                <w:sz w:val="20"/>
                <w:szCs w:val="20"/>
              </w:rPr>
              <w:t xml:space="preserve"> </w:t>
            </w:r>
          </w:p>
        </w:tc>
      </w:tr>
      <w:tr w:rsidR="00F63804" w:rsidRPr="00A32C0B" w:rsidTr="00A32C0B">
        <w:trPr>
          <w:trHeight w:val="300"/>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rsidP="00D00038">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Campesina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4"/>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Indígena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4"/>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Afrodescendiente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4"/>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00038">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ROM</w:t>
            </w:r>
            <w:r w:rsidR="00D45D59" w:rsidRPr="00A32C0B">
              <w:rPr>
                <w:rFonts w:ascii="Century Gothic" w:eastAsia="Calibri" w:hAnsi="Century Gothic" w:cs="Calibri"/>
                <w:sz w:val="20"/>
                <w:szCs w:val="20"/>
              </w:rPr>
              <w:t xml:space="preserve">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0"/>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Migrantes </w:t>
            </w:r>
            <w:proofErr w:type="spellStart"/>
            <w:r w:rsidRPr="00A32C0B">
              <w:rPr>
                <w:rFonts w:ascii="Century Gothic" w:eastAsia="Calibri" w:hAnsi="Century Gothic" w:cs="Calibri"/>
                <w:sz w:val="20"/>
                <w:szCs w:val="20"/>
              </w:rPr>
              <w:t>PNPI</w:t>
            </w:r>
            <w:proofErr w:type="spellEnd"/>
            <w:r w:rsidRPr="00A32C0B">
              <w:rPr>
                <w:rFonts w:ascii="Century Gothic" w:eastAsia="Calibri" w:hAnsi="Century Gothic" w:cs="Calibri"/>
                <w:sz w:val="20"/>
                <w:szCs w:val="20"/>
              </w:rPr>
              <w:t xml:space="preserve">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4"/>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Víctimas del conflicto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r w:rsidR="00F63804" w:rsidRPr="00A32C0B" w:rsidTr="00A32C0B">
        <w:trPr>
          <w:trHeight w:val="301"/>
        </w:trPr>
        <w:tc>
          <w:tcPr>
            <w:tcW w:w="3391"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1" w:right="0" w:firstLine="0"/>
              <w:jc w:val="left"/>
              <w:rPr>
                <w:rFonts w:ascii="Century Gothic" w:hAnsi="Century Gothic"/>
                <w:sz w:val="20"/>
                <w:szCs w:val="20"/>
              </w:rPr>
            </w:pPr>
            <w:r w:rsidRPr="00A32C0B">
              <w:rPr>
                <w:rFonts w:ascii="Century Gothic" w:eastAsia="Calibri" w:hAnsi="Century Gothic" w:cs="Calibri"/>
                <w:sz w:val="20"/>
                <w:szCs w:val="20"/>
              </w:rPr>
              <w:t xml:space="preserve">Ninguno  </w:t>
            </w:r>
          </w:p>
        </w:tc>
        <w:tc>
          <w:tcPr>
            <w:tcW w:w="1984"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1702"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4"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F63804" w:rsidRPr="00A32C0B" w:rsidRDefault="00D45D59">
            <w:pPr>
              <w:spacing w:after="0" w:line="259" w:lineRule="auto"/>
              <w:ind w:left="0" w:right="0" w:firstLine="0"/>
              <w:jc w:val="left"/>
              <w:rPr>
                <w:rFonts w:ascii="Century Gothic" w:hAnsi="Century Gothic"/>
                <w:sz w:val="20"/>
                <w:szCs w:val="20"/>
              </w:rPr>
            </w:pPr>
            <w:r w:rsidRPr="00A32C0B">
              <w:rPr>
                <w:rFonts w:ascii="Century Gothic" w:eastAsia="Calibri" w:hAnsi="Century Gothic" w:cs="Calibri"/>
                <w:sz w:val="20"/>
                <w:szCs w:val="20"/>
              </w:rPr>
              <w:t xml:space="preserve"> </w:t>
            </w:r>
          </w:p>
        </w:tc>
      </w:tr>
    </w:tbl>
    <w:p w:rsidR="006D6EC7" w:rsidRDefault="00D45D59" w:rsidP="006D6EC7">
      <w:pPr>
        <w:spacing w:after="480" w:line="259" w:lineRule="auto"/>
        <w:ind w:left="0" w:right="0" w:firstLine="0"/>
        <w:jc w:val="left"/>
        <w:rPr>
          <w:rFonts w:ascii="Century Gothic" w:eastAsia="Calibri" w:hAnsi="Century Gothic" w:cs="Calibri"/>
          <w:sz w:val="22"/>
        </w:rPr>
      </w:pPr>
      <w:r w:rsidRPr="004A582B">
        <w:rPr>
          <w:rFonts w:ascii="Century Gothic" w:eastAsia="Calibri" w:hAnsi="Century Gothic" w:cs="Calibri"/>
          <w:sz w:val="22"/>
        </w:rPr>
        <w:t xml:space="preserve"> </w:t>
      </w:r>
    </w:p>
    <w:p w:rsidR="00A7429C" w:rsidRDefault="00D45D59" w:rsidP="006D6EC7">
      <w:pPr>
        <w:spacing w:after="480" w:line="259" w:lineRule="auto"/>
        <w:ind w:left="0" w:right="0" w:firstLine="0"/>
        <w:jc w:val="left"/>
        <w:rPr>
          <w:noProof/>
        </w:rPr>
      </w:pPr>
      <w:r w:rsidRPr="004A582B">
        <w:rPr>
          <w:rFonts w:ascii="Century Gothic" w:eastAsia="Calibri" w:hAnsi="Century Gothic" w:cs="Calibri"/>
          <w:sz w:val="22"/>
        </w:rPr>
        <w:t xml:space="preserve">JORNADA EDUCATIVA   </w:t>
      </w:r>
      <w:r w:rsidR="00A7429C">
        <w:rPr>
          <w:noProof/>
        </w:rPr>
        <w:t>******</w:t>
      </w:r>
    </w:p>
    <w:tbl>
      <w:tblPr>
        <w:tblW w:w="9300" w:type="dxa"/>
        <w:tblCellMar>
          <w:left w:w="70" w:type="dxa"/>
          <w:right w:w="70" w:type="dxa"/>
        </w:tblCellMar>
        <w:tblLook w:val="04A0" w:firstRow="1" w:lastRow="0" w:firstColumn="1" w:lastColumn="0" w:noHBand="0" w:noVBand="1"/>
      </w:tblPr>
      <w:tblGrid>
        <w:gridCol w:w="1341"/>
        <w:gridCol w:w="1086"/>
        <w:gridCol w:w="1820"/>
        <w:gridCol w:w="191"/>
        <w:gridCol w:w="992"/>
        <w:gridCol w:w="1014"/>
        <w:gridCol w:w="916"/>
        <w:gridCol w:w="1055"/>
        <w:gridCol w:w="976"/>
      </w:tblGrid>
      <w:tr w:rsidR="00055D82" w:rsidRPr="00055D82" w:rsidTr="00055D82">
        <w:trPr>
          <w:trHeight w:val="315"/>
        </w:trPr>
        <w:tc>
          <w:tcPr>
            <w:tcW w:w="9300"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Relación Horaria y tipo de jornada que se desarrolla en el </w:t>
            </w:r>
            <w:proofErr w:type="spellStart"/>
            <w:r w:rsidRPr="00055D82">
              <w:rPr>
                <w:rFonts w:ascii="Century Gothic" w:eastAsia="Times New Roman" w:hAnsi="Century Gothic" w:cs="Calibri"/>
                <w:sz w:val="18"/>
                <w:szCs w:val="18"/>
              </w:rPr>
              <w:t>E.E</w:t>
            </w:r>
            <w:proofErr w:type="spellEnd"/>
            <w:r w:rsidRPr="00055D82">
              <w:rPr>
                <w:rFonts w:ascii="Century Gothic" w:eastAsia="Times New Roman" w:hAnsi="Century Gothic" w:cs="Calibri"/>
                <w:sz w:val="18"/>
                <w:szCs w:val="18"/>
              </w:rPr>
              <w:t>.</w:t>
            </w:r>
          </w:p>
        </w:tc>
      </w:tr>
      <w:tr w:rsidR="00055D82" w:rsidRPr="00055D82" w:rsidTr="00055D82">
        <w:trPr>
          <w:trHeight w:val="570"/>
        </w:trPr>
        <w:tc>
          <w:tcPr>
            <w:tcW w:w="1341" w:type="dxa"/>
            <w:tcBorders>
              <w:top w:val="nil"/>
              <w:left w:val="single" w:sz="8"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Nivel</w:t>
            </w:r>
          </w:p>
        </w:tc>
        <w:tc>
          <w:tcPr>
            <w:tcW w:w="1086"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Grados</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Horario</w:t>
            </w:r>
          </w:p>
        </w:tc>
        <w:tc>
          <w:tcPr>
            <w:tcW w:w="992" w:type="dxa"/>
            <w:tcBorders>
              <w:top w:val="nil"/>
              <w:left w:val="nil"/>
              <w:bottom w:val="single" w:sz="4" w:space="0" w:color="auto"/>
              <w:right w:val="single" w:sz="4" w:space="0" w:color="auto"/>
            </w:tcBorders>
            <w:shd w:val="clear" w:color="auto" w:fill="auto"/>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Jornada Única</w:t>
            </w:r>
          </w:p>
        </w:tc>
        <w:tc>
          <w:tcPr>
            <w:tcW w:w="1014"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Mañana</w:t>
            </w:r>
          </w:p>
        </w:tc>
        <w:tc>
          <w:tcPr>
            <w:tcW w:w="916"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Tarde</w:t>
            </w:r>
          </w:p>
        </w:tc>
        <w:tc>
          <w:tcPr>
            <w:tcW w:w="1055"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Nocturna</w:t>
            </w:r>
          </w:p>
        </w:tc>
        <w:tc>
          <w:tcPr>
            <w:tcW w:w="976" w:type="dxa"/>
            <w:tcBorders>
              <w:top w:val="nil"/>
              <w:left w:val="nil"/>
              <w:bottom w:val="single" w:sz="4" w:space="0" w:color="auto"/>
              <w:right w:val="single" w:sz="8" w:space="0" w:color="auto"/>
            </w:tcBorders>
            <w:shd w:val="clear" w:color="auto" w:fill="auto"/>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Fin de semana</w:t>
            </w:r>
          </w:p>
        </w:tc>
      </w:tr>
      <w:tr w:rsidR="00055D82" w:rsidRPr="00055D82" w:rsidTr="00055D82">
        <w:trPr>
          <w:trHeight w:val="285"/>
        </w:trPr>
        <w:tc>
          <w:tcPr>
            <w:tcW w:w="1341"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Preescolar</w:t>
            </w:r>
          </w:p>
        </w:tc>
        <w:tc>
          <w:tcPr>
            <w:tcW w:w="108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Prejardín</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tcBorders>
              <w:top w:val="nil"/>
              <w:left w:val="single" w:sz="8"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Jardín</w:t>
            </w: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finalización </w:t>
            </w:r>
          </w:p>
        </w:tc>
        <w:tc>
          <w:tcPr>
            <w:tcW w:w="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tcBorders>
              <w:top w:val="nil"/>
              <w:left w:val="single" w:sz="8"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Transición </w:t>
            </w:r>
          </w:p>
        </w:tc>
        <w:tc>
          <w:tcPr>
            <w:tcW w:w="1820"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0"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14"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916"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55"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976" w:type="dxa"/>
            <w:vMerge/>
            <w:tcBorders>
              <w:top w:val="nil"/>
              <w:left w:val="single" w:sz="4" w:space="0" w:color="auto"/>
              <w:bottom w:val="single" w:sz="4" w:space="0" w:color="auto"/>
              <w:right w:val="single" w:sz="8"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r>
      <w:tr w:rsidR="00055D82" w:rsidRPr="00055D82" w:rsidTr="00055D82">
        <w:trPr>
          <w:trHeight w:val="330"/>
        </w:trPr>
        <w:tc>
          <w:tcPr>
            <w:tcW w:w="1341" w:type="dxa"/>
            <w:vMerge w:val="restart"/>
            <w:tcBorders>
              <w:top w:val="nil"/>
              <w:left w:val="single" w:sz="8" w:space="0" w:color="auto"/>
              <w:bottom w:val="single" w:sz="4" w:space="0" w:color="auto"/>
              <w:right w:val="single" w:sz="4" w:space="0" w:color="auto"/>
            </w:tcBorders>
            <w:shd w:val="clear" w:color="auto" w:fill="auto"/>
            <w:vAlign w:val="center"/>
            <w:hideMark/>
          </w:tcPr>
          <w:p w:rsidR="00055D82" w:rsidRPr="00055D82" w:rsidRDefault="00342119"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Básica</w:t>
            </w:r>
            <w:r w:rsidR="00055D82" w:rsidRPr="00055D82">
              <w:rPr>
                <w:rFonts w:ascii="Century Gothic" w:eastAsia="Times New Roman" w:hAnsi="Century Gothic" w:cs="Calibri"/>
                <w:sz w:val="18"/>
                <w:szCs w:val="18"/>
              </w:rPr>
              <w:t xml:space="preserve"> Primaria</w:t>
            </w:r>
          </w:p>
        </w:tc>
        <w:tc>
          <w:tcPr>
            <w:tcW w:w="10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1° - 5°</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360"/>
        </w:trPr>
        <w:tc>
          <w:tcPr>
            <w:tcW w:w="1341" w:type="dxa"/>
            <w:vMerge/>
            <w:tcBorders>
              <w:top w:val="nil"/>
              <w:left w:val="single" w:sz="8"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finalización </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360"/>
        </w:trPr>
        <w:tc>
          <w:tcPr>
            <w:tcW w:w="1341" w:type="dxa"/>
            <w:vMerge w:val="restart"/>
            <w:tcBorders>
              <w:top w:val="nil"/>
              <w:left w:val="single" w:sz="8" w:space="0" w:color="auto"/>
              <w:bottom w:val="single" w:sz="4" w:space="0" w:color="auto"/>
              <w:right w:val="single" w:sz="4" w:space="0" w:color="auto"/>
            </w:tcBorders>
            <w:shd w:val="clear" w:color="auto" w:fill="auto"/>
            <w:vAlign w:val="center"/>
            <w:hideMark/>
          </w:tcPr>
          <w:p w:rsidR="00055D82" w:rsidRPr="00055D82" w:rsidRDefault="00342119"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Básica</w:t>
            </w:r>
            <w:r w:rsidR="00055D82" w:rsidRPr="00055D82">
              <w:rPr>
                <w:rFonts w:ascii="Century Gothic" w:eastAsia="Times New Roman" w:hAnsi="Century Gothic" w:cs="Calibri"/>
                <w:sz w:val="18"/>
                <w:szCs w:val="18"/>
              </w:rPr>
              <w:t xml:space="preserve"> Secundaria</w:t>
            </w:r>
          </w:p>
        </w:tc>
        <w:tc>
          <w:tcPr>
            <w:tcW w:w="10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6° - 9°</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390"/>
        </w:trPr>
        <w:tc>
          <w:tcPr>
            <w:tcW w:w="1341" w:type="dxa"/>
            <w:vMerge/>
            <w:tcBorders>
              <w:top w:val="nil"/>
              <w:left w:val="single" w:sz="8"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vMerge/>
            <w:tcBorders>
              <w:top w:val="nil"/>
              <w:left w:val="single" w:sz="4" w:space="0" w:color="auto"/>
              <w:bottom w:val="single" w:sz="4" w:space="0" w:color="000000"/>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finalización </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val="restart"/>
            <w:tcBorders>
              <w:top w:val="nil"/>
              <w:left w:val="single" w:sz="8" w:space="0" w:color="auto"/>
              <w:bottom w:val="single" w:sz="4" w:space="0" w:color="000000"/>
              <w:right w:val="single" w:sz="4" w:space="0" w:color="auto"/>
            </w:tcBorders>
            <w:shd w:val="clear" w:color="auto" w:fill="auto"/>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Media Vocacional</w:t>
            </w:r>
          </w:p>
        </w:tc>
        <w:tc>
          <w:tcPr>
            <w:tcW w:w="10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10° - 11</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tcBorders>
              <w:top w:val="nil"/>
              <w:left w:val="single" w:sz="8" w:space="0" w:color="auto"/>
              <w:bottom w:val="single" w:sz="4" w:space="0" w:color="000000"/>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vMerge/>
            <w:tcBorders>
              <w:top w:val="nil"/>
              <w:left w:val="single" w:sz="4" w:space="0" w:color="auto"/>
              <w:bottom w:val="single" w:sz="4" w:space="0" w:color="000000"/>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finalización </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val="restart"/>
            <w:tcBorders>
              <w:top w:val="nil"/>
              <w:left w:val="single" w:sz="8" w:space="0" w:color="auto"/>
              <w:bottom w:val="single" w:sz="4" w:space="0" w:color="auto"/>
              <w:right w:val="single" w:sz="4" w:space="0" w:color="auto"/>
            </w:tcBorders>
            <w:shd w:val="clear" w:color="auto" w:fill="auto"/>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Media Técnica</w:t>
            </w:r>
          </w:p>
        </w:tc>
        <w:tc>
          <w:tcPr>
            <w:tcW w:w="10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12    13</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tcBorders>
              <w:top w:val="nil"/>
              <w:left w:val="single" w:sz="8"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vMerge/>
            <w:tcBorders>
              <w:top w:val="nil"/>
              <w:left w:val="single" w:sz="4" w:space="0" w:color="auto"/>
              <w:bottom w:val="single" w:sz="4" w:space="0" w:color="auto"/>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finalización </w:t>
            </w:r>
          </w:p>
        </w:tc>
        <w:tc>
          <w:tcPr>
            <w:tcW w:w="100"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285"/>
        </w:trPr>
        <w:tc>
          <w:tcPr>
            <w:tcW w:w="1341" w:type="dxa"/>
            <w:vMerge w:val="restart"/>
            <w:tcBorders>
              <w:top w:val="nil"/>
              <w:left w:val="single" w:sz="8" w:space="0" w:color="auto"/>
              <w:bottom w:val="single" w:sz="8" w:space="0" w:color="000000"/>
              <w:right w:val="single" w:sz="4" w:space="0" w:color="auto"/>
            </w:tcBorders>
            <w:shd w:val="clear" w:color="auto" w:fill="auto"/>
            <w:vAlign w:val="bottom"/>
            <w:hideMark/>
          </w:tcPr>
          <w:p w:rsidR="00055D82" w:rsidRPr="00055D82" w:rsidRDefault="00342119"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Jóvenes</w:t>
            </w:r>
            <w:r w:rsidR="00055D82" w:rsidRPr="00055D82">
              <w:rPr>
                <w:rFonts w:ascii="Century Gothic" w:eastAsia="Times New Roman" w:hAnsi="Century Gothic" w:cs="Calibri"/>
                <w:sz w:val="18"/>
                <w:szCs w:val="18"/>
              </w:rPr>
              <w:t xml:space="preserve"> y adultos</w:t>
            </w:r>
          </w:p>
        </w:tc>
        <w:tc>
          <w:tcPr>
            <w:tcW w:w="1086"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55D82" w:rsidRPr="00055D82" w:rsidRDefault="00055D82" w:rsidP="00055D82">
            <w:pPr>
              <w:spacing w:after="0" w:line="240" w:lineRule="auto"/>
              <w:ind w:left="0" w:right="0" w:firstLine="0"/>
              <w:jc w:val="center"/>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21   26 </w:t>
            </w:r>
          </w:p>
        </w:tc>
        <w:tc>
          <w:tcPr>
            <w:tcW w:w="182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Hora Inicio</w:t>
            </w:r>
          </w:p>
        </w:tc>
        <w:tc>
          <w:tcPr>
            <w:tcW w:w="100"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4"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4"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r w:rsidR="00055D82" w:rsidRPr="00055D82" w:rsidTr="00055D82">
        <w:trPr>
          <w:trHeight w:val="300"/>
        </w:trPr>
        <w:tc>
          <w:tcPr>
            <w:tcW w:w="1341" w:type="dxa"/>
            <w:vMerge/>
            <w:tcBorders>
              <w:top w:val="nil"/>
              <w:left w:val="single" w:sz="8" w:space="0" w:color="auto"/>
              <w:bottom w:val="single" w:sz="8" w:space="0" w:color="000000"/>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086" w:type="dxa"/>
            <w:vMerge/>
            <w:tcBorders>
              <w:top w:val="nil"/>
              <w:left w:val="single" w:sz="4" w:space="0" w:color="auto"/>
              <w:bottom w:val="single" w:sz="8" w:space="0" w:color="000000"/>
              <w:right w:val="single" w:sz="4" w:space="0" w:color="auto"/>
            </w:tcBorders>
            <w:vAlign w:val="center"/>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p>
        </w:tc>
        <w:tc>
          <w:tcPr>
            <w:tcW w:w="1820"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xml:space="preserve">Hora </w:t>
            </w:r>
            <w:r w:rsidR="00342119" w:rsidRPr="00055D82">
              <w:rPr>
                <w:rFonts w:ascii="Century Gothic" w:eastAsia="Times New Roman" w:hAnsi="Century Gothic" w:cs="Calibri"/>
                <w:sz w:val="18"/>
                <w:szCs w:val="18"/>
              </w:rPr>
              <w:t>finalización</w:t>
            </w:r>
            <w:r w:rsidRPr="00055D82">
              <w:rPr>
                <w:rFonts w:ascii="Century Gothic" w:eastAsia="Times New Roman" w:hAnsi="Century Gothic" w:cs="Calibri"/>
                <w:sz w:val="18"/>
                <w:szCs w:val="18"/>
              </w:rPr>
              <w:t xml:space="preserve"> </w:t>
            </w:r>
          </w:p>
        </w:tc>
        <w:tc>
          <w:tcPr>
            <w:tcW w:w="100"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92"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14"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16"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1055" w:type="dxa"/>
            <w:tcBorders>
              <w:top w:val="nil"/>
              <w:left w:val="nil"/>
              <w:bottom w:val="single" w:sz="8" w:space="0" w:color="auto"/>
              <w:right w:val="single" w:sz="4"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c>
          <w:tcPr>
            <w:tcW w:w="976" w:type="dxa"/>
            <w:tcBorders>
              <w:top w:val="nil"/>
              <w:left w:val="nil"/>
              <w:bottom w:val="single" w:sz="8" w:space="0" w:color="auto"/>
              <w:right w:val="single" w:sz="8" w:space="0" w:color="auto"/>
            </w:tcBorders>
            <w:shd w:val="clear" w:color="auto" w:fill="auto"/>
            <w:noWrap/>
            <w:vAlign w:val="bottom"/>
            <w:hideMark/>
          </w:tcPr>
          <w:p w:rsidR="00055D82" w:rsidRPr="00055D82" w:rsidRDefault="00055D82" w:rsidP="00055D82">
            <w:pPr>
              <w:spacing w:after="0" w:line="240" w:lineRule="auto"/>
              <w:ind w:left="0" w:right="0" w:firstLine="0"/>
              <w:jc w:val="left"/>
              <w:rPr>
                <w:rFonts w:ascii="Century Gothic" w:eastAsia="Times New Roman" w:hAnsi="Century Gothic" w:cs="Calibri"/>
                <w:sz w:val="18"/>
                <w:szCs w:val="18"/>
              </w:rPr>
            </w:pPr>
            <w:r w:rsidRPr="00055D82">
              <w:rPr>
                <w:rFonts w:ascii="Century Gothic" w:eastAsia="Times New Roman" w:hAnsi="Century Gothic" w:cs="Calibri"/>
                <w:sz w:val="18"/>
                <w:szCs w:val="18"/>
              </w:rPr>
              <w:t> </w:t>
            </w:r>
          </w:p>
        </w:tc>
      </w:tr>
    </w:tbl>
    <w:p w:rsidR="00A7429C" w:rsidRDefault="00A7429C" w:rsidP="006D6EC7">
      <w:pPr>
        <w:spacing w:after="480" w:line="259" w:lineRule="auto"/>
        <w:ind w:left="0" w:right="0" w:firstLine="0"/>
        <w:jc w:val="left"/>
        <w:rPr>
          <w:rFonts w:ascii="Century Gothic" w:eastAsia="Calibri" w:hAnsi="Century Gothic" w:cs="Calibri"/>
          <w:sz w:val="22"/>
        </w:rPr>
      </w:pPr>
    </w:p>
    <w:p w:rsidR="00F63804" w:rsidRPr="004A582B" w:rsidRDefault="00D45D59" w:rsidP="003D45E8">
      <w:pPr>
        <w:spacing w:after="162" w:line="259" w:lineRule="auto"/>
        <w:ind w:left="0" w:right="0" w:firstLine="0"/>
        <w:jc w:val="left"/>
        <w:rPr>
          <w:rFonts w:ascii="Century Gothic" w:hAnsi="Century Gothic"/>
          <w:sz w:val="22"/>
        </w:rPr>
      </w:pPr>
      <w:r w:rsidRPr="004A582B">
        <w:rPr>
          <w:rFonts w:ascii="Century Gothic" w:eastAsia="Calibri" w:hAnsi="Century Gothic" w:cs="Calibri"/>
          <w:sz w:val="22"/>
        </w:rPr>
        <w:lastRenderedPageBreak/>
        <w:t xml:space="preserve"> </w:t>
      </w:r>
      <w:r w:rsidRPr="004A582B">
        <w:rPr>
          <w:rFonts w:ascii="Century Gothic" w:eastAsia="Calibri" w:hAnsi="Century Gothic" w:cs="Calibri"/>
          <w:b/>
          <w:sz w:val="22"/>
        </w:rPr>
        <w:t xml:space="preserve">MODELOS FLEXIBLES </w:t>
      </w:r>
    </w:p>
    <w:tbl>
      <w:tblPr>
        <w:tblStyle w:val="TableGrid"/>
        <w:tblW w:w="9493" w:type="dxa"/>
        <w:tblInd w:w="-141" w:type="dxa"/>
        <w:tblCellMar>
          <w:top w:w="44" w:type="dxa"/>
          <w:left w:w="106" w:type="dxa"/>
          <w:right w:w="63" w:type="dxa"/>
        </w:tblCellMar>
        <w:tblLook w:val="04A0" w:firstRow="1" w:lastRow="0" w:firstColumn="1" w:lastColumn="0" w:noHBand="0" w:noVBand="1"/>
      </w:tblPr>
      <w:tblGrid>
        <w:gridCol w:w="2512"/>
        <w:gridCol w:w="1416"/>
        <w:gridCol w:w="1071"/>
        <w:gridCol w:w="1138"/>
        <w:gridCol w:w="848"/>
        <w:gridCol w:w="1273"/>
        <w:gridCol w:w="1235"/>
      </w:tblGrid>
      <w:tr w:rsidR="00F63804" w:rsidRPr="004A582B" w:rsidTr="00B436A3">
        <w:trPr>
          <w:trHeight w:val="303"/>
        </w:trPr>
        <w:tc>
          <w:tcPr>
            <w:tcW w:w="9493" w:type="dxa"/>
            <w:gridSpan w:val="7"/>
            <w:tcBorders>
              <w:top w:val="single" w:sz="3" w:space="0" w:color="000000"/>
              <w:left w:val="single" w:sz="3" w:space="0" w:color="000000"/>
              <w:bottom w:val="single" w:sz="2" w:space="0" w:color="B4C6E7"/>
              <w:right w:val="single" w:sz="3" w:space="0" w:color="000000"/>
            </w:tcBorders>
            <w:shd w:val="clear" w:color="auto" w:fill="FFFF00"/>
          </w:tcPr>
          <w:p w:rsidR="00F63804" w:rsidRPr="004A582B" w:rsidRDefault="00D45D59">
            <w:pPr>
              <w:spacing w:after="0" w:line="259" w:lineRule="auto"/>
              <w:ind w:left="0" w:right="45" w:firstLine="0"/>
              <w:jc w:val="center"/>
              <w:rPr>
                <w:rFonts w:ascii="Century Gothic" w:hAnsi="Century Gothic"/>
                <w:sz w:val="22"/>
              </w:rPr>
            </w:pPr>
            <w:r w:rsidRPr="004A582B">
              <w:rPr>
                <w:rFonts w:ascii="Century Gothic" w:eastAsia="Calibri" w:hAnsi="Century Gothic" w:cs="Calibri"/>
                <w:color w:val="FF0000"/>
                <w:sz w:val="22"/>
              </w:rPr>
              <w:t xml:space="preserve">Relación el tipo de modelo flexible que </w:t>
            </w:r>
            <w:r w:rsidR="003D45E8" w:rsidRPr="004A582B">
              <w:rPr>
                <w:rFonts w:ascii="Century Gothic" w:eastAsia="Calibri" w:hAnsi="Century Gothic" w:cs="Calibri"/>
                <w:color w:val="FF0000"/>
                <w:sz w:val="22"/>
              </w:rPr>
              <w:t>se desarrolla</w:t>
            </w:r>
            <w:r w:rsidRPr="004A582B">
              <w:rPr>
                <w:rFonts w:ascii="Century Gothic" w:eastAsia="Calibri" w:hAnsi="Century Gothic" w:cs="Calibri"/>
                <w:color w:val="FF0000"/>
                <w:sz w:val="22"/>
              </w:rPr>
              <w:t xml:space="preserve"> en el establecimiento educativo</w:t>
            </w:r>
            <w:r w:rsidRPr="004A582B">
              <w:rPr>
                <w:rFonts w:ascii="Century Gothic" w:eastAsia="Calibri" w:hAnsi="Century Gothic" w:cs="Calibri"/>
                <w:sz w:val="22"/>
              </w:rPr>
              <w:t xml:space="preserve"> </w:t>
            </w:r>
          </w:p>
        </w:tc>
      </w:tr>
      <w:tr w:rsidR="00F63804" w:rsidRPr="004A582B" w:rsidTr="00B436A3">
        <w:trPr>
          <w:trHeight w:val="494"/>
        </w:trPr>
        <w:tc>
          <w:tcPr>
            <w:tcW w:w="2512"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6" w:firstLine="0"/>
              <w:jc w:val="center"/>
              <w:rPr>
                <w:rFonts w:ascii="Century Gothic" w:hAnsi="Century Gothic"/>
                <w:sz w:val="22"/>
              </w:rPr>
            </w:pPr>
            <w:r w:rsidRPr="004A582B">
              <w:rPr>
                <w:rFonts w:ascii="Century Gothic" w:eastAsia="Calibri" w:hAnsi="Century Gothic" w:cs="Calibri"/>
                <w:sz w:val="22"/>
              </w:rPr>
              <w:t xml:space="preserve">Nivel </w:t>
            </w:r>
          </w:p>
        </w:tc>
        <w:tc>
          <w:tcPr>
            <w:tcW w:w="1416"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4" w:firstLine="0"/>
              <w:jc w:val="center"/>
              <w:rPr>
                <w:rFonts w:ascii="Century Gothic" w:hAnsi="Century Gothic"/>
                <w:sz w:val="22"/>
              </w:rPr>
            </w:pPr>
            <w:r w:rsidRPr="004A582B">
              <w:rPr>
                <w:rFonts w:ascii="Century Gothic" w:eastAsia="Calibri" w:hAnsi="Century Gothic" w:cs="Calibri"/>
                <w:sz w:val="22"/>
              </w:rPr>
              <w:t xml:space="preserve">Horario </w:t>
            </w:r>
          </w:p>
        </w:tc>
        <w:tc>
          <w:tcPr>
            <w:tcW w:w="1071"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0" w:firstLine="0"/>
              <w:jc w:val="center"/>
              <w:rPr>
                <w:rFonts w:ascii="Century Gothic" w:hAnsi="Century Gothic"/>
                <w:sz w:val="22"/>
              </w:rPr>
            </w:pPr>
            <w:r w:rsidRPr="004A582B">
              <w:rPr>
                <w:rFonts w:ascii="Century Gothic" w:eastAsia="Calibri" w:hAnsi="Century Gothic" w:cs="Calibri"/>
                <w:sz w:val="22"/>
              </w:rPr>
              <w:t xml:space="preserve">Jornada Única </w:t>
            </w:r>
          </w:p>
        </w:tc>
        <w:tc>
          <w:tcPr>
            <w:tcW w:w="1138"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7" w:firstLine="0"/>
              <w:jc w:val="center"/>
              <w:rPr>
                <w:rFonts w:ascii="Century Gothic" w:hAnsi="Century Gothic"/>
                <w:sz w:val="22"/>
              </w:rPr>
            </w:pPr>
            <w:r w:rsidRPr="004A582B">
              <w:rPr>
                <w:rFonts w:ascii="Century Gothic" w:eastAsia="Calibri" w:hAnsi="Century Gothic" w:cs="Calibri"/>
                <w:sz w:val="22"/>
              </w:rPr>
              <w:t xml:space="preserve">Mañana </w:t>
            </w:r>
          </w:p>
        </w:tc>
        <w:tc>
          <w:tcPr>
            <w:tcW w:w="848"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6" w:firstLine="0"/>
              <w:jc w:val="center"/>
              <w:rPr>
                <w:rFonts w:ascii="Century Gothic" w:hAnsi="Century Gothic"/>
                <w:sz w:val="22"/>
              </w:rPr>
            </w:pPr>
            <w:r w:rsidRPr="004A582B">
              <w:rPr>
                <w:rFonts w:ascii="Century Gothic" w:eastAsia="Calibri" w:hAnsi="Century Gothic" w:cs="Calibri"/>
                <w:sz w:val="22"/>
              </w:rPr>
              <w:t xml:space="preserve">Tarde </w:t>
            </w:r>
          </w:p>
        </w:tc>
        <w:tc>
          <w:tcPr>
            <w:tcW w:w="1273" w:type="dxa"/>
            <w:tcBorders>
              <w:top w:val="single" w:sz="2" w:space="0" w:color="B4C6E7"/>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9" w:firstLine="0"/>
              <w:jc w:val="center"/>
              <w:rPr>
                <w:rFonts w:ascii="Century Gothic" w:hAnsi="Century Gothic"/>
                <w:sz w:val="22"/>
              </w:rPr>
            </w:pPr>
            <w:r w:rsidRPr="004A582B">
              <w:rPr>
                <w:rFonts w:ascii="Century Gothic" w:eastAsia="Calibri" w:hAnsi="Century Gothic" w:cs="Calibri"/>
                <w:sz w:val="22"/>
              </w:rPr>
              <w:t xml:space="preserve">Nocturna </w:t>
            </w:r>
          </w:p>
        </w:tc>
        <w:tc>
          <w:tcPr>
            <w:tcW w:w="1235" w:type="dxa"/>
            <w:tcBorders>
              <w:top w:val="single" w:sz="2" w:space="0" w:color="B4C6E7"/>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47" w:firstLine="0"/>
              <w:jc w:val="center"/>
              <w:rPr>
                <w:rFonts w:ascii="Century Gothic" w:hAnsi="Century Gothic"/>
                <w:sz w:val="22"/>
              </w:rPr>
            </w:pPr>
            <w:r w:rsidRPr="004A582B">
              <w:rPr>
                <w:rFonts w:ascii="Century Gothic" w:eastAsia="Calibri" w:hAnsi="Century Gothic" w:cs="Calibri"/>
                <w:sz w:val="22"/>
              </w:rPr>
              <w:t xml:space="preserve">Fin de semana </w:t>
            </w:r>
          </w:p>
        </w:tc>
      </w:tr>
      <w:tr w:rsidR="00F63804" w:rsidRPr="004A582B" w:rsidTr="00B436A3">
        <w:trPr>
          <w:trHeight w:val="257"/>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Prescolar escolarizado   </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6"/>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w:t>
            </w:r>
          </w:p>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6"/>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r w:rsidR="00B436A3">
              <w:rPr>
                <w:rFonts w:ascii="Century Gothic" w:eastAsia="Calibri" w:hAnsi="Century Gothic" w:cs="Calibri"/>
                <w:sz w:val="22"/>
              </w:rPr>
              <w:t>Caminar en Secundaria I</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592"/>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2"/>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B436A3">
            <w:pPr>
              <w:spacing w:after="0" w:line="259" w:lineRule="auto"/>
              <w:ind w:left="3" w:right="0" w:firstLine="0"/>
              <w:jc w:val="left"/>
              <w:rPr>
                <w:rFonts w:ascii="Century Gothic" w:hAnsi="Century Gothic"/>
                <w:sz w:val="22"/>
              </w:rPr>
            </w:pPr>
            <w:r>
              <w:rPr>
                <w:rFonts w:ascii="Century Gothic" w:hAnsi="Century Gothic"/>
                <w:sz w:val="22"/>
              </w:rPr>
              <w:t>Secundaria Activa II</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500"/>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2"/>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Escuela </w:t>
            </w:r>
            <w:r w:rsidRPr="00B436A3">
              <w:rPr>
                <w:rFonts w:ascii="Century Gothic" w:eastAsia="Calibri" w:hAnsi="Century Gothic" w:cs="Calibri"/>
                <w:sz w:val="22"/>
              </w:rPr>
              <w:t>Nueva (primaria)</w:t>
            </w:r>
            <w:r w:rsidRPr="004A582B">
              <w:rPr>
                <w:rFonts w:ascii="Century Gothic" w:eastAsia="Calibri" w:hAnsi="Century Gothic" w:cs="Calibri"/>
                <w:sz w:val="22"/>
              </w:rPr>
              <w:t xml:space="preserve"> </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500"/>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6"/>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Post Primaria  </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6"/>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6"/>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Telesecundaria  </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6"/>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6"/>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B436A3">
            <w:pPr>
              <w:spacing w:after="0" w:line="259" w:lineRule="auto"/>
              <w:ind w:left="3" w:right="0" w:firstLine="0"/>
              <w:jc w:val="left"/>
              <w:rPr>
                <w:rFonts w:ascii="Century Gothic" w:hAnsi="Century Gothic"/>
                <w:sz w:val="22"/>
              </w:rPr>
            </w:pPr>
            <w:r>
              <w:rPr>
                <w:rFonts w:ascii="Century Gothic" w:hAnsi="Century Gothic"/>
                <w:sz w:val="22"/>
              </w:rPr>
              <w:t>Programa para jóvenes en extra edad y adultos</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6"/>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6"/>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B436A3">
            <w:pPr>
              <w:spacing w:after="0" w:line="259" w:lineRule="auto"/>
              <w:ind w:left="3" w:right="0" w:firstLine="0"/>
              <w:jc w:val="left"/>
              <w:rPr>
                <w:rFonts w:ascii="Century Gothic" w:hAnsi="Century Gothic"/>
                <w:sz w:val="22"/>
              </w:rPr>
            </w:pPr>
            <w:r>
              <w:rPr>
                <w:rFonts w:ascii="Century Gothic" w:hAnsi="Century Gothic"/>
                <w:sz w:val="22"/>
              </w:rPr>
              <w:t>Aceleración del aprendizaje</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7"/>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252"/>
        </w:trPr>
        <w:tc>
          <w:tcPr>
            <w:tcW w:w="2512" w:type="dxa"/>
            <w:vMerge w:val="restart"/>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otra </w:t>
            </w: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inicio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B436A3">
        <w:trPr>
          <w:trHeight w:val="496"/>
        </w:trPr>
        <w:tc>
          <w:tcPr>
            <w:tcW w:w="0" w:type="auto"/>
            <w:vMerge/>
            <w:tcBorders>
              <w:top w:val="nil"/>
              <w:left w:val="single" w:sz="3" w:space="0" w:color="000000"/>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141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Hora </w:t>
            </w:r>
          </w:p>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finalización  </w:t>
            </w:r>
          </w:p>
        </w:tc>
        <w:tc>
          <w:tcPr>
            <w:tcW w:w="107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84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7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2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F63804" w:rsidRDefault="00D45D59" w:rsidP="00051B8A">
      <w:pPr>
        <w:spacing w:after="162" w:line="259" w:lineRule="auto"/>
        <w:ind w:left="0" w:right="0" w:firstLine="0"/>
        <w:jc w:val="left"/>
        <w:rPr>
          <w:rFonts w:ascii="Century Gothic" w:eastAsia="Calibri" w:hAnsi="Century Gothic" w:cs="Calibri"/>
          <w:sz w:val="22"/>
        </w:rPr>
      </w:pPr>
      <w:r w:rsidRPr="004A582B">
        <w:rPr>
          <w:rFonts w:ascii="Century Gothic" w:eastAsia="Calibri" w:hAnsi="Century Gothic" w:cs="Calibri"/>
          <w:sz w:val="22"/>
        </w:rPr>
        <w:t xml:space="preserve">  </w:t>
      </w:r>
    </w:p>
    <w:p w:rsidR="00A7429C" w:rsidRDefault="00A7429C" w:rsidP="00051B8A">
      <w:pPr>
        <w:spacing w:after="162" w:line="259" w:lineRule="auto"/>
        <w:ind w:left="0" w:right="0" w:firstLine="0"/>
        <w:jc w:val="left"/>
        <w:rPr>
          <w:rFonts w:ascii="Century Gothic" w:hAnsi="Century Gothic"/>
          <w:sz w:val="22"/>
        </w:rPr>
      </w:pPr>
    </w:p>
    <w:p w:rsidR="00A7429C" w:rsidRDefault="00A7429C" w:rsidP="00051B8A">
      <w:pPr>
        <w:spacing w:after="162" w:line="259" w:lineRule="auto"/>
        <w:ind w:left="0" w:right="0" w:firstLine="0"/>
        <w:jc w:val="left"/>
        <w:rPr>
          <w:rFonts w:ascii="Century Gothic" w:hAnsi="Century Gothic"/>
          <w:sz w:val="22"/>
        </w:rPr>
      </w:pPr>
    </w:p>
    <w:p w:rsidR="00A7429C" w:rsidRDefault="00A7429C" w:rsidP="00051B8A">
      <w:pPr>
        <w:spacing w:after="162" w:line="259" w:lineRule="auto"/>
        <w:ind w:left="0" w:right="0" w:firstLine="0"/>
        <w:jc w:val="left"/>
        <w:rPr>
          <w:rFonts w:ascii="Century Gothic" w:hAnsi="Century Gothic"/>
          <w:sz w:val="22"/>
        </w:rPr>
      </w:pPr>
    </w:p>
    <w:p w:rsidR="00A7429C" w:rsidRDefault="00A7429C" w:rsidP="00051B8A">
      <w:pPr>
        <w:spacing w:after="162" w:line="259" w:lineRule="auto"/>
        <w:ind w:left="0" w:right="0" w:firstLine="0"/>
        <w:jc w:val="left"/>
        <w:rPr>
          <w:rFonts w:ascii="Century Gothic" w:hAnsi="Century Gothic"/>
          <w:sz w:val="22"/>
        </w:rPr>
      </w:pPr>
    </w:p>
    <w:p w:rsidR="00A7429C" w:rsidRPr="004A582B" w:rsidRDefault="00A7429C" w:rsidP="00051B8A">
      <w:pPr>
        <w:spacing w:after="162" w:line="259" w:lineRule="auto"/>
        <w:ind w:left="0" w:right="0" w:firstLine="0"/>
        <w:jc w:val="left"/>
        <w:rPr>
          <w:rFonts w:ascii="Century Gothic" w:hAnsi="Century Gothic"/>
          <w:sz w:val="22"/>
        </w:rPr>
      </w:pP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051B8A">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LOCALIZACIÓN</w:t>
      </w:r>
      <w:r w:rsidR="00D45D59" w:rsidRPr="004A582B">
        <w:rPr>
          <w:rFonts w:ascii="Century Gothic" w:eastAsia="Calibri" w:hAnsi="Century Gothic" w:cs="Calibri"/>
          <w:sz w:val="22"/>
        </w:rPr>
        <w:t xml:space="preserve"> </w:t>
      </w:r>
      <w:r w:rsidRPr="004A582B">
        <w:rPr>
          <w:rFonts w:ascii="Century Gothic" w:eastAsia="Calibri" w:hAnsi="Century Gothic" w:cs="Calibri"/>
          <w:sz w:val="22"/>
        </w:rPr>
        <w:t>GEOGRÁFICA</w:t>
      </w:r>
      <w:r w:rsidR="00D45D59" w:rsidRPr="004A582B">
        <w:rPr>
          <w:rFonts w:ascii="Century Gothic" w:eastAsia="Calibri" w:hAnsi="Century Gothic" w:cs="Calibri"/>
          <w:sz w:val="22"/>
        </w:rPr>
        <w:t xml:space="preserve"> DE LA </w:t>
      </w:r>
      <w:r w:rsidR="00D45D59" w:rsidRPr="004A582B">
        <w:rPr>
          <w:rFonts w:ascii="Century Gothic" w:eastAsia="Calibri" w:hAnsi="Century Gothic" w:cs="Calibri"/>
          <w:color w:val="FF0000"/>
          <w:sz w:val="22"/>
        </w:rPr>
        <w:t>(I</w:t>
      </w:r>
      <w:r w:rsidR="006519BB">
        <w:rPr>
          <w:rFonts w:ascii="Century Gothic" w:eastAsia="Calibri" w:hAnsi="Century Gothic" w:cs="Calibri"/>
          <w:color w:val="FF0000"/>
          <w:sz w:val="22"/>
        </w:rPr>
        <w:t>.</w:t>
      </w:r>
      <w:r w:rsidR="00D45D59" w:rsidRPr="004A582B">
        <w:rPr>
          <w:rFonts w:ascii="Century Gothic" w:eastAsia="Calibri" w:hAnsi="Century Gothic" w:cs="Calibri"/>
          <w:color w:val="FF0000"/>
          <w:sz w:val="22"/>
        </w:rPr>
        <w:t>E</w:t>
      </w:r>
      <w:r w:rsidR="006519BB">
        <w:rPr>
          <w:rFonts w:ascii="Century Gothic" w:eastAsia="Calibri" w:hAnsi="Century Gothic" w:cs="Calibri"/>
          <w:color w:val="FF0000"/>
          <w:sz w:val="22"/>
        </w:rPr>
        <w:t>.</w:t>
      </w:r>
      <w:r w:rsidR="00D45D59" w:rsidRPr="004A582B">
        <w:rPr>
          <w:rFonts w:ascii="Century Gothic" w:eastAsia="Calibri" w:hAnsi="Century Gothic" w:cs="Calibri"/>
          <w:color w:val="FF0000"/>
          <w:sz w:val="22"/>
        </w:rPr>
        <w:t xml:space="preserve">, </w:t>
      </w:r>
      <w:r w:rsidR="00DF263C">
        <w:rPr>
          <w:rFonts w:ascii="Century Gothic" w:eastAsia="Calibri" w:hAnsi="Century Gothic" w:cs="Calibri"/>
          <w:color w:val="FF0000"/>
          <w:sz w:val="22"/>
        </w:rPr>
        <w:t xml:space="preserve">Jardín, </w:t>
      </w:r>
      <w:r w:rsidR="00D45D59" w:rsidRPr="004A582B">
        <w:rPr>
          <w:rFonts w:ascii="Century Gothic" w:eastAsia="Calibri" w:hAnsi="Century Gothic" w:cs="Calibri"/>
          <w:color w:val="FF0000"/>
          <w:sz w:val="22"/>
        </w:rPr>
        <w:t xml:space="preserve">Colegio o Centro educativo) </w:t>
      </w:r>
    </w:p>
    <w:tbl>
      <w:tblPr>
        <w:tblStyle w:val="TableGrid"/>
        <w:tblW w:w="9395" w:type="dxa"/>
        <w:tblInd w:w="7" w:type="dxa"/>
        <w:tblCellMar>
          <w:top w:w="44" w:type="dxa"/>
          <w:left w:w="108" w:type="dxa"/>
          <w:right w:w="115" w:type="dxa"/>
        </w:tblCellMar>
        <w:tblLook w:val="04A0" w:firstRow="1" w:lastRow="0" w:firstColumn="1" w:lastColumn="0" w:noHBand="0" w:noVBand="1"/>
      </w:tblPr>
      <w:tblGrid>
        <w:gridCol w:w="9395"/>
      </w:tblGrid>
      <w:tr w:rsidR="00F63804" w:rsidRPr="004A582B">
        <w:trPr>
          <w:trHeight w:val="273"/>
        </w:trPr>
        <w:tc>
          <w:tcPr>
            <w:tcW w:w="9395"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5" w:right="0" w:firstLine="0"/>
              <w:jc w:val="center"/>
              <w:rPr>
                <w:rFonts w:ascii="Century Gothic" w:hAnsi="Century Gothic"/>
                <w:sz w:val="22"/>
              </w:rPr>
            </w:pPr>
            <w:r w:rsidRPr="004A582B">
              <w:rPr>
                <w:rFonts w:ascii="Century Gothic" w:eastAsia="Calibri" w:hAnsi="Century Gothic" w:cs="Calibri"/>
                <w:b/>
                <w:sz w:val="22"/>
              </w:rPr>
              <w:lastRenderedPageBreak/>
              <w:t xml:space="preserve">MAPA DE </w:t>
            </w:r>
            <w:r w:rsidR="00051B8A" w:rsidRPr="004A582B">
              <w:rPr>
                <w:rFonts w:ascii="Century Gothic" w:eastAsia="Calibri" w:hAnsi="Century Gothic" w:cs="Calibri"/>
                <w:b/>
                <w:sz w:val="22"/>
              </w:rPr>
              <w:t>GEORREFERENCIACIÓN</w:t>
            </w:r>
            <w:r w:rsidRPr="004A582B">
              <w:rPr>
                <w:rFonts w:ascii="Century Gothic" w:eastAsia="Calibri" w:hAnsi="Century Gothic" w:cs="Calibri"/>
                <w:b/>
                <w:sz w:val="22"/>
              </w:rPr>
              <w:t xml:space="preserve"> </w:t>
            </w:r>
          </w:p>
        </w:tc>
      </w:tr>
      <w:tr w:rsidR="00F63804" w:rsidRPr="004A582B" w:rsidTr="00036FFF">
        <w:trPr>
          <w:trHeight w:val="6895"/>
        </w:trPr>
        <w:tc>
          <w:tcPr>
            <w:tcW w:w="9395" w:type="dxa"/>
            <w:tcBorders>
              <w:top w:val="single" w:sz="3" w:space="0" w:color="000000"/>
              <w:left w:val="single" w:sz="3" w:space="0" w:color="000000"/>
              <w:bottom w:val="single" w:sz="3" w:space="0" w:color="000000"/>
              <w:right w:val="single" w:sz="3" w:space="0" w:color="000000"/>
            </w:tcBorders>
          </w:tcPr>
          <w:p w:rsidR="00F63804" w:rsidRPr="004A582B" w:rsidRDefault="00F63804">
            <w:pPr>
              <w:spacing w:after="0" w:line="259" w:lineRule="auto"/>
              <w:ind w:left="1" w:right="0" w:firstLine="0"/>
              <w:jc w:val="left"/>
              <w:rPr>
                <w:rFonts w:ascii="Century Gothic" w:hAnsi="Century Gothic"/>
                <w:sz w:val="22"/>
              </w:rPr>
            </w:pPr>
          </w:p>
        </w:tc>
      </w:tr>
    </w:tbl>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p w:rsidR="006D6EC7" w:rsidRDefault="006D6EC7">
      <w:pPr>
        <w:spacing w:after="0" w:line="259" w:lineRule="auto"/>
        <w:ind w:left="0" w:right="0" w:firstLine="0"/>
        <w:jc w:val="left"/>
        <w:rPr>
          <w:rFonts w:ascii="Century Gothic" w:eastAsia="Calibri" w:hAnsi="Century Gothic" w:cs="Calibri"/>
          <w:b/>
          <w:sz w:val="22"/>
        </w:rPr>
      </w:pPr>
    </w:p>
    <w:p w:rsidR="006D6EC7" w:rsidRDefault="006D6EC7">
      <w:pPr>
        <w:spacing w:after="0" w:line="259" w:lineRule="auto"/>
        <w:ind w:left="0" w:right="0" w:firstLine="0"/>
        <w:jc w:val="left"/>
        <w:rPr>
          <w:rFonts w:ascii="Century Gothic" w:eastAsia="Calibri" w:hAnsi="Century Gothic" w:cs="Calibri"/>
          <w:b/>
          <w:sz w:val="22"/>
        </w:rPr>
      </w:pPr>
    </w:p>
    <w:p w:rsidR="006D6EC7" w:rsidRDefault="006D6EC7">
      <w:pPr>
        <w:spacing w:after="0" w:line="259" w:lineRule="auto"/>
        <w:ind w:left="0" w:right="0" w:firstLine="0"/>
        <w:jc w:val="left"/>
        <w:rPr>
          <w:rFonts w:ascii="Century Gothic" w:eastAsia="Calibri" w:hAnsi="Century Gothic" w:cs="Calibri"/>
          <w:b/>
          <w:sz w:val="22"/>
        </w:rPr>
      </w:pP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b/>
          <w:sz w:val="22"/>
        </w:rPr>
        <w:t xml:space="preserve">TIPO DE </w:t>
      </w:r>
      <w:r w:rsidR="00F06405" w:rsidRPr="004A582B">
        <w:rPr>
          <w:rFonts w:ascii="Century Gothic" w:eastAsia="Calibri" w:hAnsi="Century Gothic" w:cs="Calibri"/>
          <w:b/>
          <w:sz w:val="22"/>
        </w:rPr>
        <w:t>POBLACIÓN</w:t>
      </w:r>
      <w:r w:rsidRPr="004A582B">
        <w:rPr>
          <w:rFonts w:ascii="Century Gothic" w:eastAsia="Calibri" w:hAnsi="Century Gothic" w:cs="Calibri"/>
          <w:b/>
          <w:sz w:val="22"/>
        </w:rPr>
        <w:t xml:space="preserve"> DE </w:t>
      </w:r>
      <w:r w:rsidRPr="004A582B">
        <w:rPr>
          <w:rFonts w:ascii="Century Gothic" w:eastAsia="Calibri" w:hAnsi="Century Gothic" w:cs="Calibri"/>
          <w:b/>
          <w:color w:val="FF0000"/>
          <w:sz w:val="22"/>
        </w:rPr>
        <w:t>(I</w:t>
      </w:r>
      <w:r w:rsidR="008A0159">
        <w:rPr>
          <w:rFonts w:ascii="Century Gothic" w:eastAsia="Calibri" w:hAnsi="Century Gothic" w:cs="Calibri"/>
          <w:b/>
          <w:color w:val="FF0000"/>
          <w:sz w:val="22"/>
        </w:rPr>
        <w:t>.</w:t>
      </w:r>
      <w:r w:rsidRPr="004A582B">
        <w:rPr>
          <w:rFonts w:ascii="Century Gothic" w:eastAsia="Calibri" w:hAnsi="Century Gothic" w:cs="Calibri"/>
          <w:b/>
          <w:color w:val="FF0000"/>
          <w:sz w:val="22"/>
        </w:rPr>
        <w:t>E</w:t>
      </w:r>
      <w:r w:rsidR="008A0159">
        <w:rPr>
          <w:rFonts w:ascii="Century Gothic" w:eastAsia="Calibri" w:hAnsi="Century Gothic" w:cs="Calibri"/>
          <w:b/>
          <w:color w:val="FF0000"/>
          <w:sz w:val="22"/>
        </w:rPr>
        <w:t>.</w:t>
      </w:r>
      <w:r w:rsidRPr="004A582B">
        <w:rPr>
          <w:rFonts w:ascii="Century Gothic" w:eastAsia="Calibri" w:hAnsi="Century Gothic" w:cs="Calibri"/>
          <w:b/>
          <w:color w:val="FF0000"/>
          <w:sz w:val="22"/>
        </w:rPr>
        <w:t>,</w:t>
      </w:r>
      <w:r w:rsidR="008A0159">
        <w:rPr>
          <w:rFonts w:ascii="Century Gothic" w:eastAsia="Calibri" w:hAnsi="Century Gothic" w:cs="Calibri"/>
          <w:b/>
          <w:color w:val="FF0000"/>
          <w:sz w:val="22"/>
        </w:rPr>
        <w:t xml:space="preserve"> </w:t>
      </w:r>
      <w:r w:rsidR="001F3AC4">
        <w:rPr>
          <w:rFonts w:ascii="Century Gothic" w:eastAsia="Calibri" w:hAnsi="Century Gothic" w:cs="Calibri"/>
          <w:b/>
          <w:color w:val="FF0000"/>
          <w:sz w:val="22"/>
        </w:rPr>
        <w:t>Jardín</w:t>
      </w:r>
      <w:r w:rsidR="008A0159">
        <w:rPr>
          <w:rFonts w:ascii="Century Gothic" w:eastAsia="Calibri" w:hAnsi="Century Gothic" w:cs="Calibri"/>
          <w:b/>
          <w:color w:val="FF0000"/>
          <w:sz w:val="22"/>
        </w:rPr>
        <w:t>,</w:t>
      </w:r>
      <w:r w:rsidRPr="004A582B">
        <w:rPr>
          <w:rFonts w:ascii="Century Gothic" w:eastAsia="Calibri" w:hAnsi="Century Gothic" w:cs="Calibri"/>
          <w:b/>
          <w:color w:val="FF0000"/>
          <w:sz w:val="22"/>
        </w:rPr>
        <w:t xml:space="preserve"> Colegio o Centro educativo) </w:t>
      </w:r>
    </w:p>
    <w:tbl>
      <w:tblPr>
        <w:tblStyle w:val="TableGrid"/>
        <w:tblW w:w="9395" w:type="dxa"/>
        <w:tblInd w:w="7" w:type="dxa"/>
        <w:tblCellMar>
          <w:top w:w="47" w:type="dxa"/>
          <w:left w:w="108" w:type="dxa"/>
          <w:bottom w:w="3" w:type="dxa"/>
          <w:right w:w="6" w:type="dxa"/>
        </w:tblCellMar>
        <w:tblLook w:val="04A0" w:firstRow="1" w:lastRow="0" w:firstColumn="1" w:lastColumn="0" w:noHBand="0" w:noVBand="1"/>
      </w:tblPr>
      <w:tblGrid>
        <w:gridCol w:w="2794"/>
        <w:gridCol w:w="6601"/>
      </w:tblGrid>
      <w:tr w:rsidR="00F63804" w:rsidRPr="004A582B">
        <w:trPr>
          <w:trHeight w:val="299"/>
        </w:trPr>
        <w:tc>
          <w:tcPr>
            <w:tcW w:w="9395" w:type="dxa"/>
            <w:gridSpan w:val="2"/>
            <w:tcBorders>
              <w:top w:val="single" w:sz="3" w:space="0" w:color="000000"/>
              <w:left w:val="single" w:sz="3" w:space="0" w:color="000000"/>
              <w:bottom w:val="single" w:sz="3" w:space="0" w:color="000000"/>
              <w:right w:val="single" w:sz="3" w:space="0" w:color="000000"/>
            </w:tcBorders>
            <w:shd w:val="clear" w:color="auto" w:fill="FFFF00"/>
          </w:tcPr>
          <w:p w:rsidR="00F63804" w:rsidRPr="004A582B" w:rsidRDefault="00D45D59">
            <w:pPr>
              <w:spacing w:after="0" w:line="259" w:lineRule="auto"/>
              <w:ind w:left="0" w:right="109" w:firstLine="0"/>
              <w:jc w:val="center"/>
              <w:rPr>
                <w:rFonts w:ascii="Century Gothic" w:hAnsi="Century Gothic"/>
                <w:sz w:val="22"/>
              </w:rPr>
            </w:pPr>
            <w:r w:rsidRPr="004A582B">
              <w:rPr>
                <w:rFonts w:ascii="Century Gothic" w:eastAsia="Calibri" w:hAnsi="Century Gothic" w:cs="Calibri"/>
                <w:sz w:val="22"/>
              </w:rPr>
              <w:t xml:space="preserve">Describa la caracterización de la población que forma parte de la comunidad educativa  </w:t>
            </w:r>
          </w:p>
        </w:tc>
      </w:tr>
      <w:tr w:rsidR="00F63804" w:rsidRPr="004A582B">
        <w:trPr>
          <w:trHeight w:val="301"/>
        </w:trPr>
        <w:tc>
          <w:tcPr>
            <w:tcW w:w="2794"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101" w:firstLine="0"/>
              <w:jc w:val="center"/>
              <w:rPr>
                <w:rFonts w:ascii="Century Gothic" w:hAnsi="Century Gothic"/>
                <w:sz w:val="22"/>
              </w:rPr>
            </w:pPr>
            <w:r w:rsidRPr="004A582B">
              <w:rPr>
                <w:rFonts w:ascii="Century Gothic" w:eastAsia="Calibri" w:hAnsi="Century Gothic" w:cs="Calibri"/>
                <w:sz w:val="22"/>
              </w:rPr>
              <w:t xml:space="preserve">Población </w:t>
            </w:r>
          </w:p>
        </w:tc>
        <w:tc>
          <w:tcPr>
            <w:tcW w:w="6601"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106" w:firstLine="0"/>
              <w:jc w:val="center"/>
              <w:rPr>
                <w:rFonts w:ascii="Century Gothic" w:hAnsi="Century Gothic"/>
                <w:sz w:val="22"/>
              </w:rPr>
            </w:pPr>
            <w:r w:rsidRPr="004A582B">
              <w:rPr>
                <w:rFonts w:ascii="Century Gothic" w:eastAsia="Calibri" w:hAnsi="Century Gothic" w:cs="Calibri"/>
                <w:sz w:val="22"/>
              </w:rPr>
              <w:t xml:space="preserve">Descripción </w:t>
            </w:r>
          </w:p>
        </w:tc>
      </w:tr>
      <w:tr w:rsidR="00F63804" w:rsidRPr="004A582B" w:rsidTr="00036FFF">
        <w:trPr>
          <w:trHeight w:val="370"/>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Poblaciones étnicas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036FFF">
        <w:trPr>
          <w:trHeight w:val="504"/>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Población con necesidades especiales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648"/>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rPr>
                <w:rFonts w:ascii="Century Gothic" w:hAnsi="Century Gothic"/>
                <w:sz w:val="22"/>
              </w:rPr>
            </w:pPr>
            <w:r w:rsidRPr="004A582B">
              <w:rPr>
                <w:rFonts w:ascii="Century Gothic" w:eastAsia="Calibri" w:hAnsi="Century Gothic" w:cs="Calibri"/>
                <w:sz w:val="22"/>
              </w:rPr>
              <w:t xml:space="preserve">Población con capacidades y talentos excepcionales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544"/>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Niños</w:t>
            </w:r>
            <w:r w:rsidR="00BF0F70">
              <w:rPr>
                <w:rFonts w:ascii="Century Gothic" w:eastAsia="Calibri" w:hAnsi="Century Gothic" w:cs="Calibri"/>
                <w:sz w:val="22"/>
              </w:rPr>
              <w:t xml:space="preserve">, </w:t>
            </w:r>
            <w:r w:rsidR="00BF0F70" w:rsidRPr="004A582B">
              <w:rPr>
                <w:rFonts w:ascii="Century Gothic" w:eastAsia="Calibri" w:hAnsi="Century Gothic" w:cs="Calibri"/>
                <w:sz w:val="22"/>
              </w:rPr>
              <w:t>niñas y</w:t>
            </w:r>
            <w:r w:rsidRPr="004A582B">
              <w:rPr>
                <w:rFonts w:ascii="Century Gothic" w:eastAsia="Calibri" w:hAnsi="Century Gothic" w:cs="Calibri"/>
                <w:sz w:val="22"/>
              </w:rPr>
              <w:t xml:space="preserve"> jóvenes trabajadores  </w:t>
            </w:r>
          </w:p>
        </w:tc>
        <w:tc>
          <w:tcPr>
            <w:tcW w:w="66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1085"/>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101" w:firstLine="0"/>
              <w:rPr>
                <w:rFonts w:ascii="Century Gothic" w:hAnsi="Century Gothic"/>
                <w:sz w:val="22"/>
              </w:rPr>
            </w:pPr>
            <w:r w:rsidRPr="004A582B">
              <w:rPr>
                <w:rFonts w:ascii="Century Gothic" w:eastAsia="Calibri" w:hAnsi="Century Gothic" w:cs="Calibri"/>
                <w:sz w:val="22"/>
              </w:rPr>
              <w:t xml:space="preserve">Adolescentes en conflicto con la ley penal del sistema de </w:t>
            </w:r>
            <w:r w:rsidRPr="004A582B">
              <w:rPr>
                <w:rFonts w:ascii="Century Gothic" w:eastAsia="Calibri" w:hAnsi="Century Gothic" w:cs="Calibri"/>
                <w:sz w:val="22"/>
              </w:rPr>
              <w:lastRenderedPageBreak/>
              <w:t xml:space="preserve">responsabilidad penal para adolescentes </w:t>
            </w:r>
            <w:proofErr w:type="spellStart"/>
            <w:r w:rsidRPr="004A582B">
              <w:rPr>
                <w:rFonts w:ascii="Century Gothic" w:eastAsia="Calibri" w:hAnsi="Century Gothic" w:cs="Calibri"/>
                <w:sz w:val="22"/>
              </w:rPr>
              <w:t>SRPA</w:t>
            </w:r>
            <w:proofErr w:type="spellEnd"/>
            <w:r w:rsidRPr="004A582B">
              <w:rPr>
                <w:rFonts w:ascii="Century Gothic" w:eastAsia="Calibri" w:hAnsi="Century Gothic" w:cs="Calibri"/>
                <w:sz w:val="22"/>
              </w:rPr>
              <w:t xml:space="preserve"> </w:t>
            </w:r>
          </w:p>
        </w:tc>
        <w:tc>
          <w:tcPr>
            <w:tcW w:w="66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lastRenderedPageBreak/>
              <w:t xml:space="preserve"> </w:t>
            </w:r>
          </w:p>
        </w:tc>
      </w:tr>
      <w:tr w:rsidR="00F63804" w:rsidRPr="004A582B">
        <w:trPr>
          <w:trHeight w:val="648"/>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Niños y niñas de población migrante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644"/>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tabs>
                <w:tab w:val="center" w:pos="1363"/>
                <w:tab w:val="right" w:pos="2680"/>
              </w:tabs>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Población </w:t>
            </w:r>
            <w:r w:rsidRPr="004A582B">
              <w:rPr>
                <w:rFonts w:ascii="Century Gothic" w:eastAsia="Calibri" w:hAnsi="Century Gothic" w:cs="Calibri"/>
                <w:sz w:val="22"/>
              </w:rPr>
              <w:tab/>
              <w:t xml:space="preserve">en </w:t>
            </w:r>
            <w:r w:rsidRPr="004A582B">
              <w:rPr>
                <w:rFonts w:ascii="Century Gothic" w:eastAsia="Calibri" w:hAnsi="Century Gothic" w:cs="Calibri"/>
                <w:sz w:val="22"/>
              </w:rPr>
              <w:tab/>
              <w:t xml:space="preserve">pobreza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extrema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644"/>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rPr>
                <w:rFonts w:ascii="Century Gothic" w:hAnsi="Century Gothic"/>
                <w:sz w:val="22"/>
              </w:rPr>
            </w:pPr>
            <w:r w:rsidRPr="004A582B">
              <w:rPr>
                <w:rFonts w:ascii="Century Gothic" w:eastAsia="Calibri" w:hAnsi="Century Gothic" w:cs="Calibri"/>
                <w:sz w:val="22"/>
              </w:rPr>
              <w:t xml:space="preserve">Población en situación de desplazamiento forzado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644"/>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Niños y niñas víctimas de </w:t>
            </w:r>
            <w:proofErr w:type="spellStart"/>
            <w:r w:rsidRPr="004A582B">
              <w:rPr>
                <w:rFonts w:ascii="Century Gothic" w:eastAsia="Calibri" w:hAnsi="Century Gothic" w:cs="Calibri"/>
                <w:sz w:val="22"/>
              </w:rPr>
              <w:t>VBG</w:t>
            </w:r>
            <w:proofErr w:type="spellEnd"/>
            <w:r w:rsidRPr="004A582B">
              <w:rPr>
                <w:rFonts w:ascii="Century Gothic" w:eastAsia="Calibri" w:hAnsi="Century Gothic" w:cs="Calibri"/>
                <w:sz w:val="22"/>
              </w:rPr>
              <w:t xml:space="preserve">  </w:t>
            </w:r>
          </w:p>
        </w:tc>
        <w:tc>
          <w:tcPr>
            <w:tcW w:w="6601" w:type="dxa"/>
            <w:tcBorders>
              <w:top w:val="single" w:sz="3" w:space="0" w:color="000000"/>
              <w:left w:val="single" w:sz="3" w:space="0" w:color="000000"/>
              <w:bottom w:val="single" w:sz="3" w:space="0" w:color="000000"/>
              <w:right w:val="single" w:sz="3" w:space="0" w:color="000000"/>
            </w:tcBorders>
            <w:vAlign w:val="bottom"/>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812"/>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40" w:lineRule="auto"/>
              <w:ind w:left="1" w:right="0" w:firstLine="0"/>
              <w:rPr>
                <w:rFonts w:ascii="Century Gothic" w:hAnsi="Century Gothic"/>
                <w:sz w:val="22"/>
              </w:rPr>
            </w:pPr>
            <w:r w:rsidRPr="004A582B">
              <w:rPr>
                <w:rFonts w:ascii="Century Gothic" w:eastAsia="Calibri" w:hAnsi="Century Gothic" w:cs="Calibri"/>
                <w:sz w:val="22"/>
              </w:rPr>
              <w:t xml:space="preserve">Población en riesgo de reclutamiento, uso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utilización y violencia sexual  </w:t>
            </w:r>
          </w:p>
        </w:tc>
        <w:tc>
          <w:tcPr>
            <w:tcW w:w="6601" w:type="dxa"/>
            <w:tcBorders>
              <w:top w:val="single" w:sz="3" w:space="0" w:color="000000"/>
              <w:left w:val="single" w:sz="3" w:space="0" w:color="000000"/>
              <w:bottom w:val="single" w:sz="3" w:space="0" w:color="000000"/>
              <w:right w:val="single" w:sz="3" w:space="0" w:color="000000"/>
            </w:tcBorders>
            <w:vAlign w:val="center"/>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036FFF">
        <w:trPr>
          <w:trHeight w:val="867"/>
        </w:trPr>
        <w:tc>
          <w:tcPr>
            <w:tcW w:w="2794" w:type="dxa"/>
            <w:tcBorders>
              <w:top w:val="single" w:sz="3" w:space="0" w:color="000000"/>
              <w:left w:val="single" w:sz="3" w:space="0" w:color="000000"/>
              <w:bottom w:val="single" w:sz="3" w:space="0" w:color="000000"/>
              <w:right w:val="single" w:sz="3" w:space="0" w:color="000000"/>
            </w:tcBorders>
          </w:tcPr>
          <w:p w:rsidR="00F63804" w:rsidRPr="004A582B" w:rsidRDefault="00D45D59" w:rsidP="00BF0F70">
            <w:pPr>
              <w:spacing w:after="0" w:line="240" w:lineRule="auto"/>
              <w:ind w:left="1" w:right="0" w:firstLine="0"/>
              <w:rPr>
                <w:rFonts w:ascii="Century Gothic" w:hAnsi="Century Gothic"/>
                <w:sz w:val="22"/>
              </w:rPr>
            </w:pPr>
            <w:r w:rsidRPr="004A582B">
              <w:rPr>
                <w:rFonts w:ascii="Century Gothic" w:eastAsia="Calibri" w:hAnsi="Century Gothic" w:cs="Calibri"/>
                <w:sz w:val="22"/>
              </w:rPr>
              <w:t xml:space="preserve">Niños, niñas y adolescentes desvinculados e hijos-hijas de desmovilizados reincorporados  </w:t>
            </w:r>
          </w:p>
        </w:tc>
        <w:tc>
          <w:tcPr>
            <w:tcW w:w="66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7C58A5" w:rsidRDefault="007C58A5" w:rsidP="00BF0F70">
      <w:pPr>
        <w:spacing w:after="158" w:line="259" w:lineRule="auto"/>
        <w:ind w:left="0" w:right="0" w:firstLine="0"/>
        <w:jc w:val="left"/>
        <w:rPr>
          <w:rFonts w:ascii="Century Gothic" w:eastAsia="Calibri" w:hAnsi="Century Gothic" w:cs="Calibri"/>
          <w:sz w:val="22"/>
        </w:rPr>
      </w:pPr>
    </w:p>
    <w:p w:rsidR="00F63804" w:rsidRPr="004A582B" w:rsidRDefault="00D45D59" w:rsidP="00BF0F70">
      <w:pPr>
        <w:spacing w:after="158"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r w:rsidR="0052551A" w:rsidRPr="004A582B">
        <w:rPr>
          <w:rFonts w:ascii="Century Gothic" w:eastAsia="Calibri" w:hAnsi="Century Gothic" w:cs="Calibri"/>
          <w:b/>
          <w:sz w:val="22"/>
        </w:rPr>
        <w:t>POBLACIÓN</w:t>
      </w:r>
      <w:r w:rsidRPr="004A582B">
        <w:rPr>
          <w:rFonts w:ascii="Century Gothic" w:eastAsia="Calibri" w:hAnsi="Century Gothic" w:cs="Calibri"/>
          <w:b/>
          <w:sz w:val="22"/>
        </w:rPr>
        <w:t xml:space="preserve"> DESESCOLARIZADA </w:t>
      </w:r>
      <w:r w:rsidRPr="004A582B">
        <w:rPr>
          <w:rFonts w:ascii="Century Gothic" w:eastAsia="Calibri" w:hAnsi="Century Gothic" w:cs="Calibri"/>
          <w:b/>
          <w:color w:val="FF0000"/>
          <w:sz w:val="22"/>
        </w:rPr>
        <w:t xml:space="preserve">(relaciones el reporte de los últimos tres (3) años del </w:t>
      </w:r>
      <w:proofErr w:type="gramStart"/>
      <w:r w:rsidRPr="004A582B">
        <w:rPr>
          <w:rFonts w:ascii="Century Gothic" w:eastAsia="Calibri" w:hAnsi="Century Gothic" w:cs="Calibri"/>
          <w:b/>
          <w:color w:val="FF0000"/>
          <w:sz w:val="22"/>
        </w:rPr>
        <w:t>SIMAT )</w:t>
      </w:r>
      <w:proofErr w:type="gramEnd"/>
      <w:r w:rsidRPr="004A582B">
        <w:rPr>
          <w:rFonts w:ascii="Century Gothic" w:eastAsia="Calibri" w:hAnsi="Century Gothic" w:cs="Calibri"/>
          <w:b/>
          <w:color w:val="FF0000"/>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bl>
      <w:tblPr>
        <w:tblStyle w:val="TableGrid"/>
        <w:tblW w:w="9395" w:type="dxa"/>
        <w:tblInd w:w="7" w:type="dxa"/>
        <w:tblCellMar>
          <w:top w:w="52" w:type="dxa"/>
          <w:left w:w="108" w:type="dxa"/>
          <w:right w:w="115" w:type="dxa"/>
        </w:tblCellMar>
        <w:tblLook w:val="04A0" w:firstRow="1" w:lastRow="0" w:firstColumn="1" w:lastColumn="0" w:noHBand="0" w:noVBand="1"/>
      </w:tblPr>
      <w:tblGrid>
        <w:gridCol w:w="3138"/>
        <w:gridCol w:w="3139"/>
        <w:gridCol w:w="3118"/>
      </w:tblGrid>
      <w:tr w:rsidR="00F63804" w:rsidRPr="004A582B">
        <w:trPr>
          <w:trHeight w:val="300"/>
        </w:trPr>
        <w:tc>
          <w:tcPr>
            <w:tcW w:w="3138"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1" w:right="0" w:firstLine="0"/>
              <w:jc w:val="center"/>
              <w:rPr>
                <w:rFonts w:ascii="Century Gothic" w:hAnsi="Century Gothic"/>
                <w:sz w:val="22"/>
              </w:rPr>
            </w:pPr>
            <w:r w:rsidRPr="004A582B">
              <w:rPr>
                <w:rFonts w:ascii="Century Gothic" w:eastAsia="Calibri" w:hAnsi="Century Gothic" w:cs="Calibri"/>
                <w:sz w:val="22"/>
              </w:rPr>
              <w:t xml:space="preserve">DESERCIÓN ESCOLAR </w:t>
            </w:r>
          </w:p>
        </w:tc>
        <w:tc>
          <w:tcPr>
            <w:tcW w:w="3139"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5" w:right="0" w:firstLine="0"/>
              <w:jc w:val="center"/>
              <w:rPr>
                <w:rFonts w:ascii="Century Gothic" w:hAnsi="Century Gothic"/>
                <w:sz w:val="22"/>
              </w:rPr>
            </w:pPr>
            <w:r w:rsidRPr="004A582B">
              <w:rPr>
                <w:rFonts w:ascii="Century Gothic" w:eastAsia="Calibri" w:hAnsi="Century Gothic" w:cs="Calibri"/>
                <w:sz w:val="22"/>
              </w:rPr>
              <w:t xml:space="preserve">TRASLADOS </w:t>
            </w:r>
          </w:p>
        </w:tc>
        <w:tc>
          <w:tcPr>
            <w:tcW w:w="3118"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11" w:right="0" w:firstLine="0"/>
              <w:jc w:val="center"/>
              <w:rPr>
                <w:rFonts w:ascii="Century Gothic" w:hAnsi="Century Gothic"/>
                <w:sz w:val="22"/>
              </w:rPr>
            </w:pPr>
            <w:r w:rsidRPr="004A582B">
              <w:rPr>
                <w:rFonts w:ascii="Century Gothic" w:eastAsia="Calibri" w:hAnsi="Century Gothic" w:cs="Calibri"/>
                <w:sz w:val="22"/>
              </w:rPr>
              <w:t xml:space="preserve">AÑO </w:t>
            </w:r>
          </w:p>
        </w:tc>
      </w:tr>
      <w:tr w:rsidR="00F63804" w:rsidRPr="004A582B">
        <w:trPr>
          <w:trHeight w:val="305"/>
        </w:trPr>
        <w:tc>
          <w:tcPr>
            <w:tcW w:w="3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3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304"/>
        </w:trPr>
        <w:tc>
          <w:tcPr>
            <w:tcW w:w="3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3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301"/>
        </w:trPr>
        <w:tc>
          <w:tcPr>
            <w:tcW w:w="313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3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31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F63804" w:rsidRPr="004A582B" w:rsidRDefault="00D45D59">
      <w:pPr>
        <w:spacing w:after="178"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spacing w:after="19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INTEGRANTES DEL COMITÉ </w:t>
      </w:r>
      <w:proofErr w:type="spellStart"/>
      <w:r w:rsidRPr="004A582B">
        <w:rPr>
          <w:rFonts w:ascii="Century Gothic" w:eastAsia="Calibri" w:hAnsi="Century Gothic" w:cs="Calibri"/>
          <w:sz w:val="22"/>
        </w:rPr>
        <w:t>PGIRE</w:t>
      </w:r>
      <w:proofErr w:type="spellEnd"/>
      <w:r w:rsidRPr="004A582B">
        <w:rPr>
          <w:rFonts w:ascii="Century Gothic" w:eastAsia="Calibri" w:hAnsi="Century Gothic" w:cs="Calibri"/>
          <w:sz w:val="22"/>
        </w:rPr>
        <w:t xml:space="preserve"> DE (</w:t>
      </w:r>
      <w:r w:rsidRPr="004A582B">
        <w:rPr>
          <w:rFonts w:ascii="Century Gothic" w:eastAsia="Calibri" w:hAnsi="Century Gothic" w:cs="Calibri"/>
          <w:color w:val="FF0000"/>
          <w:sz w:val="22"/>
        </w:rPr>
        <w:t xml:space="preserve">circular emitida por el consejo directivo de la </w:t>
      </w:r>
      <w:proofErr w:type="gramStart"/>
      <w:r w:rsidRPr="004A582B">
        <w:rPr>
          <w:rFonts w:ascii="Century Gothic" w:eastAsia="Calibri" w:hAnsi="Century Gothic" w:cs="Calibri"/>
          <w:color w:val="FF0000"/>
          <w:sz w:val="22"/>
        </w:rPr>
        <w:t>I</w:t>
      </w:r>
      <w:r w:rsidR="002C41B9">
        <w:rPr>
          <w:rFonts w:ascii="Century Gothic" w:eastAsia="Calibri" w:hAnsi="Century Gothic" w:cs="Calibri"/>
          <w:color w:val="FF0000"/>
          <w:sz w:val="22"/>
        </w:rPr>
        <w:t>.</w:t>
      </w:r>
      <w:r w:rsidRPr="004A582B">
        <w:rPr>
          <w:rFonts w:ascii="Century Gothic" w:eastAsia="Calibri" w:hAnsi="Century Gothic" w:cs="Calibri"/>
          <w:color w:val="FF0000"/>
          <w:sz w:val="22"/>
        </w:rPr>
        <w:t>E</w:t>
      </w:r>
      <w:r w:rsidR="002C41B9">
        <w:rPr>
          <w:rFonts w:ascii="Century Gothic" w:eastAsia="Calibri" w:hAnsi="Century Gothic" w:cs="Calibri"/>
          <w:color w:val="FF0000"/>
          <w:sz w:val="22"/>
        </w:rPr>
        <w:t xml:space="preserve">. </w:t>
      </w:r>
      <w:r w:rsidRPr="004A582B">
        <w:rPr>
          <w:rFonts w:ascii="Century Gothic" w:eastAsia="Calibri" w:hAnsi="Century Gothic" w:cs="Calibri"/>
          <w:color w:val="FF0000"/>
          <w:sz w:val="22"/>
        </w:rPr>
        <w:t>,</w:t>
      </w:r>
      <w:proofErr w:type="gramEnd"/>
      <w:r w:rsidRPr="004A582B">
        <w:rPr>
          <w:rFonts w:ascii="Century Gothic" w:eastAsia="Calibri" w:hAnsi="Century Gothic" w:cs="Calibri"/>
          <w:color w:val="FF0000"/>
          <w:sz w:val="22"/>
        </w:rPr>
        <w:t xml:space="preserve"> </w:t>
      </w:r>
      <w:proofErr w:type="spellStart"/>
      <w:r w:rsidR="002C41B9">
        <w:rPr>
          <w:rFonts w:ascii="Century Gothic" w:eastAsia="Calibri" w:hAnsi="Century Gothic" w:cs="Calibri"/>
          <w:color w:val="FF0000"/>
          <w:sz w:val="22"/>
        </w:rPr>
        <w:t>Jardin</w:t>
      </w:r>
      <w:proofErr w:type="spellEnd"/>
      <w:r w:rsidR="002C41B9">
        <w:rPr>
          <w:rFonts w:ascii="Century Gothic" w:eastAsia="Calibri" w:hAnsi="Century Gothic" w:cs="Calibri"/>
          <w:color w:val="FF0000"/>
          <w:sz w:val="22"/>
        </w:rPr>
        <w:t xml:space="preserve">, </w:t>
      </w:r>
      <w:r w:rsidRPr="004A582B">
        <w:rPr>
          <w:rFonts w:ascii="Century Gothic" w:eastAsia="Calibri" w:hAnsi="Century Gothic" w:cs="Calibri"/>
          <w:color w:val="FF0000"/>
          <w:sz w:val="22"/>
        </w:rPr>
        <w:t xml:space="preserve">Colegio o Centro educativo, para establecer su conformación   </w:t>
      </w:r>
    </w:p>
    <w:tbl>
      <w:tblPr>
        <w:tblStyle w:val="TableGrid"/>
        <w:tblW w:w="9495" w:type="dxa"/>
        <w:tblInd w:w="7" w:type="dxa"/>
        <w:tblCellMar>
          <w:top w:w="50" w:type="dxa"/>
          <w:left w:w="106" w:type="dxa"/>
          <w:right w:w="88" w:type="dxa"/>
        </w:tblCellMar>
        <w:tblLook w:val="04A0" w:firstRow="1" w:lastRow="0" w:firstColumn="1" w:lastColumn="0" w:noHBand="0" w:noVBand="1"/>
      </w:tblPr>
      <w:tblGrid>
        <w:gridCol w:w="3250"/>
        <w:gridCol w:w="2126"/>
        <w:gridCol w:w="1701"/>
        <w:gridCol w:w="2418"/>
      </w:tblGrid>
      <w:tr w:rsidR="00F63804" w:rsidRPr="004A582B" w:rsidTr="003653F9">
        <w:trPr>
          <w:trHeight w:val="593"/>
        </w:trPr>
        <w:tc>
          <w:tcPr>
            <w:tcW w:w="3250"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39" w:right="0" w:firstLine="0"/>
              <w:jc w:val="left"/>
              <w:rPr>
                <w:rFonts w:ascii="Century Gothic" w:hAnsi="Century Gothic"/>
                <w:sz w:val="22"/>
              </w:rPr>
            </w:pPr>
            <w:r w:rsidRPr="004A582B">
              <w:rPr>
                <w:rFonts w:ascii="Century Gothic" w:eastAsia="Calibri" w:hAnsi="Century Gothic" w:cs="Calibri"/>
                <w:sz w:val="22"/>
              </w:rPr>
              <w:t xml:space="preserve">Nombres y apellidos </w:t>
            </w:r>
          </w:p>
        </w:tc>
        <w:tc>
          <w:tcPr>
            <w:tcW w:w="2126"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0" w:firstLine="0"/>
              <w:jc w:val="center"/>
              <w:rPr>
                <w:rFonts w:ascii="Century Gothic" w:hAnsi="Century Gothic"/>
                <w:sz w:val="22"/>
              </w:rPr>
            </w:pPr>
            <w:r w:rsidRPr="004A582B">
              <w:rPr>
                <w:rFonts w:ascii="Century Gothic" w:eastAsia="Calibri" w:hAnsi="Century Gothic" w:cs="Calibri"/>
                <w:sz w:val="22"/>
              </w:rPr>
              <w:t xml:space="preserve">Correo electrónico </w:t>
            </w:r>
          </w:p>
        </w:tc>
        <w:tc>
          <w:tcPr>
            <w:tcW w:w="1701"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0" w:firstLine="0"/>
              <w:jc w:val="center"/>
              <w:rPr>
                <w:rFonts w:ascii="Century Gothic" w:hAnsi="Century Gothic"/>
                <w:sz w:val="22"/>
              </w:rPr>
            </w:pPr>
            <w:r w:rsidRPr="004A582B">
              <w:rPr>
                <w:rFonts w:ascii="Century Gothic" w:eastAsia="Calibri" w:hAnsi="Century Gothic" w:cs="Calibri"/>
                <w:sz w:val="22"/>
              </w:rPr>
              <w:t xml:space="preserve">Celular y/o teléfono </w:t>
            </w:r>
          </w:p>
        </w:tc>
        <w:tc>
          <w:tcPr>
            <w:tcW w:w="2418"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20" w:firstLine="0"/>
              <w:jc w:val="center"/>
              <w:rPr>
                <w:rFonts w:ascii="Century Gothic" w:hAnsi="Century Gothic"/>
                <w:sz w:val="22"/>
              </w:rPr>
            </w:pPr>
            <w:r w:rsidRPr="004A582B">
              <w:rPr>
                <w:rFonts w:ascii="Century Gothic" w:eastAsia="Calibri" w:hAnsi="Century Gothic" w:cs="Calibri"/>
                <w:sz w:val="22"/>
              </w:rPr>
              <w:t xml:space="preserve">Cargo /Representación </w:t>
            </w:r>
          </w:p>
        </w:tc>
      </w:tr>
      <w:tr w:rsidR="00F63804" w:rsidRPr="004A582B" w:rsidTr="003653F9">
        <w:trPr>
          <w:trHeight w:val="305"/>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0"/>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0"/>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lastRenderedPageBreak/>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0"/>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0"/>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5"/>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0"/>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3653F9">
        <w:trPr>
          <w:trHeight w:val="304"/>
        </w:trPr>
        <w:tc>
          <w:tcPr>
            <w:tcW w:w="3250"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126"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c>
          <w:tcPr>
            <w:tcW w:w="17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eastAsia="Calibri" w:hAnsi="Century Gothic" w:cs="Calibri"/>
                <w:sz w:val="22"/>
              </w:rPr>
              <w:t xml:space="preserve"> </w:t>
            </w:r>
          </w:p>
        </w:tc>
        <w:tc>
          <w:tcPr>
            <w:tcW w:w="2418"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2"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9F536A" w:rsidRDefault="009F536A">
      <w:pPr>
        <w:spacing w:after="144" w:line="259" w:lineRule="auto"/>
        <w:ind w:left="0" w:right="63" w:firstLine="0"/>
        <w:jc w:val="center"/>
        <w:rPr>
          <w:rFonts w:ascii="Century Gothic" w:eastAsia="Calibri" w:hAnsi="Century Gothic" w:cs="Calibri"/>
          <w:b/>
          <w:sz w:val="22"/>
        </w:rPr>
      </w:pPr>
    </w:p>
    <w:p w:rsidR="00F63804" w:rsidRPr="004A582B" w:rsidRDefault="0052551A">
      <w:pPr>
        <w:spacing w:after="144" w:line="259" w:lineRule="auto"/>
        <w:ind w:left="0" w:right="63" w:firstLine="0"/>
        <w:jc w:val="center"/>
        <w:rPr>
          <w:rFonts w:ascii="Century Gothic" w:hAnsi="Century Gothic"/>
          <w:sz w:val="22"/>
        </w:rPr>
      </w:pPr>
      <w:r w:rsidRPr="004A582B">
        <w:rPr>
          <w:rFonts w:ascii="Century Gothic" w:eastAsia="Calibri" w:hAnsi="Century Gothic" w:cs="Calibri"/>
          <w:b/>
          <w:sz w:val="22"/>
        </w:rPr>
        <w:t>CARACTERIZACIÓN</w:t>
      </w:r>
      <w:r w:rsidR="00D45D59" w:rsidRPr="004A582B">
        <w:rPr>
          <w:rFonts w:ascii="Century Gothic" w:eastAsia="Calibri" w:hAnsi="Century Gothic" w:cs="Calibri"/>
          <w:b/>
          <w:sz w:val="22"/>
        </w:rPr>
        <w:t xml:space="preserve"> DE LOS FACTORES DE RIESGO </w:t>
      </w:r>
    </w:p>
    <w:p w:rsidR="00F63804" w:rsidRPr="004A582B" w:rsidRDefault="00D45D59">
      <w:pPr>
        <w:spacing w:after="16" w:line="258" w:lineRule="auto"/>
        <w:ind w:left="0" w:right="0" w:firstLine="0"/>
        <w:jc w:val="left"/>
        <w:rPr>
          <w:rFonts w:ascii="Century Gothic" w:hAnsi="Century Gothic"/>
          <w:sz w:val="22"/>
        </w:rPr>
      </w:pPr>
      <w:r w:rsidRPr="004A582B">
        <w:rPr>
          <w:rFonts w:ascii="Century Gothic" w:hAnsi="Century Gothic"/>
          <w:sz w:val="22"/>
        </w:rPr>
        <w:t xml:space="preserve">El riesgo está determinado por la vulnerabilidad de los elementos expuestos y por la magnitud o intensidad de la amenaza.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 </w:t>
      </w:r>
    </w:p>
    <w:p w:rsidR="00F63804" w:rsidRPr="004A582B" w:rsidRDefault="00D45D59">
      <w:pPr>
        <w:spacing w:after="3" w:line="259" w:lineRule="auto"/>
        <w:ind w:left="-5" w:right="0"/>
        <w:jc w:val="left"/>
        <w:rPr>
          <w:rFonts w:ascii="Century Gothic" w:hAnsi="Century Gothic"/>
          <w:sz w:val="22"/>
        </w:rPr>
      </w:pPr>
      <w:r w:rsidRPr="004A582B">
        <w:rPr>
          <w:rFonts w:ascii="Century Gothic" w:hAnsi="Century Gothic"/>
          <w:b/>
          <w:sz w:val="22"/>
        </w:rPr>
        <w:t xml:space="preserve">ANÁLISIS DE RIESGO FRENTE AL DERECHO A LA EDUCACIÓN </w:t>
      </w:r>
    </w:p>
    <w:p w:rsidR="00F63804" w:rsidRPr="004A582B" w:rsidRDefault="00D45D59">
      <w:pPr>
        <w:spacing w:after="41" w:line="259" w:lineRule="auto"/>
        <w:ind w:left="0" w:right="0" w:firstLine="0"/>
        <w:jc w:val="left"/>
        <w:rPr>
          <w:rFonts w:ascii="Century Gothic" w:hAnsi="Century Gothic"/>
          <w:sz w:val="22"/>
        </w:rPr>
      </w:pPr>
      <w:r w:rsidRPr="004A582B">
        <w:rPr>
          <w:rFonts w:ascii="Century Gothic" w:hAnsi="Century Gothic"/>
          <w:b/>
          <w:sz w:val="22"/>
        </w:rPr>
        <w:t xml:space="preserve"> </w:t>
      </w:r>
    </w:p>
    <w:p w:rsidR="00F63804" w:rsidRDefault="00D45D59" w:rsidP="00BD220C">
      <w:pPr>
        <w:pStyle w:val="Ttulo3"/>
        <w:numPr>
          <w:ilvl w:val="1"/>
          <w:numId w:val="16"/>
        </w:numPr>
        <w:rPr>
          <w:rFonts w:ascii="Century Gothic" w:hAnsi="Century Gothic"/>
          <w:sz w:val="22"/>
        </w:rPr>
      </w:pPr>
      <w:r w:rsidRPr="004A582B">
        <w:rPr>
          <w:rFonts w:ascii="Century Gothic" w:hAnsi="Century Gothic"/>
          <w:sz w:val="22"/>
        </w:rPr>
        <w:t xml:space="preserve">IDENTIFICACIÓN Y ANÁLISIS DE RIESGO QUE AFECTAN AL SECTOR EDUCATIVO Y A LA GARANTÍA DEL DERECHO </w:t>
      </w:r>
      <w:r w:rsidR="00BD220C">
        <w:rPr>
          <w:rFonts w:ascii="Century Gothic" w:hAnsi="Century Gothic"/>
          <w:sz w:val="22"/>
        </w:rPr>
        <w:t xml:space="preserve">DE </w:t>
      </w:r>
      <w:r w:rsidR="00BD220C" w:rsidRPr="004A582B">
        <w:rPr>
          <w:rFonts w:ascii="Century Gothic" w:hAnsi="Century Gothic"/>
          <w:sz w:val="22"/>
        </w:rPr>
        <w:t>LA EDUCACIÓN</w:t>
      </w:r>
      <w:r w:rsidRPr="004A582B">
        <w:rPr>
          <w:rFonts w:ascii="Century Gothic" w:hAnsi="Century Gothic"/>
          <w:sz w:val="22"/>
        </w:rPr>
        <w:t xml:space="preserve">  </w:t>
      </w:r>
    </w:p>
    <w:p w:rsidR="00BD220C" w:rsidRPr="00BD220C" w:rsidRDefault="00BD220C" w:rsidP="00BD220C"/>
    <w:tbl>
      <w:tblPr>
        <w:tblStyle w:val="TableGrid"/>
        <w:tblW w:w="9919" w:type="dxa"/>
        <w:tblInd w:w="7" w:type="dxa"/>
        <w:tblCellMar>
          <w:top w:w="52" w:type="dxa"/>
          <w:left w:w="108" w:type="dxa"/>
          <w:right w:w="49" w:type="dxa"/>
        </w:tblCellMar>
        <w:tblLook w:val="04A0" w:firstRow="1" w:lastRow="0" w:firstColumn="1" w:lastColumn="0" w:noHBand="0" w:noVBand="1"/>
      </w:tblPr>
      <w:tblGrid>
        <w:gridCol w:w="2301"/>
        <w:gridCol w:w="6583"/>
        <w:gridCol w:w="1035"/>
      </w:tblGrid>
      <w:tr w:rsidR="00F63804" w:rsidRPr="004A582B" w:rsidTr="003653F9">
        <w:trPr>
          <w:trHeight w:val="300"/>
        </w:trPr>
        <w:tc>
          <w:tcPr>
            <w:tcW w:w="9919" w:type="dxa"/>
            <w:gridSpan w:val="3"/>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66" w:firstLine="0"/>
              <w:jc w:val="center"/>
              <w:rPr>
                <w:rFonts w:ascii="Century Gothic" w:hAnsi="Century Gothic"/>
                <w:sz w:val="22"/>
              </w:rPr>
            </w:pPr>
            <w:r w:rsidRPr="004A582B">
              <w:rPr>
                <w:rFonts w:ascii="Century Gothic" w:eastAsia="Calibri" w:hAnsi="Century Gothic" w:cs="Calibri"/>
                <w:b/>
                <w:sz w:val="22"/>
              </w:rPr>
              <w:t xml:space="preserve">3.2 IDENTIFICACIÓN DE ESCENARIOS DE RIESGO DEL </w:t>
            </w:r>
            <w:r w:rsidR="00BD220C" w:rsidRPr="004A582B">
              <w:rPr>
                <w:rFonts w:ascii="Century Gothic" w:eastAsia="Calibri" w:hAnsi="Century Gothic" w:cs="Calibri"/>
                <w:b/>
                <w:sz w:val="22"/>
              </w:rPr>
              <w:t>ESTABLECIMIENTO</w:t>
            </w:r>
            <w:r w:rsidRPr="004A582B">
              <w:rPr>
                <w:rFonts w:ascii="Century Gothic" w:eastAsia="Calibri" w:hAnsi="Century Gothic" w:cs="Calibri"/>
                <w:b/>
                <w:sz w:val="22"/>
              </w:rPr>
              <w:t xml:space="preserve"> EDUCATIVO  </w:t>
            </w:r>
          </w:p>
        </w:tc>
      </w:tr>
      <w:tr w:rsidR="00F63804" w:rsidRPr="004A582B" w:rsidTr="003653F9">
        <w:trPr>
          <w:trHeight w:val="1184"/>
        </w:trPr>
        <w:tc>
          <w:tcPr>
            <w:tcW w:w="9919" w:type="dxa"/>
            <w:gridSpan w:val="3"/>
            <w:tcBorders>
              <w:top w:val="single" w:sz="3" w:space="0" w:color="000000"/>
              <w:left w:val="single" w:sz="3" w:space="0" w:color="000000"/>
              <w:bottom w:val="single" w:sz="2" w:space="0" w:color="B4C6E7"/>
              <w:right w:val="single" w:sz="3" w:space="0" w:color="000000"/>
            </w:tcBorders>
          </w:tcPr>
          <w:p w:rsidR="00F63804" w:rsidRDefault="00D45D59">
            <w:pPr>
              <w:spacing w:after="0" w:line="259" w:lineRule="auto"/>
              <w:ind w:left="1" w:right="57" w:firstLine="0"/>
              <w:rPr>
                <w:rFonts w:ascii="Century Gothic" w:eastAsia="Calibri" w:hAnsi="Century Gothic" w:cs="Calibri"/>
                <w:sz w:val="22"/>
              </w:rPr>
            </w:pPr>
            <w:r w:rsidRPr="00C57667">
              <w:rPr>
                <w:rFonts w:ascii="Century Gothic" w:eastAsia="Calibri" w:hAnsi="Century Gothic" w:cs="Calibri"/>
                <w:sz w:val="22"/>
                <w:highlight w:val="yellow"/>
              </w:rPr>
              <w:t xml:space="preserve">En </w:t>
            </w:r>
            <w:r w:rsidR="0096114C" w:rsidRPr="00C57667">
              <w:rPr>
                <w:rFonts w:ascii="Century Gothic" w:eastAsia="Calibri" w:hAnsi="Century Gothic" w:cs="Calibri"/>
                <w:sz w:val="22"/>
                <w:highlight w:val="yellow"/>
              </w:rPr>
              <w:t xml:space="preserve">este </w:t>
            </w:r>
            <w:r w:rsidR="0096114C">
              <w:rPr>
                <w:rFonts w:ascii="Century Gothic" w:eastAsia="Calibri" w:hAnsi="Century Gothic" w:cs="Calibri"/>
                <w:sz w:val="22"/>
                <w:highlight w:val="yellow"/>
              </w:rPr>
              <w:t>se</w:t>
            </w:r>
            <w:r w:rsidRPr="00C57667">
              <w:rPr>
                <w:rFonts w:ascii="Century Gothic" w:eastAsia="Calibri" w:hAnsi="Century Gothic" w:cs="Calibri"/>
                <w:sz w:val="22"/>
                <w:highlight w:val="yellow"/>
              </w:rPr>
              <w:t xml:space="preserve"> aplican los criterios de identificación de escenarios de riesgo; con el propósito de hacer una identificación lo más completa posible de los escenarios identificados </w:t>
            </w:r>
            <w:r w:rsidR="00C57667" w:rsidRPr="00C57667">
              <w:rPr>
                <w:rFonts w:ascii="Century Gothic" w:eastAsia="Calibri" w:hAnsi="Century Gothic" w:cs="Calibri"/>
                <w:sz w:val="22"/>
                <w:highlight w:val="yellow"/>
              </w:rPr>
              <w:t>en la</w:t>
            </w:r>
            <w:r w:rsidRPr="00C57667">
              <w:rPr>
                <w:rFonts w:ascii="Century Gothic" w:eastAsia="Calibri" w:hAnsi="Century Gothic" w:cs="Calibri"/>
                <w:sz w:val="22"/>
                <w:highlight w:val="yellow"/>
              </w:rPr>
              <w:t xml:space="preserve"> institución educativa, Colegio, o centro educativo, en su zona interna y externa. La identificación se hace mediante la mención de lo que sería el nombre del escenario.</w:t>
            </w:r>
            <w:r w:rsidRPr="004A582B">
              <w:rPr>
                <w:rFonts w:ascii="Century Gothic" w:eastAsia="Calibri" w:hAnsi="Century Gothic" w:cs="Calibri"/>
                <w:sz w:val="22"/>
              </w:rPr>
              <w:t xml:space="preserve"> </w:t>
            </w:r>
          </w:p>
          <w:p w:rsidR="00C57667" w:rsidRPr="004A582B" w:rsidRDefault="00C57667">
            <w:pPr>
              <w:spacing w:after="0" w:line="259" w:lineRule="auto"/>
              <w:ind w:left="1" w:right="57" w:firstLine="0"/>
              <w:rPr>
                <w:rFonts w:ascii="Century Gothic" w:hAnsi="Century Gothic"/>
                <w:sz w:val="22"/>
              </w:rPr>
            </w:pPr>
          </w:p>
        </w:tc>
      </w:tr>
      <w:tr w:rsidR="00F63804" w:rsidRPr="004A582B" w:rsidTr="003653F9">
        <w:trPr>
          <w:trHeight w:val="597"/>
        </w:trPr>
        <w:tc>
          <w:tcPr>
            <w:tcW w:w="9919" w:type="dxa"/>
            <w:gridSpan w:val="3"/>
            <w:tcBorders>
              <w:top w:val="single" w:sz="2" w:space="0" w:color="B4C6E7"/>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60" w:firstLine="0"/>
              <w:jc w:val="center"/>
              <w:rPr>
                <w:rFonts w:ascii="Century Gothic" w:hAnsi="Century Gothic"/>
                <w:sz w:val="22"/>
              </w:rPr>
            </w:pPr>
            <w:r w:rsidRPr="004A582B">
              <w:rPr>
                <w:rFonts w:ascii="Century Gothic" w:eastAsia="Calibri" w:hAnsi="Century Gothic" w:cs="Calibri"/>
                <w:b/>
                <w:sz w:val="22"/>
              </w:rPr>
              <w:t xml:space="preserve">1. Identificación de Escenarios de Riesgo según el Criterio de </w:t>
            </w:r>
          </w:p>
          <w:p w:rsidR="00F63804" w:rsidRPr="004A582B" w:rsidRDefault="00D45D59">
            <w:pPr>
              <w:spacing w:after="0" w:line="259" w:lineRule="auto"/>
              <w:ind w:left="0" w:right="61" w:firstLine="0"/>
              <w:jc w:val="center"/>
              <w:rPr>
                <w:rFonts w:ascii="Century Gothic" w:hAnsi="Century Gothic"/>
                <w:sz w:val="22"/>
              </w:rPr>
            </w:pPr>
            <w:r w:rsidRPr="004A582B">
              <w:rPr>
                <w:rFonts w:ascii="Century Gothic" w:eastAsia="Calibri" w:hAnsi="Century Gothic" w:cs="Calibri"/>
                <w:b/>
                <w:sz w:val="22"/>
              </w:rPr>
              <w:t>Fenómenos Amenazantes</w:t>
            </w:r>
            <w:r w:rsidRPr="004A582B">
              <w:rPr>
                <w:rFonts w:ascii="Century Gothic" w:eastAsia="Calibri" w:hAnsi="Century Gothic" w:cs="Calibri"/>
                <w:sz w:val="22"/>
              </w:rPr>
              <w:t xml:space="preserve"> </w:t>
            </w:r>
          </w:p>
        </w:tc>
      </w:tr>
      <w:tr w:rsidR="00F63804" w:rsidRPr="004A582B" w:rsidTr="003653F9">
        <w:trPr>
          <w:trHeight w:val="3013"/>
        </w:trPr>
        <w:tc>
          <w:tcPr>
            <w:tcW w:w="9919" w:type="dxa"/>
            <w:gridSpan w:val="3"/>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34" w:line="254" w:lineRule="auto"/>
              <w:ind w:left="109" w:right="154" w:firstLine="0"/>
              <w:rPr>
                <w:rFonts w:ascii="Century Gothic" w:hAnsi="Century Gothic"/>
                <w:sz w:val="22"/>
              </w:rPr>
            </w:pPr>
            <w:r w:rsidRPr="004A582B">
              <w:rPr>
                <w:rFonts w:ascii="Century Gothic" w:eastAsia="Calibri" w:hAnsi="Century Gothic" w:cs="Calibri"/>
                <w:sz w:val="22"/>
              </w:rPr>
              <w:lastRenderedPageBreak/>
              <w:t xml:space="preserve">Mencionar los escenarios de riesgo de acuerdo con los fenómenos que se consideren amenazantes en </w:t>
            </w:r>
            <w:r w:rsidRPr="004A582B">
              <w:rPr>
                <w:rFonts w:ascii="Century Gothic" w:eastAsia="Verdana" w:hAnsi="Century Gothic" w:cs="Verdana"/>
                <w:sz w:val="22"/>
              </w:rPr>
              <w:t xml:space="preserve">la institución educativa, </w:t>
            </w:r>
            <w:r w:rsidR="008A0159">
              <w:rPr>
                <w:rFonts w:ascii="Century Gothic" w:eastAsia="Verdana" w:hAnsi="Century Gothic" w:cs="Verdana"/>
                <w:sz w:val="22"/>
              </w:rPr>
              <w:t xml:space="preserve">Jardines, </w:t>
            </w:r>
            <w:r w:rsidRPr="004A582B">
              <w:rPr>
                <w:rFonts w:ascii="Century Gothic" w:eastAsia="Verdana" w:hAnsi="Century Gothic" w:cs="Verdana"/>
                <w:sz w:val="22"/>
              </w:rPr>
              <w:t xml:space="preserve">Colegio, o centro educativo y sectores aledaños (barrios, </w:t>
            </w:r>
            <w:r w:rsidRPr="004A582B">
              <w:rPr>
                <w:rFonts w:ascii="Century Gothic" w:eastAsia="Calibri" w:hAnsi="Century Gothic" w:cs="Calibri"/>
                <w:sz w:val="22"/>
              </w:rPr>
              <w:t xml:space="preserve">localidad o vereda que puedan afectar la infraestructura, el servicio académico, la comunidad </w:t>
            </w:r>
            <w:r w:rsidR="002274B8" w:rsidRPr="004A582B">
              <w:rPr>
                <w:rFonts w:ascii="Century Gothic" w:eastAsia="Calibri" w:hAnsi="Century Gothic" w:cs="Calibri"/>
                <w:sz w:val="22"/>
              </w:rPr>
              <w:t>educativa,</w:t>
            </w:r>
            <w:r w:rsidRPr="004A582B">
              <w:rPr>
                <w:rFonts w:ascii="Century Gothic" w:eastAsia="Calibri" w:hAnsi="Century Gothic" w:cs="Calibri"/>
                <w:sz w:val="22"/>
              </w:rPr>
              <w:t xml:space="preserve"> En cada fila considere las siguientes situaciones para hacer exhaustiva la identificación: </w:t>
            </w:r>
          </w:p>
          <w:p w:rsidR="00F63804" w:rsidRPr="004A582B" w:rsidRDefault="00D45D59">
            <w:pPr>
              <w:numPr>
                <w:ilvl w:val="0"/>
                <w:numId w:val="2"/>
              </w:numPr>
              <w:spacing w:after="30" w:line="259" w:lineRule="auto"/>
              <w:ind w:right="0" w:hanging="292"/>
              <w:jc w:val="left"/>
              <w:rPr>
                <w:rFonts w:ascii="Century Gothic" w:hAnsi="Century Gothic"/>
                <w:sz w:val="22"/>
              </w:rPr>
            </w:pPr>
            <w:r w:rsidRPr="004A582B">
              <w:rPr>
                <w:rFonts w:ascii="Century Gothic" w:eastAsia="Calibri" w:hAnsi="Century Gothic" w:cs="Calibri"/>
                <w:sz w:val="22"/>
              </w:rPr>
              <w:t xml:space="preserve">Fenómenos de los cuales hay </w:t>
            </w:r>
            <w:r w:rsidR="002274B8" w:rsidRPr="004A582B">
              <w:rPr>
                <w:rFonts w:ascii="Century Gothic" w:eastAsia="Calibri" w:hAnsi="Century Gothic" w:cs="Calibri"/>
                <w:sz w:val="22"/>
              </w:rPr>
              <w:t>eventos y</w:t>
            </w:r>
            <w:r w:rsidRPr="004A582B">
              <w:rPr>
                <w:rFonts w:ascii="Century Gothic" w:eastAsia="Calibri" w:hAnsi="Century Gothic" w:cs="Calibri"/>
                <w:sz w:val="22"/>
              </w:rPr>
              <w:t xml:space="preserve"> antecedentes; </w:t>
            </w:r>
          </w:p>
          <w:p w:rsidR="00F63804" w:rsidRPr="004A582B" w:rsidRDefault="00D45D59">
            <w:pPr>
              <w:numPr>
                <w:ilvl w:val="0"/>
                <w:numId w:val="2"/>
              </w:numPr>
              <w:spacing w:after="48" w:line="243" w:lineRule="auto"/>
              <w:ind w:right="0" w:hanging="292"/>
              <w:jc w:val="left"/>
              <w:rPr>
                <w:rFonts w:ascii="Century Gothic" w:hAnsi="Century Gothic"/>
                <w:sz w:val="22"/>
              </w:rPr>
            </w:pPr>
            <w:r w:rsidRPr="004A582B">
              <w:rPr>
                <w:rFonts w:ascii="Century Gothic" w:eastAsia="Calibri" w:hAnsi="Century Gothic" w:cs="Calibri"/>
                <w:sz w:val="22"/>
              </w:rPr>
              <w:t xml:space="preserve">Fenómenos de los cuales no hay eventos antecedentes, pero según estudios se pueden presentar en el futuro; </w:t>
            </w:r>
          </w:p>
          <w:p w:rsidR="00F63804" w:rsidRPr="004A582B" w:rsidRDefault="00D45D59">
            <w:pPr>
              <w:numPr>
                <w:ilvl w:val="0"/>
                <w:numId w:val="2"/>
              </w:numPr>
              <w:spacing w:after="29" w:line="259" w:lineRule="auto"/>
              <w:ind w:right="0" w:hanging="292"/>
              <w:jc w:val="left"/>
              <w:rPr>
                <w:rFonts w:ascii="Century Gothic" w:hAnsi="Century Gothic"/>
                <w:sz w:val="22"/>
              </w:rPr>
            </w:pPr>
            <w:r w:rsidRPr="004A582B">
              <w:rPr>
                <w:rFonts w:ascii="Century Gothic" w:eastAsia="Calibri" w:hAnsi="Century Gothic" w:cs="Calibri"/>
                <w:sz w:val="22"/>
              </w:rPr>
              <w:t xml:space="preserve">Fenómenos </w:t>
            </w:r>
            <w:r w:rsidR="002274B8" w:rsidRPr="004A582B">
              <w:rPr>
                <w:rFonts w:ascii="Century Gothic" w:eastAsia="Calibri" w:hAnsi="Century Gothic" w:cs="Calibri"/>
                <w:sz w:val="22"/>
              </w:rPr>
              <w:t>que identifiquen</w:t>
            </w:r>
            <w:r w:rsidRPr="004A582B">
              <w:rPr>
                <w:rFonts w:ascii="Century Gothic" w:eastAsia="Calibri" w:hAnsi="Century Gothic" w:cs="Calibri"/>
                <w:sz w:val="22"/>
              </w:rPr>
              <w:t xml:space="preserve"> y que no se encuentren relacionados  </w:t>
            </w:r>
          </w:p>
          <w:p w:rsidR="00F63804" w:rsidRPr="009F536A" w:rsidRDefault="00D45D59">
            <w:pPr>
              <w:numPr>
                <w:ilvl w:val="0"/>
                <w:numId w:val="2"/>
              </w:numPr>
              <w:spacing w:after="0" w:line="259" w:lineRule="auto"/>
              <w:ind w:right="0" w:hanging="292"/>
              <w:jc w:val="left"/>
              <w:rPr>
                <w:rFonts w:ascii="Century Gothic" w:hAnsi="Century Gothic"/>
                <w:sz w:val="22"/>
              </w:rPr>
            </w:pPr>
            <w:r w:rsidRPr="004A582B">
              <w:rPr>
                <w:rFonts w:ascii="Century Gothic" w:eastAsia="Calibri" w:hAnsi="Century Gothic" w:cs="Calibri"/>
                <w:sz w:val="22"/>
              </w:rPr>
              <w:t xml:space="preserve">Fenómenos de los que no hay antecedentes ni estudios pero que en la actualidad hay evidencias que presagien su ocurrencia. </w:t>
            </w:r>
            <w:r w:rsidRPr="009F536A">
              <w:rPr>
                <w:rFonts w:ascii="Century Gothic" w:eastAsia="Calibri" w:hAnsi="Century Gothic" w:cs="Calibri"/>
                <w:sz w:val="22"/>
                <w:highlight w:val="yellow"/>
              </w:rPr>
              <w:t>(</w:t>
            </w:r>
            <w:r w:rsidRPr="009F536A">
              <w:rPr>
                <w:rFonts w:ascii="Century Gothic" w:eastAsia="Calibri" w:hAnsi="Century Gothic" w:cs="Calibri"/>
                <w:i/>
                <w:sz w:val="22"/>
                <w:highlight w:val="yellow"/>
                <w:u w:val="single" w:color="000000"/>
              </w:rPr>
              <w:t>Agregar filas de ser</w:t>
            </w:r>
            <w:r w:rsidRPr="009F536A">
              <w:rPr>
                <w:rFonts w:ascii="Century Gothic" w:eastAsia="Calibri" w:hAnsi="Century Gothic" w:cs="Calibri"/>
                <w:i/>
                <w:sz w:val="22"/>
                <w:highlight w:val="yellow"/>
              </w:rPr>
              <w:t xml:space="preserve"> </w:t>
            </w:r>
            <w:r w:rsidRPr="009F536A">
              <w:rPr>
                <w:rFonts w:ascii="Century Gothic" w:eastAsia="Calibri" w:hAnsi="Century Gothic" w:cs="Calibri"/>
                <w:i/>
                <w:sz w:val="22"/>
                <w:highlight w:val="yellow"/>
                <w:u w:val="single" w:color="000000"/>
              </w:rPr>
              <w:t>necesario).</w:t>
            </w:r>
            <w:r w:rsidRPr="004A582B">
              <w:rPr>
                <w:rFonts w:ascii="Century Gothic" w:eastAsia="Calibri" w:hAnsi="Century Gothic" w:cs="Calibri"/>
                <w:sz w:val="22"/>
              </w:rPr>
              <w:t xml:space="preserve"> </w:t>
            </w:r>
          </w:p>
          <w:p w:rsidR="009F536A" w:rsidRPr="004A582B" w:rsidRDefault="009F536A" w:rsidP="009F536A">
            <w:pPr>
              <w:spacing w:after="0" w:line="259" w:lineRule="auto"/>
              <w:ind w:left="401" w:right="0" w:firstLine="0"/>
              <w:jc w:val="left"/>
              <w:rPr>
                <w:rFonts w:ascii="Century Gothic" w:hAnsi="Century Gothic"/>
                <w:sz w:val="22"/>
              </w:rPr>
            </w:pPr>
          </w:p>
        </w:tc>
      </w:tr>
      <w:tr w:rsidR="00F63804" w:rsidRPr="004A582B" w:rsidTr="00237061">
        <w:trPr>
          <w:trHeight w:val="1826"/>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42" w:lineRule="auto"/>
              <w:ind w:left="1" w:right="0" w:firstLine="0"/>
              <w:jc w:val="left"/>
              <w:rPr>
                <w:rFonts w:ascii="Century Gothic" w:hAnsi="Century Gothic"/>
                <w:sz w:val="22"/>
              </w:rPr>
            </w:pPr>
            <w:r w:rsidRPr="004A582B">
              <w:rPr>
                <w:rFonts w:ascii="Century Gothic" w:eastAsia="Calibri" w:hAnsi="Century Gothic" w:cs="Calibri"/>
                <w:sz w:val="22"/>
              </w:rPr>
              <w:t xml:space="preserve">Escenarios de riesgo asociados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con fenómenos de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origen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hidrometeorológico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A14A4C" w:rsidRDefault="00D45D59" w:rsidP="00A14A4C">
            <w:pPr>
              <w:spacing w:after="0" w:line="241" w:lineRule="auto"/>
              <w:ind w:left="0" w:right="5350" w:firstLine="0"/>
              <w:jc w:val="left"/>
              <w:rPr>
                <w:rFonts w:ascii="Century Gothic" w:eastAsia="Calibri" w:hAnsi="Century Gothic" w:cs="Calibri"/>
                <w:sz w:val="22"/>
              </w:rPr>
            </w:pPr>
            <w:r w:rsidRPr="004A582B">
              <w:rPr>
                <w:rFonts w:ascii="Century Gothic" w:eastAsia="Calibri" w:hAnsi="Century Gothic" w:cs="Calibri"/>
                <w:sz w:val="22"/>
              </w:rPr>
              <w:t xml:space="preserve">Helada </w:t>
            </w:r>
          </w:p>
          <w:p w:rsidR="00F63804" w:rsidRPr="004A582B" w:rsidRDefault="00A14A4C" w:rsidP="00A14A4C">
            <w:pPr>
              <w:spacing w:after="0" w:line="241" w:lineRule="auto"/>
              <w:ind w:left="0" w:right="5350" w:firstLine="0"/>
              <w:jc w:val="left"/>
              <w:rPr>
                <w:rFonts w:ascii="Century Gothic" w:hAnsi="Century Gothic"/>
                <w:sz w:val="22"/>
              </w:rPr>
            </w:pPr>
            <w:r w:rsidRPr="004A582B">
              <w:rPr>
                <w:rFonts w:ascii="Century Gothic" w:eastAsia="Calibri" w:hAnsi="Century Gothic" w:cs="Calibri"/>
                <w:sz w:val="22"/>
              </w:rPr>
              <w:t xml:space="preserve">Tormenta </w:t>
            </w:r>
            <w:r>
              <w:rPr>
                <w:rFonts w:ascii="Century Gothic" w:eastAsia="Calibri" w:hAnsi="Century Gothic" w:cs="Calibri"/>
                <w:sz w:val="22"/>
              </w:rPr>
              <w:t>E</w:t>
            </w:r>
            <w:r w:rsidRPr="004A582B">
              <w:rPr>
                <w:rFonts w:ascii="Century Gothic" w:eastAsia="Calibri" w:hAnsi="Century Gothic" w:cs="Calibri"/>
                <w:sz w:val="22"/>
              </w:rPr>
              <w:t>léctrica</w:t>
            </w:r>
            <w:r w:rsidR="00D45D59" w:rsidRPr="004A582B">
              <w:rPr>
                <w:rFonts w:ascii="Century Gothic" w:eastAsia="Calibri" w:hAnsi="Century Gothic" w:cs="Calibri"/>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Vendaval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Ciclón tropical (Tormenta Tropical, Depresión, Huracán (categoría 1,2, 3, 4, 5) Granizada </w:t>
            </w:r>
          </w:p>
        </w:tc>
      </w:tr>
      <w:tr w:rsidR="00F63804" w:rsidRPr="004A582B" w:rsidTr="00237061">
        <w:trPr>
          <w:trHeight w:val="2067"/>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42" w:lineRule="auto"/>
              <w:ind w:left="1" w:right="0" w:firstLine="0"/>
              <w:rPr>
                <w:rFonts w:ascii="Century Gothic" w:hAnsi="Century Gothic"/>
                <w:sz w:val="22"/>
              </w:rPr>
            </w:pPr>
            <w:r w:rsidRPr="004A582B">
              <w:rPr>
                <w:rFonts w:ascii="Century Gothic" w:eastAsia="Calibri" w:hAnsi="Century Gothic" w:cs="Calibri"/>
                <w:sz w:val="22"/>
              </w:rPr>
              <w:t xml:space="preserve">Escenarios de riesgo asociados con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fenómenos de origen geológico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F63804" w:rsidRPr="004A582B" w:rsidRDefault="0096114C">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Actividad volcánica</w:t>
            </w:r>
            <w:r w:rsidR="00D45D59" w:rsidRPr="004A582B">
              <w:rPr>
                <w:rFonts w:ascii="Century Gothic" w:eastAsia="Calibri" w:hAnsi="Century Gothic" w:cs="Calibri"/>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Sismo </w:t>
            </w:r>
          </w:p>
          <w:p w:rsidR="00787BC2" w:rsidRDefault="00D45D59" w:rsidP="00787BC2">
            <w:pPr>
              <w:spacing w:after="0" w:line="241" w:lineRule="auto"/>
              <w:ind w:left="0" w:right="5627" w:firstLine="0"/>
              <w:jc w:val="left"/>
              <w:rPr>
                <w:rFonts w:ascii="Century Gothic" w:eastAsia="Calibri" w:hAnsi="Century Gothic" w:cs="Calibri"/>
                <w:sz w:val="22"/>
              </w:rPr>
            </w:pPr>
            <w:r w:rsidRPr="004A582B">
              <w:rPr>
                <w:rFonts w:ascii="Century Gothic" w:eastAsia="Calibri" w:hAnsi="Century Gothic" w:cs="Calibri"/>
                <w:sz w:val="22"/>
              </w:rPr>
              <w:t xml:space="preserve">Tsunami </w:t>
            </w:r>
          </w:p>
          <w:p w:rsidR="00F63804" w:rsidRPr="004A582B" w:rsidRDefault="00787BC2" w:rsidP="00787BC2">
            <w:pPr>
              <w:spacing w:after="0" w:line="241" w:lineRule="auto"/>
              <w:ind w:left="0" w:right="5627" w:firstLine="0"/>
              <w:jc w:val="left"/>
              <w:rPr>
                <w:rFonts w:ascii="Century Gothic" w:hAnsi="Century Gothic"/>
                <w:sz w:val="22"/>
              </w:rPr>
            </w:pPr>
            <w:r w:rsidRPr="004A582B">
              <w:rPr>
                <w:rFonts w:ascii="Century Gothic" w:eastAsia="Calibri" w:hAnsi="Century Gothic" w:cs="Calibri"/>
                <w:sz w:val="22"/>
              </w:rPr>
              <w:t xml:space="preserve">Erosión </w:t>
            </w:r>
            <w:r>
              <w:rPr>
                <w:rFonts w:ascii="Century Gothic" w:eastAsia="Calibri" w:hAnsi="Century Gothic" w:cs="Calibri"/>
                <w:sz w:val="22"/>
              </w:rPr>
              <w:t>f</w:t>
            </w:r>
            <w:r w:rsidRPr="004A582B">
              <w:rPr>
                <w:rFonts w:ascii="Century Gothic" w:eastAsia="Calibri" w:hAnsi="Century Gothic" w:cs="Calibri"/>
                <w:sz w:val="22"/>
              </w:rPr>
              <w:t>luvial</w:t>
            </w:r>
            <w:r w:rsidR="00D45D59" w:rsidRPr="004A582B">
              <w:rPr>
                <w:rFonts w:ascii="Century Gothic" w:eastAsia="Calibri" w:hAnsi="Century Gothic" w:cs="Calibri"/>
                <w:sz w:val="22"/>
              </w:rPr>
              <w:t xml:space="preserve"> </w:t>
            </w:r>
          </w:p>
          <w:p w:rsidR="00F63804" w:rsidRPr="004A582B" w:rsidRDefault="00042093" w:rsidP="00787BC2">
            <w:pPr>
              <w:spacing w:after="0" w:line="239" w:lineRule="auto"/>
              <w:ind w:left="0" w:right="5485" w:firstLine="0"/>
              <w:jc w:val="left"/>
              <w:rPr>
                <w:rFonts w:ascii="Century Gothic" w:hAnsi="Century Gothic"/>
                <w:sz w:val="22"/>
              </w:rPr>
            </w:pPr>
            <w:r w:rsidRPr="004A582B">
              <w:rPr>
                <w:rFonts w:ascii="Century Gothic" w:eastAsia="Calibri" w:hAnsi="Century Gothic" w:cs="Calibri"/>
                <w:sz w:val="22"/>
              </w:rPr>
              <w:t>Erosión costera</w:t>
            </w:r>
            <w:r w:rsidR="00D45D59" w:rsidRPr="004A582B">
              <w:rPr>
                <w:rFonts w:ascii="Century Gothic" w:eastAsia="Calibri" w:hAnsi="Century Gothic" w:cs="Calibri"/>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Vulcanismo del lodo </w:t>
            </w:r>
          </w:p>
        </w:tc>
      </w:tr>
      <w:tr w:rsidR="00F63804" w:rsidRPr="004A582B" w:rsidTr="00237061">
        <w:trPr>
          <w:trHeight w:val="645"/>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Socio Natural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Hidrometeorológico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Avenida Torrencial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Inundación   lenta </w:t>
            </w:r>
          </w:p>
          <w:p w:rsidR="00F63804" w:rsidRDefault="00D45D59">
            <w:pPr>
              <w:spacing w:after="0" w:line="259" w:lineRule="auto"/>
              <w:ind w:left="0" w:right="0" w:firstLine="0"/>
              <w:jc w:val="left"/>
              <w:rPr>
                <w:rFonts w:ascii="Century Gothic" w:eastAsia="Calibri" w:hAnsi="Century Gothic" w:cs="Calibri"/>
                <w:sz w:val="22"/>
              </w:rPr>
            </w:pPr>
            <w:r w:rsidRPr="004A582B">
              <w:rPr>
                <w:rFonts w:ascii="Century Gothic" w:eastAsia="Calibri" w:hAnsi="Century Gothic" w:cs="Calibri"/>
                <w:sz w:val="22"/>
              </w:rPr>
              <w:t xml:space="preserve">Creciente Súbita (arroyo, inundación rápida) </w:t>
            </w:r>
          </w:p>
          <w:p w:rsidR="003653F9" w:rsidRPr="004A582B" w:rsidRDefault="003653F9" w:rsidP="003653F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Desabastecimiento de Agua (por Sequía) Incendio de cobertura vegetal</w:t>
            </w:r>
          </w:p>
        </w:tc>
      </w:tr>
      <w:tr w:rsidR="00F63804" w:rsidRPr="004A582B" w:rsidTr="009F536A">
        <w:tblPrEx>
          <w:tblCellMar>
            <w:top w:w="24" w:type="dxa"/>
            <w:left w:w="0" w:type="dxa"/>
            <w:right w:w="13" w:type="dxa"/>
          </w:tblCellMar>
        </w:tblPrEx>
        <w:trPr>
          <w:trHeight w:val="390"/>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Socio </w:t>
            </w:r>
            <w:r w:rsidR="0046499E" w:rsidRPr="004A582B">
              <w:rPr>
                <w:rFonts w:ascii="Century Gothic" w:eastAsia="Calibri" w:hAnsi="Century Gothic" w:cs="Calibri"/>
                <w:sz w:val="22"/>
              </w:rPr>
              <w:t>natural Geológico</w:t>
            </w:r>
            <w:r w:rsidRPr="004A582B">
              <w:rPr>
                <w:rFonts w:ascii="Century Gothic" w:eastAsia="Calibri" w:hAnsi="Century Gothic" w:cs="Calibri"/>
                <w:sz w:val="22"/>
              </w:rPr>
              <w:t xml:space="preserve">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46499E">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Movimiento en</w:t>
            </w:r>
            <w:r w:rsidR="00D45D59" w:rsidRPr="004A582B">
              <w:rPr>
                <w:rFonts w:ascii="Century Gothic" w:eastAsia="Calibri" w:hAnsi="Century Gothic" w:cs="Calibri"/>
                <w:sz w:val="22"/>
              </w:rPr>
              <w:t xml:space="preserve"> masa </w:t>
            </w:r>
          </w:p>
        </w:tc>
      </w:tr>
      <w:tr w:rsidR="00F63804" w:rsidRPr="004A582B" w:rsidTr="00342119">
        <w:tblPrEx>
          <w:tblCellMar>
            <w:top w:w="24" w:type="dxa"/>
            <w:left w:w="0" w:type="dxa"/>
            <w:right w:w="13" w:type="dxa"/>
          </w:tblCellMar>
        </w:tblPrEx>
        <w:trPr>
          <w:trHeight w:val="3508"/>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lastRenderedPageBreak/>
              <w:t xml:space="preserve"> </w:t>
            </w:r>
          </w:p>
          <w:p w:rsidR="00F63804" w:rsidRPr="004A582B" w:rsidRDefault="00D45D59">
            <w:pPr>
              <w:tabs>
                <w:tab w:val="center" w:pos="577"/>
                <w:tab w:val="center" w:pos="2031"/>
              </w:tabs>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ab/>
            </w:r>
            <w:r w:rsidRPr="004A582B">
              <w:rPr>
                <w:rFonts w:ascii="Century Gothic" w:eastAsia="Calibri" w:hAnsi="Century Gothic" w:cs="Calibri"/>
                <w:b/>
                <w:sz w:val="22"/>
              </w:rPr>
              <w:t xml:space="preserve">Antrópico </w:t>
            </w:r>
            <w:r w:rsidRPr="004A582B">
              <w:rPr>
                <w:rFonts w:ascii="Century Gothic" w:eastAsia="Calibri" w:hAnsi="Century Gothic" w:cs="Calibri"/>
                <w:b/>
                <w:sz w:val="22"/>
              </w:rPr>
              <w:tab/>
              <w:t xml:space="preserve">no </w:t>
            </w:r>
          </w:p>
          <w:p w:rsidR="00F63804" w:rsidRPr="004A582B" w:rsidRDefault="00807A5A">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intencional</w:t>
            </w:r>
            <w:r w:rsidR="00D45D59" w:rsidRPr="004A582B">
              <w:rPr>
                <w:rFonts w:ascii="Century Gothic" w:eastAsia="Calibri" w:hAnsi="Century Gothic" w:cs="Calibri"/>
                <w:b/>
                <w:sz w:val="22"/>
              </w:rPr>
              <w:t xml:space="preserve">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sz w:val="22"/>
              </w:rPr>
              <w:t xml:space="preserve"> </w:t>
            </w:r>
          </w:p>
          <w:p w:rsidR="00F63804" w:rsidRPr="004A582B" w:rsidRDefault="00D45D59">
            <w:pPr>
              <w:spacing w:after="0" w:line="241" w:lineRule="auto"/>
              <w:ind w:left="1" w:right="57" w:firstLine="0"/>
              <w:rPr>
                <w:rFonts w:ascii="Century Gothic" w:hAnsi="Century Gothic"/>
                <w:sz w:val="22"/>
              </w:rPr>
            </w:pPr>
            <w:r w:rsidRPr="004A582B">
              <w:rPr>
                <w:rFonts w:ascii="Century Gothic" w:eastAsia="Calibri" w:hAnsi="Century Gothic" w:cs="Calibri"/>
                <w:b/>
                <w:sz w:val="22"/>
              </w:rPr>
              <w:t xml:space="preserve">Escenarios de riesgo asociados con fenómenos de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origen tecnológico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Derrames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Fugas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Explosión </w:t>
            </w:r>
          </w:p>
          <w:p w:rsidR="00F63804" w:rsidRPr="004A582B" w:rsidRDefault="00807A5A">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Incendio estructural</w:t>
            </w:r>
            <w:r w:rsidR="00D45D59" w:rsidRPr="004A582B">
              <w:rPr>
                <w:rFonts w:ascii="Century Gothic" w:eastAsia="Calibri" w:hAnsi="Century Gothic" w:cs="Calibri"/>
                <w:sz w:val="22"/>
              </w:rPr>
              <w:t xml:space="preserve"> </w:t>
            </w:r>
          </w:p>
          <w:p w:rsidR="00F63804" w:rsidRPr="004A582B" w:rsidRDefault="00807A5A">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Incendio industrial</w:t>
            </w:r>
            <w:r w:rsidR="00D45D59" w:rsidRPr="004A582B">
              <w:rPr>
                <w:rFonts w:ascii="Century Gothic" w:eastAsia="Calibri" w:hAnsi="Century Gothic" w:cs="Calibri"/>
                <w:sz w:val="22"/>
              </w:rPr>
              <w:t xml:space="preserve"> </w:t>
            </w:r>
          </w:p>
          <w:p w:rsidR="00F63804" w:rsidRPr="004A582B" w:rsidRDefault="00807A5A">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Colapso estructural</w:t>
            </w:r>
            <w:r w:rsidR="00D45D59" w:rsidRPr="004A582B">
              <w:rPr>
                <w:rFonts w:ascii="Century Gothic" w:eastAsia="Calibri" w:hAnsi="Century Gothic" w:cs="Calibri"/>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Accidentes en transporte – Fluvial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Accidentes en transporte – Marítimo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Accidentes en transporte – Terrestre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Intoxicación alimentaria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Pólvora</w:t>
            </w:r>
            <w:r w:rsidRPr="004A582B">
              <w:rPr>
                <w:rFonts w:ascii="Century Gothic" w:eastAsia="Calibri" w:hAnsi="Century Gothic" w:cs="Calibri"/>
                <w:b/>
                <w:sz w:val="22"/>
              </w:rPr>
              <w:t xml:space="preserve"> </w:t>
            </w:r>
          </w:p>
        </w:tc>
      </w:tr>
      <w:tr w:rsidR="00F63804" w:rsidRPr="004A582B" w:rsidTr="009F536A">
        <w:tblPrEx>
          <w:tblCellMar>
            <w:top w:w="24" w:type="dxa"/>
            <w:left w:w="0" w:type="dxa"/>
            <w:right w:w="13" w:type="dxa"/>
          </w:tblCellMar>
        </w:tblPrEx>
        <w:trPr>
          <w:trHeight w:val="596"/>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tabs>
                <w:tab w:val="center" w:pos="800"/>
                <w:tab w:val="center" w:pos="2029"/>
              </w:tabs>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ab/>
            </w:r>
            <w:r w:rsidRPr="004A582B">
              <w:rPr>
                <w:rFonts w:ascii="Century Gothic" w:eastAsia="Calibri" w:hAnsi="Century Gothic" w:cs="Calibri"/>
                <w:b/>
                <w:sz w:val="22"/>
              </w:rPr>
              <w:t xml:space="preserve">Aglomeración </w:t>
            </w:r>
            <w:r w:rsidRPr="004A582B">
              <w:rPr>
                <w:rFonts w:ascii="Century Gothic" w:eastAsia="Calibri" w:hAnsi="Century Gothic" w:cs="Calibri"/>
                <w:b/>
                <w:sz w:val="22"/>
              </w:rPr>
              <w:tab/>
              <w:t xml:space="preserve">de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públicos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Estampidas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Eventos de aglomeración masiva de personas  </w:t>
            </w:r>
          </w:p>
        </w:tc>
      </w:tr>
      <w:tr w:rsidR="00F63804" w:rsidRPr="004A582B" w:rsidTr="009F536A">
        <w:tblPrEx>
          <w:tblCellMar>
            <w:top w:w="24" w:type="dxa"/>
            <w:left w:w="0" w:type="dxa"/>
            <w:right w:w="13" w:type="dxa"/>
          </w:tblCellMar>
        </w:tblPrEx>
        <w:trPr>
          <w:trHeight w:val="1499"/>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rsidP="00262C6F">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 Escenarios de riesgo asociados con fenómenos de origen humano no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intencional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Incendios estructurales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Accidentes de transito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Aglomeraciones en la infraestructura escolar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rsidTr="009F536A">
        <w:tblPrEx>
          <w:tblCellMar>
            <w:top w:w="24" w:type="dxa"/>
            <w:left w:w="0" w:type="dxa"/>
            <w:right w:w="13" w:type="dxa"/>
          </w:tblCellMar>
        </w:tblPrEx>
        <w:trPr>
          <w:trHeight w:val="1246"/>
        </w:trPr>
        <w:tc>
          <w:tcPr>
            <w:tcW w:w="2301" w:type="dxa"/>
            <w:tcBorders>
              <w:top w:val="single" w:sz="3" w:space="0" w:color="000000"/>
              <w:left w:val="single" w:sz="3" w:space="0" w:color="000000"/>
              <w:bottom w:val="single" w:sz="3" w:space="0" w:color="000000"/>
              <w:right w:val="single" w:sz="3" w:space="0" w:color="000000"/>
            </w:tcBorders>
          </w:tcPr>
          <w:p w:rsidR="00262C6F" w:rsidRDefault="00262C6F">
            <w:pPr>
              <w:spacing w:after="1" w:line="239" w:lineRule="auto"/>
              <w:ind w:left="1" w:right="0" w:firstLine="0"/>
              <w:rPr>
                <w:rFonts w:ascii="Century Gothic" w:eastAsia="Calibri" w:hAnsi="Century Gothic" w:cs="Calibri"/>
                <w:b/>
                <w:sz w:val="22"/>
              </w:rPr>
            </w:pPr>
          </w:p>
          <w:p w:rsidR="00F63804" w:rsidRPr="004A582B" w:rsidRDefault="00D45D59">
            <w:pPr>
              <w:spacing w:after="1" w:line="239" w:lineRule="auto"/>
              <w:ind w:left="1" w:right="0" w:firstLine="0"/>
              <w:rPr>
                <w:rFonts w:ascii="Century Gothic" w:hAnsi="Century Gothic"/>
                <w:sz w:val="22"/>
              </w:rPr>
            </w:pPr>
            <w:r w:rsidRPr="004A582B">
              <w:rPr>
                <w:rFonts w:ascii="Century Gothic" w:eastAsia="Calibri" w:hAnsi="Century Gothic" w:cs="Calibri"/>
                <w:b/>
                <w:sz w:val="22"/>
              </w:rPr>
              <w:t xml:space="preserve">Escenarios de riesgo asociados con otros </w:t>
            </w:r>
          </w:p>
          <w:p w:rsidR="00F63804" w:rsidRPr="004A582B" w:rsidRDefault="00D45D59" w:rsidP="00262C6F">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fenómenos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Migración transfronteriza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Desabastecimiento de alimentos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Emergencia Social </w:t>
            </w:r>
          </w:p>
        </w:tc>
      </w:tr>
      <w:tr w:rsidR="00F63804" w:rsidRPr="004A582B" w:rsidTr="009F536A">
        <w:tblPrEx>
          <w:tblCellMar>
            <w:top w:w="24" w:type="dxa"/>
            <w:left w:w="0" w:type="dxa"/>
            <w:right w:w="13" w:type="dxa"/>
          </w:tblCellMar>
        </w:tblPrEx>
        <w:trPr>
          <w:trHeight w:val="1306"/>
        </w:trPr>
        <w:tc>
          <w:tcPr>
            <w:tcW w:w="2301" w:type="dxa"/>
            <w:tcBorders>
              <w:top w:val="single" w:sz="3" w:space="0" w:color="000000"/>
              <w:left w:val="single" w:sz="3" w:space="0" w:color="000000"/>
              <w:bottom w:val="single" w:sz="2" w:space="0" w:color="B4C6E7"/>
              <w:right w:val="single" w:sz="3" w:space="0" w:color="000000"/>
            </w:tcBorders>
          </w:tcPr>
          <w:p w:rsidR="00262C6F" w:rsidRDefault="00262C6F">
            <w:pPr>
              <w:spacing w:after="0" w:line="259" w:lineRule="auto"/>
              <w:ind w:left="1" w:right="0" w:firstLine="0"/>
              <w:jc w:val="left"/>
              <w:rPr>
                <w:rFonts w:ascii="Century Gothic" w:eastAsia="Calibri" w:hAnsi="Century Gothic" w:cs="Calibri"/>
                <w:b/>
                <w:sz w:val="22"/>
              </w:rPr>
            </w:pP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Escenario de </w:t>
            </w:r>
            <w:r w:rsidR="00D35FC9" w:rsidRPr="004A582B">
              <w:rPr>
                <w:rFonts w:ascii="Century Gothic" w:eastAsia="Calibri" w:hAnsi="Century Gothic" w:cs="Calibri"/>
                <w:b/>
                <w:sz w:val="22"/>
              </w:rPr>
              <w:t>riesgo biosanitario</w:t>
            </w:r>
            <w:r w:rsidRPr="004A582B">
              <w:rPr>
                <w:rFonts w:ascii="Century Gothic" w:eastAsia="Calibri" w:hAnsi="Century Gothic" w:cs="Calibri"/>
                <w:sz w:val="22"/>
              </w:rPr>
              <w:t xml:space="preserve"> </w:t>
            </w:r>
          </w:p>
        </w:tc>
        <w:tc>
          <w:tcPr>
            <w:tcW w:w="7618" w:type="dxa"/>
            <w:gridSpan w:val="2"/>
            <w:tcBorders>
              <w:top w:val="single" w:sz="3" w:space="0" w:color="000000"/>
              <w:left w:val="single" w:sz="3" w:space="0" w:color="000000"/>
              <w:bottom w:val="single" w:sz="2" w:space="0" w:color="B4C6E7"/>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Epidemias </w:t>
            </w:r>
          </w:p>
          <w:p w:rsidR="00476395" w:rsidRDefault="00D45D59">
            <w:pPr>
              <w:spacing w:after="0" w:line="259" w:lineRule="auto"/>
              <w:ind w:left="0" w:right="5525" w:firstLine="0"/>
              <w:jc w:val="left"/>
              <w:rPr>
                <w:rFonts w:ascii="Century Gothic" w:eastAsia="Calibri" w:hAnsi="Century Gothic" w:cs="Calibri"/>
                <w:sz w:val="22"/>
              </w:rPr>
            </w:pPr>
            <w:r w:rsidRPr="004A582B">
              <w:rPr>
                <w:rFonts w:ascii="Century Gothic" w:eastAsia="Calibri" w:hAnsi="Century Gothic" w:cs="Calibri"/>
                <w:sz w:val="22"/>
              </w:rPr>
              <w:t xml:space="preserve">Plagas </w:t>
            </w:r>
          </w:p>
          <w:p w:rsidR="00F63804" w:rsidRPr="004A582B" w:rsidRDefault="00D35FC9" w:rsidP="00476395">
            <w:pPr>
              <w:spacing w:after="0" w:line="259" w:lineRule="auto"/>
              <w:ind w:left="0" w:right="5384" w:firstLine="0"/>
              <w:jc w:val="left"/>
              <w:rPr>
                <w:rFonts w:ascii="Century Gothic" w:hAnsi="Century Gothic"/>
                <w:sz w:val="22"/>
              </w:rPr>
            </w:pPr>
            <w:r w:rsidRPr="004A582B">
              <w:rPr>
                <w:rFonts w:ascii="Century Gothic" w:eastAsia="Calibri" w:hAnsi="Century Gothic" w:cs="Calibri"/>
                <w:sz w:val="22"/>
              </w:rPr>
              <w:t>Pandemias o</w:t>
            </w:r>
            <w:r w:rsidR="00D45D59" w:rsidRPr="004A582B">
              <w:rPr>
                <w:rFonts w:ascii="Century Gothic" w:eastAsia="Calibri" w:hAnsi="Century Gothic" w:cs="Calibri"/>
                <w:sz w:val="22"/>
              </w:rPr>
              <w:t xml:space="preserve"> brotes Intoxicación </w:t>
            </w:r>
          </w:p>
        </w:tc>
      </w:tr>
      <w:tr w:rsidR="00F63804" w:rsidRPr="004A582B" w:rsidTr="009F536A">
        <w:tblPrEx>
          <w:tblCellMar>
            <w:top w:w="24" w:type="dxa"/>
            <w:left w:w="0" w:type="dxa"/>
            <w:right w:w="13" w:type="dxa"/>
          </w:tblCellMar>
        </w:tblPrEx>
        <w:trPr>
          <w:trHeight w:val="588"/>
        </w:trPr>
        <w:tc>
          <w:tcPr>
            <w:tcW w:w="9919" w:type="dxa"/>
            <w:gridSpan w:val="3"/>
            <w:tcBorders>
              <w:top w:val="single" w:sz="2" w:space="0" w:color="B4C6E7"/>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1058" w:right="1128" w:firstLine="0"/>
              <w:jc w:val="center"/>
              <w:rPr>
                <w:rFonts w:ascii="Century Gothic" w:hAnsi="Century Gothic"/>
                <w:sz w:val="22"/>
              </w:rPr>
            </w:pPr>
            <w:r w:rsidRPr="004A582B">
              <w:rPr>
                <w:rFonts w:ascii="Century Gothic" w:eastAsia="Tahoma" w:hAnsi="Century Gothic" w:cs="Tahoma"/>
                <w:b/>
                <w:sz w:val="22"/>
              </w:rPr>
              <w:t xml:space="preserve">identificación de escenarios de riesgo </w:t>
            </w:r>
            <w:r w:rsidR="00262C6F" w:rsidRPr="004A582B">
              <w:rPr>
                <w:rFonts w:ascii="Century Gothic" w:eastAsia="Tahoma" w:hAnsi="Century Gothic" w:cs="Tahoma"/>
                <w:b/>
                <w:sz w:val="22"/>
              </w:rPr>
              <w:t>intencional</w:t>
            </w:r>
            <w:r w:rsidRPr="004A582B">
              <w:rPr>
                <w:rFonts w:ascii="Century Gothic" w:eastAsia="Tahoma" w:hAnsi="Century Gothic" w:cs="Tahoma"/>
                <w:b/>
                <w:sz w:val="22"/>
              </w:rPr>
              <w:t xml:space="preserve"> </w:t>
            </w:r>
            <w:r w:rsidR="00262C6F" w:rsidRPr="004A582B">
              <w:rPr>
                <w:rFonts w:ascii="Century Gothic" w:eastAsia="Tahoma" w:hAnsi="Century Gothic" w:cs="Tahoma"/>
                <w:b/>
                <w:sz w:val="22"/>
              </w:rPr>
              <w:t>por conflicto</w:t>
            </w:r>
            <w:r w:rsidRPr="004A582B">
              <w:rPr>
                <w:rFonts w:ascii="Century Gothic" w:eastAsia="Tahoma" w:hAnsi="Century Gothic" w:cs="Tahoma"/>
                <w:b/>
                <w:sz w:val="22"/>
              </w:rPr>
              <w:t xml:space="preserve"> armado (Hechos </w:t>
            </w:r>
            <w:r w:rsidR="00262C6F" w:rsidRPr="004A582B">
              <w:rPr>
                <w:rFonts w:ascii="Century Gothic" w:eastAsia="Tahoma" w:hAnsi="Century Gothic" w:cs="Tahoma"/>
                <w:b/>
                <w:sz w:val="22"/>
              </w:rPr>
              <w:t>victimizan tés</w:t>
            </w:r>
            <w:r w:rsidRPr="004A582B">
              <w:rPr>
                <w:rFonts w:ascii="Century Gothic" w:eastAsia="Tahoma" w:hAnsi="Century Gothic" w:cs="Tahoma"/>
                <w:b/>
                <w:sz w:val="22"/>
              </w:rPr>
              <w:t xml:space="preserve"> según la ley 1448 de 2012</w:t>
            </w:r>
            <w:r w:rsidRPr="004A582B">
              <w:rPr>
                <w:rFonts w:ascii="Century Gothic" w:eastAsia="Calibri" w:hAnsi="Century Gothic" w:cs="Calibri"/>
                <w:sz w:val="22"/>
              </w:rPr>
              <w:t xml:space="preserve"> </w:t>
            </w:r>
          </w:p>
        </w:tc>
      </w:tr>
      <w:tr w:rsidR="00F63804" w:rsidRPr="004A582B" w:rsidTr="009F536A">
        <w:tblPrEx>
          <w:tblCellMar>
            <w:top w:w="24" w:type="dxa"/>
            <w:left w:w="0" w:type="dxa"/>
            <w:right w:w="13" w:type="dxa"/>
          </w:tblCellMar>
        </w:tblPrEx>
        <w:trPr>
          <w:trHeight w:val="637"/>
        </w:trPr>
        <w:tc>
          <w:tcPr>
            <w:tcW w:w="9919" w:type="dxa"/>
            <w:gridSpan w:val="3"/>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42" w:lineRule="auto"/>
              <w:ind w:left="0" w:right="0" w:firstLine="0"/>
              <w:jc w:val="center"/>
              <w:rPr>
                <w:rFonts w:ascii="Century Gothic" w:hAnsi="Century Gothic"/>
                <w:sz w:val="22"/>
              </w:rPr>
            </w:pPr>
            <w:r w:rsidRPr="00262C6F">
              <w:rPr>
                <w:rFonts w:ascii="Century Gothic" w:eastAsia="Calibri" w:hAnsi="Century Gothic" w:cs="Calibri"/>
                <w:sz w:val="22"/>
                <w:highlight w:val="yellow"/>
              </w:rPr>
              <w:t xml:space="preserve">Mencionar las principales condiciones que estas actividades pueden generar daños o </w:t>
            </w:r>
            <w:r w:rsidR="00262C6F" w:rsidRPr="00262C6F">
              <w:rPr>
                <w:rFonts w:ascii="Century Gothic" w:eastAsia="Calibri" w:hAnsi="Century Gothic" w:cs="Calibri"/>
                <w:sz w:val="22"/>
                <w:highlight w:val="yellow"/>
              </w:rPr>
              <w:t>afectaciones en</w:t>
            </w:r>
            <w:r w:rsidRPr="00262C6F">
              <w:rPr>
                <w:rFonts w:ascii="Century Gothic" w:eastAsia="Calibri" w:hAnsi="Century Gothic" w:cs="Calibri"/>
                <w:sz w:val="22"/>
                <w:highlight w:val="yellow"/>
              </w:rPr>
              <w:t xml:space="preserve"> las personas, los bienes y el ambiente (agregar filas si es necesario)</w:t>
            </w:r>
            <w:r w:rsidRPr="004A582B">
              <w:rPr>
                <w:rFonts w:ascii="Century Gothic" w:eastAsia="Calibri" w:hAnsi="Century Gothic" w:cs="Calibri"/>
                <w:sz w:val="22"/>
              </w:rPr>
              <w:t xml:space="preserve">  </w:t>
            </w:r>
          </w:p>
          <w:p w:rsidR="00F63804" w:rsidRPr="004A582B" w:rsidRDefault="00D45D59">
            <w:pPr>
              <w:spacing w:after="0" w:line="259" w:lineRule="auto"/>
              <w:ind w:left="2" w:right="0" w:firstLine="0"/>
              <w:jc w:val="center"/>
              <w:rPr>
                <w:rFonts w:ascii="Century Gothic" w:hAnsi="Century Gothic"/>
                <w:sz w:val="22"/>
              </w:rPr>
            </w:pPr>
            <w:r w:rsidRPr="004A582B">
              <w:rPr>
                <w:rFonts w:ascii="Century Gothic" w:eastAsia="Calibri" w:hAnsi="Century Gothic" w:cs="Calibri"/>
                <w:sz w:val="22"/>
              </w:rPr>
              <w:t xml:space="preserve"> </w:t>
            </w:r>
          </w:p>
        </w:tc>
      </w:tr>
      <w:tr w:rsidR="00F63804" w:rsidRPr="004A582B" w:rsidTr="009F536A">
        <w:tblPrEx>
          <w:tblCellMar>
            <w:top w:w="24" w:type="dxa"/>
            <w:left w:w="0" w:type="dxa"/>
            <w:right w:w="13" w:type="dxa"/>
          </w:tblCellMar>
        </w:tblPrEx>
        <w:trPr>
          <w:trHeight w:val="1477"/>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39" w:lineRule="auto"/>
              <w:ind w:left="1" w:right="0" w:firstLine="0"/>
              <w:rPr>
                <w:rFonts w:ascii="Century Gothic" w:hAnsi="Century Gothic"/>
                <w:sz w:val="22"/>
              </w:rPr>
            </w:pPr>
            <w:r w:rsidRPr="004A582B">
              <w:rPr>
                <w:rFonts w:ascii="Century Gothic" w:eastAsia="Calibri" w:hAnsi="Century Gothic" w:cs="Calibri"/>
                <w:b/>
                <w:sz w:val="22"/>
              </w:rPr>
              <w:t xml:space="preserve">Escenario de riesgo por conflicto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eastAsia="Calibri" w:hAnsi="Century Gothic" w:cs="Calibri"/>
                <w:b/>
                <w:sz w:val="22"/>
              </w:rPr>
              <w:t xml:space="preserve">armado  </w:t>
            </w:r>
          </w:p>
        </w:tc>
        <w:tc>
          <w:tcPr>
            <w:tcW w:w="7618"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Riesgo por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Abandono y despojo de tierras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Amenaza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Violencia Sexual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Desaparición Forzada </w:t>
            </w:r>
          </w:p>
        </w:tc>
      </w:tr>
      <w:tr w:rsidR="00F63804" w:rsidRPr="004A582B" w:rsidTr="009F536A">
        <w:tblPrEx>
          <w:tblCellMar>
            <w:top w:w="24" w:type="dxa"/>
            <w:left w:w="0" w:type="dxa"/>
            <w:right w:w="13" w:type="dxa"/>
          </w:tblCellMar>
        </w:tblPrEx>
        <w:trPr>
          <w:trHeight w:val="3274"/>
        </w:trPr>
        <w:tc>
          <w:tcPr>
            <w:tcW w:w="2301" w:type="dxa"/>
            <w:tcBorders>
              <w:top w:val="single" w:sz="3" w:space="0" w:color="000000"/>
              <w:left w:val="single" w:sz="3" w:space="0" w:color="000000"/>
              <w:bottom w:val="single" w:sz="2" w:space="0" w:color="B4C6E7"/>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c>
          <w:tcPr>
            <w:tcW w:w="6583" w:type="dxa"/>
            <w:tcBorders>
              <w:top w:val="single" w:sz="3" w:space="0" w:color="000000"/>
              <w:left w:val="single" w:sz="3" w:space="0" w:color="000000"/>
              <w:bottom w:val="single" w:sz="2" w:space="0" w:color="B4C6E7"/>
              <w:right w:val="nil"/>
            </w:tcBorders>
          </w:tcPr>
          <w:p w:rsidR="00F63804" w:rsidRDefault="00D45D59" w:rsidP="00D36E62">
            <w:pPr>
              <w:spacing w:after="0" w:line="259" w:lineRule="auto"/>
              <w:ind w:right="0"/>
              <w:jc w:val="left"/>
              <w:rPr>
                <w:rFonts w:ascii="Century Gothic" w:eastAsia="Calibri" w:hAnsi="Century Gothic" w:cs="Calibri"/>
                <w:sz w:val="22"/>
              </w:rPr>
            </w:pPr>
            <w:r w:rsidRPr="004A582B">
              <w:rPr>
                <w:rFonts w:ascii="Century Gothic" w:eastAsia="Calibri" w:hAnsi="Century Gothic" w:cs="Calibri"/>
                <w:sz w:val="22"/>
              </w:rPr>
              <w:t xml:space="preserve">Desplazamiento forzado: </w:t>
            </w:r>
            <w:r w:rsidR="00D36E62">
              <w:rPr>
                <w:rFonts w:ascii="Century Gothic" w:eastAsia="Calibri" w:hAnsi="Century Gothic" w:cs="Calibri"/>
                <w:sz w:val="22"/>
              </w:rPr>
              <w:t xml:space="preserve">                                                               </w:t>
            </w:r>
          </w:p>
          <w:p w:rsidR="00EC102B" w:rsidRPr="004A582B" w:rsidRDefault="00D36E62" w:rsidP="00D36E62">
            <w:pPr>
              <w:spacing w:after="0" w:line="259" w:lineRule="auto"/>
              <w:ind w:right="0"/>
              <w:jc w:val="left"/>
              <w:rPr>
                <w:rFonts w:ascii="Century Gothic" w:hAnsi="Century Gothic"/>
                <w:sz w:val="22"/>
              </w:rPr>
            </w:pPr>
            <w:r>
              <w:rPr>
                <w:rFonts w:ascii="Century Gothic" w:hAnsi="Century Gothic"/>
                <w:sz w:val="22"/>
              </w:rPr>
              <w:t>Explosivos:</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Homicidio: </w:t>
            </w:r>
          </w:p>
          <w:p w:rsidR="00F63804" w:rsidRPr="004A582B" w:rsidRDefault="00D45D59" w:rsidP="00D36E62">
            <w:pPr>
              <w:spacing w:after="0" w:line="242" w:lineRule="auto"/>
              <w:ind w:right="-1033"/>
              <w:jc w:val="left"/>
              <w:rPr>
                <w:rFonts w:ascii="Century Gothic" w:hAnsi="Century Gothic"/>
                <w:sz w:val="22"/>
              </w:rPr>
            </w:pPr>
            <w:r w:rsidRPr="004A582B">
              <w:rPr>
                <w:rFonts w:ascii="Century Gothic" w:eastAsia="Calibri" w:hAnsi="Century Gothic" w:cs="Calibri"/>
                <w:sz w:val="22"/>
              </w:rPr>
              <w:t xml:space="preserve">Minas </w:t>
            </w:r>
            <w:r w:rsidRPr="004A582B">
              <w:rPr>
                <w:rFonts w:ascii="Century Gothic" w:eastAsia="Calibri" w:hAnsi="Century Gothic" w:cs="Calibri"/>
                <w:sz w:val="22"/>
              </w:rPr>
              <w:tab/>
              <w:t xml:space="preserve">antipersonales, </w:t>
            </w:r>
            <w:r w:rsidRPr="004A582B">
              <w:rPr>
                <w:rFonts w:ascii="Century Gothic" w:eastAsia="Calibri" w:hAnsi="Century Gothic" w:cs="Calibri"/>
                <w:sz w:val="22"/>
              </w:rPr>
              <w:tab/>
              <w:t xml:space="preserve">munición </w:t>
            </w:r>
            <w:r w:rsidRPr="004A582B">
              <w:rPr>
                <w:rFonts w:ascii="Century Gothic" w:eastAsia="Calibri" w:hAnsi="Century Gothic" w:cs="Calibri"/>
                <w:sz w:val="22"/>
              </w:rPr>
              <w:tab/>
              <w:t xml:space="preserve">sin </w:t>
            </w:r>
            <w:r w:rsidRPr="004A582B">
              <w:rPr>
                <w:rFonts w:ascii="Century Gothic" w:eastAsia="Calibri" w:hAnsi="Century Gothic" w:cs="Calibri"/>
                <w:sz w:val="22"/>
              </w:rPr>
              <w:tab/>
              <w:t xml:space="preserve">explotar, </w:t>
            </w:r>
            <w:r w:rsidR="00D36E62">
              <w:rPr>
                <w:rFonts w:ascii="Century Gothic" w:eastAsia="Calibri" w:hAnsi="Century Gothic" w:cs="Calibri"/>
                <w:sz w:val="22"/>
              </w:rPr>
              <w:t>artefacto</w:t>
            </w:r>
            <w:r w:rsidRPr="004A582B">
              <w:rPr>
                <w:rFonts w:ascii="Century Gothic" w:eastAsia="Calibri" w:hAnsi="Century Gothic" w:cs="Calibri"/>
                <w:sz w:val="22"/>
              </w:rPr>
              <w:t xml:space="preserve"> improvisado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Secuestro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Tortura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Reclutamiento Forzado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Confinamiento/Restricción a la movilidad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Víctimas de actos terroristas </w:t>
            </w:r>
          </w:p>
          <w:p w:rsidR="00F63804" w:rsidRPr="004A582B" w:rsidRDefault="00D45D59" w:rsidP="00D36E62">
            <w:pPr>
              <w:spacing w:after="0" w:line="259" w:lineRule="auto"/>
              <w:ind w:right="0"/>
              <w:jc w:val="left"/>
              <w:rPr>
                <w:rFonts w:ascii="Century Gothic" w:hAnsi="Century Gothic"/>
                <w:sz w:val="22"/>
              </w:rPr>
            </w:pPr>
            <w:r w:rsidRPr="004A582B">
              <w:rPr>
                <w:rFonts w:ascii="Century Gothic" w:eastAsia="Calibri" w:hAnsi="Century Gothic" w:cs="Calibri"/>
                <w:sz w:val="22"/>
              </w:rPr>
              <w:t xml:space="preserve">Pérdida de bienes o inmuebles </w:t>
            </w:r>
          </w:p>
        </w:tc>
        <w:tc>
          <w:tcPr>
            <w:tcW w:w="1035" w:type="dxa"/>
            <w:tcBorders>
              <w:top w:val="single" w:sz="3" w:space="0" w:color="000000"/>
              <w:left w:val="nil"/>
              <w:bottom w:val="single" w:sz="2" w:space="0" w:color="B4C6E7"/>
              <w:right w:val="single" w:sz="3" w:space="0" w:color="000000"/>
            </w:tcBorders>
          </w:tcPr>
          <w:p w:rsidR="00F63804" w:rsidRPr="004A582B" w:rsidRDefault="00F63804">
            <w:pPr>
              <w:spacing w:after="0" w:line="259" w:lineRule="auto"/>
              <w:ind w:left="0" w:right="0" w:firstLine="0"/>
              <w:rPr>
                <w:rFonts w:ascii="Century Gothic" w:hAnsi="Century Gothic"/>
                <w:sz w:val="22"/>
              </w:rPr>
            </w:pPr>
          </w:p>
        </w:tc>
      </w:tr>
      <w:tr w:rsidR="007534F7" w:rsidRPr="004A582B" w:rsidTr="009F536A">
        <w:tblPrEx>
          <w:tblCellMar>
            <w:top w:w="24" w:type="dxa"/>
            <w:left w:w="0" w:type="dxa"/>
            <w:right w:w="13" w:type="dxa"/>
          </w:tblCellMar>
        </w:tblPrEx>
        <w:trPr>
          <w:trHeight w:val="567"/>
        </w:trPr>
        <w:tc>
          <w:tcPr>
            <w:tcW w:w="9919" w:type="dxa"/>
            <w:gridSpan w:val="3"/>
            <w:tcBorders>
              <w:top w:val="nil"/>
              <w:left w:val="single" w:sz="3" w:space="0" w:color="000000"/>
              <w:bottom w:val="single" w:sz="3" w:space="0" w:color="000000"/>
              <w:right w:val="single" w:sz="3" w:space="0" w:color="000000"/>
            </w:tcBorders>
            <w:shd w:val="clear" w:color="auto" w:fill="B4C6E7"/>
          </w:tcPr>
          <w:p w:rsidR="007534F7" w:rsidRPr="003B7282" w:rsidRDefault="007534F7" w:rsidP="003B7282">
            <w:pPr>
              <w:jc w:val="center"/>
              <w:rPr>
                <w:rFonts w:ascii="Century Gothic" w:hAnsi="Century Gothic"/>
                <w:b/>
                <w:sz w:val="22"/>
              </w:rPr>
            </w:pPr>
            <w:r w:rsidRPr="003B7282">
              <w:rPr>
                <w:rFonts w:ascii="Century Gothic" w:hAnsi="Century Gothic"/>
                <w:b/>
                <w:sz w:val="22"/>
              </w:rPr>
              <w:t>IDENTIFICACIÓN DE ESCENARIOS DE RIESGO PSICOSOCIAL</w:t>
            </w:r>
          </w:p>
          <w:p w:rsidR="007534F7" w:rsidRPr="003B7282" w:rsidRDefault="007534F7" w:rsidP="007534F7">
            <w:pPr>
              <w:spacing w:after="0" w:line="240" w:lineRule="auto"/>
              <w:rPr>
                <w:rFonts w:ascii="Century Gothic" w:hAnsi="Century Gothic"/>
                <w:sz w:val="22"/>
              </w:rPr>
            </w:pPr>
            <w:r w:rsidRPr="003B7282">
              <w:rPr>
                <w:rFonts w:ascii="Century Gothic" w:hAnsi="Century Gothic"/>
                <w:sz w:val="22"/>
              </w:rPr>
              <w:t xml:space="preserve">Es la probabilidad de que una amenaza genere afectaciones en el bienestar psicológico y social de una persona, conllevando a un deterioro significativo de su salud mental. </w:t>
            </w:r>
          </w:p>
          <w:p w:rsidR="007534F7" w:rsidRDefault="007534F7" w:rsidP="00301352">
            <w:pPr>
              <w:spacing w:after="0" w:line="240" w:lineRule="auto"/>
            </w:pPr>
            <w:r w:rsidRPr="003B7282">
              <w:rPr>
                <w:rFonts w:ascii="Century Gothic" w:hAnsi="Century Gothic"/>
                <w:sz w:val="22"/>
              </w:rPr>
              <w:t xml:space="preserve">Mencionar las principales condiciones que estas actividades pueden generar daños o </w:t>
            </w:r>
            <w:r w:rsidR="009F536A" w:rsidRPr="003B7282">
              <w:rPr>
                <w:rFonts w:ascii="Century Gothic" w:hAnsi="Century Gothic"/>
                <w:sz w:val="22"/>
              </w:rPr>
              <w:t>afectaciones en</w:t>
            </w:r>
            <w:r w:rsidRPr="003B7282">
              <w:rPr>
                <w:rFonts w:ascii="Century Gothic" w:hAnsi="Century Gothic"/>
                <w:sz w:val="22"/>
              </w:rPr>
              <w:t xml:space="preserve"> las personas, los bienes y el ambiente </w:t>
            </w:r>
            <w:r w:rsidRPr="009F536A">
              <w:rPr>
                <w:rFonts w:ascii="Century Gothic" w:hAnsi="Century Gothic"/>
                <w:sz w:val="22"/>
                <w:highlight w:val="yellow"/>
              </w:rPr>
              <w:t>(agregar filas si es necesario)</w:t>
            </w:r>
            <w:r>
              <w:t xml:space="preserve">  </w:t>
            </w:r>
          </w:p>
          <w:p w:rsidR="009F536A" w:rsidRPr="004A582B" w:rsidRDefault="009F536A" w:rsidP="00301352">
            <w:pPr>
              <w:spacing w:after="0" w:line="240" w:lineRule="auto"/>
              <w:rPr>
                <w:rFonts w:ascii="Century Gothic" w:hAnsi="Century Gothic"/>
                <w:sz w:val="22"/>
              </w:rPr>
            </w:pPr>
          </w:p>
        </w:tc>
      </w:tr>
      <w:tr w:rsidR="00F63804" w:rsidRPr="004A582B" w:rsidTr="009F536A">
        <w:tblPrEx>
          <w:tblCellMar>
            <w:top w:w="24" w:type="dxa"/>
            <w:left w:w="0" w:type="dxa"/>
            <w:right w:w="13" w:type="dxa"/>
          </w:tblCellMar>
        </w:tblPrEx>
        <w:trPr>
          <w:trHeight w:val="305"/>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09" w:right="0" w:firstLine="0"/>
              <w:jc w:val="left"/>
              <w:rPr>
                <w:rFonts w:ascii="Century Gothic" w:hAnsi="Century Gothic"/>
                <w:sz w:val="22"/>
              </w:rPr>
            </w:pPr>
            <w:r w:rsidRPr="004A582B">
              <w:rPr>
                <w:rFonts w:ascii="Century Gothic" w:eastAsia="Calibri" w:hAnsi="Century Gothic" w:cs="Calibri"/>
                <w:sz w:val="22"/>
              </w:rPr>
              <w:t xml:space="preserve">Personal </w:t>
            </w:r>
          </w:p>
        </w:tc>
        <w:tc>
          <w:tcPr>
            <w:tcW w:w="6583"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08" w:right="0" w:firstLine="0"/>
              <w:jc w:val="left"/>
              <w:rPr>
                <w:rFonts w:ascii="Century Gothic" w:hAnsi="Century Gothic"/>
                <w:sz w:val="22"/>
              </w:rPr>
            </w:pPr>
            <w:r w:rsidRPr="004A582B">
              <w:rPr>
                <w:rFonts w:ascii="Century Gothic" w:eastAsia="Calibri" w:hAnsi="Century Gothic" w:cs="Calibri"/>
                <w:sz w:val="22"/>
              </w:rPr>
              <w:t xml:space="preserve">Sustancias psicoactivas  </w:t>
            </w:r>
          </w:p>
        </w:tc>
        <w:tc>
          <w:tcPr>
            <w:tcW w:w="10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9F536A">
        <w:tblPrEx>
          <w:tblCellMar>
            <w:top w:w="24" w:type="dxa"/>
            <w:left w:w="0" w:type="dxa"/>
            <w:right w:w="13" w:type="dxa"/>
          </w:tblCellMar>
        </w:tblPrEx>
        <w:trPr>
          <w:trHeight w:val="300"/>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09" w:right="0" w:firstLine="0"/>
              <w:jc w:val="left"/>
              <w:rPr>
                <w:rFonts w:ascii="Century Gothic" w:hAnsi="Century Gothic"/>
                <w:sz w:val="22"/>
              </w:rPr>
            </w:pPr>
            <w:r w:rsidRPr="004A582B">
              <w:rPr>
                <w:rFonts w:ascii="Century Gothic" w:eastAsia="Calibri" w:hAnsi="Century Gothic" w:cs="Calibri"/>
                <w:sz w:val="22"/>
              </w:rPr>
              <w:t xml:space="preserve">Familiar </w:t>
            </w:r>
          </w:p>
        </w:tc>
        <w:tc>
          <w:tcPr>
            <w:tcW w:w="6583"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08" w:right="0" w:firstLine="0"/>
              <w:jc w:val="left"/>
              <w:rPr>
                <w:rFonts w:ascii="Century Gothic" w:hAnsi="Century Gothic"/>
                <w:sz w:val="22"/>
              </w:rPr>
            </w:pPr>
            <w:r w:rsidRPr="004A582B">
              <w:rPr>
                <w:rFonts w:ascii="Century Gothic" w:eastAsia="Calibri" w:hAnsi="Century Gothic" w:cs="Calibri"/>
                <w:sz w:val="22"/>
              </w:rPr>
              <w:t xml:space="preserve"> </w:t>
            </w:r>
            <w:r w:rsidR="00A93491" w:rsidRPr="004A582B">
              <w:rPr>
                <w:rFonts w:ascii="Century Gothic" w:eastAsia="Calibri" w:hAnsi="Century Gothic" w:cs="Calibri"/>
                <w:sz w:val="22"/>
              </w:rPr>
              <w:t xml:space="preserve">Violencia de genero  </w:t>
            </w:r>
          </w:p>
        </w:tc>
        <w:tc>
          <w:tcPr>
            <w:tcW w:w="10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9F536A">
        <w:tblPrEx>
          <w:tblCellMar>
            <w:top w:w="24" w:type="dxa"/>
            <w:left w:w="0" w:type="dxa"/>
            <w:right w:w="13" w:type="dxa"/>
          </w:tblCellMar>
        </w:tblPrEx>
        <w:trPr>
          <w:trHeight w:val="596"/>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09" w:right="0" w:firstLine="0"/>
              <w:jc w:val="left"/>
              <w:rPr>
                <w:rFonts w:ascii="Century Gothic" w:hAnsi="Century Gothic"/>
                <w:sz w:val="22"/>
              </w:rPr>
            </w:pPr>
            <w:r w:rsidRPr="004A582B">
              <w:rPr>
                <w:rFonts w:ascii="Century Gothic" w:eastAsia="Calibri" w:hAnsi="Century Gothic" w:cs="Calibri"/>
                <w:sz w:val="22"/>
              </w:rPr>
              <w:t xml:space="preserve">Social  </w:t>
            </w:r>
          </w:p>
        </w:tc>
        <w:tc>
          <w:tcPr>
            <w:tcW w:w="6583"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08" w:right="3293" w:firstLine="0"/>
              <w:jc w:val="left"/>
              <w:rPr>
                <w:rFonts w:ascii="Century Gothic" w:hAnsi="Century Gothic"/>
                <w:sz w:val="22"/>
              </w:rPr>
            </w:pPr>
            <w:r w:rsidRPr="004A582B">
              <w:rPr>
                <w:rFonts w:ascii="Century Gothic" w:eastAsia="Calibri" w:hAnsi="Century Gothic" w:cs="Calibri"/>
                <w:sz w:val="22"/>
              </w:rPr>
              <w:t xml:space="preserve">Convivencia escolar  </w:t>
            </w:r>
          </w:p>
        </w:tc>
        <w:tc>
          <w:tcPr>
            <w:tcW w:w="10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9F536A">
        <w:tblPrEx>
          <w:tblCellMar>
            <w:top w:w="24" w:type="dxa"/>
            <w:left w:w="0" w:type="dxa"/>
            <w:right w:w="13" w:type="dxa"/>
          </w:tblCellMar>
        </w:tblPrEx>
        <w:trPr>
          <w:trHeight w:val="304"/>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09" w:right="0" w:firstLine="0"/>
              <w:jc w:val="left"/>
              <w:rPr>
                <w:rFonts w:ascii="Century Gothic" w:hAnsi="Century Gothic"/>
                <w:sz w:val="22"/>
              </w:rPr>
            </w:pPr>
            <w:r w:rsidRPr="004A582B">
              <w:rPr>
                <w:rFonts w:ascii="Century Gothic" w:eastAsia="Calibri" w:hAnsi="Century Gothic" w:cs="Calibri"/>
                <w:sz w:val="22"/>
              </w:rPr>
              <w:t xml:space="preserve">Institucional  </w:t>
            </w:r>
          </w:p>
        </w:tc>
        <w:tc>
          <w:tcPr>
            <w:tcW w:w="6583"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08" w:right="0" w:firstLine="0"/>
              <w:jc w:val="left"/>
              <w:rPr>
                <w:rFonts w:ascii="Century Gothic" w:hAnsi="Century Gothic"/>
                <w:sz w:val="22"/>
              </w:rPr>
            </w:pPr>
            <w:r w:rsidRPr="004A582B">
              <w:rPr>
                <w:rFonts w:ascii="Century Gothic" w:eastAsia="Calibri" w:hAnsi="Century Gothic" w:cs="Calibri"/>
                <w:sz w:val="22"/>
              </w:rPr>
              <w:t xml:space="preserve"> </w:t>
            </w:r>
            <w:r w:rsidR="00BD116D" w:rsidRPr="004A582B">
              <w:rPr>
                <w:rFonts w:ascii="Century Gothic" w:eastAsia="Calibri" w:hAnsi="Century Gothic" w:cs="Calibri"/>
                <w:sz w:val="22"/>
              </w:rPr>
              <w:t>Violencia sexual</w:t>
            </w:r>
          </w:p>
        </w:tc>
        <w:tc>
          <w:tcPr>
            <w:tcW w:w="10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9F536A">
        <w:tblPrEx>
          <w:tblCellMar>
            <w:top w:w="24" w:type="dxa"/>
            <w:left w:w="0" w:type="dxa"/>
            <w:right w:w="13" w:type="dxa"/>
          </w:tblCellMar>
        </w:tblPrEx>
        <w:trPr>
          <w:trHeight w:val="596"/>
        </w:trPr>
        <w:tc>
          <w:tcPr>
            <w:tcW w:w="2301"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09" w:right="0" w:firstLine="0"/>
              <w:jc w:val="left"/>
              <w:rPr>
                <w:rFonts w:ascii="Century Gothic" w:hAnsi="Century Gothic"/>
                <w:sz w:val="22"/>
              </w:rPr>
            </w:pPr>
            <w:r w:rsidRPr="004A582B">
              <w:rPr>
                <w:rFonts w:ascii="Century Gothic" w:eastAsia="Calibri" w:hAnsi="Century Gothic" w:cs="Calibri"/>
                <w:sz w:val="22"/>
              </w:rPr>
              <w:t>Escolar (</w:t>
            </w:r>
            <w:r w:rsidR="00BD116D" w:rsidRPr="004A582B">
              <w:rPr>
                <w:rFonts w:ascii="Century Gothic" w:eastAsia="Calibri" w:hAnsi="Century Gothic" w:cs="Calibri"/>
                <w:sz w:val="22"/>
              </w:rPr>
              <w:t>bullying</w:t>
            </w:r>
            <w:r w:rsidRPr="004A582B">
              <w:rPr>
                <w:rFonts w:ascii="Century Gothic" w:eastAsia="Calibri" w:hAnsi="Century Gothic" w:cs="Calibri"/>
                <w:sz w:val="22"/>
              </w:rPr>
              <w:t xml:space="preserve">) </w:t>
            </w:r>
          </w:p>
        </w:tc>
        <w:tc>
          <w:tcPr>
            <w:tcW w:w="6583" w:type="dxa"/>
            <w:tcBorders>
              <w:top w:val="single" w:sz="3" w:space="0" w:color="000000"/>
              <w:left w:val="single" w:sz="3" w:space="0" w:color="000000"/>
              <w:bottom w:val="single" w:sz="3" w:space="0" w:color="000000"/>
              <w:right w:val="nil"/>
            </w:tcBorders>
          </w:tcPr>
          <w:p w:rsidR="00F63804" w:rsidRPr="004A582B" w:rsidRDefault="00D45D59">
            <w:pPr>
              <w:spacing w:after="0" w:line="259" w:lineRule="auto"/>
              <w:ind w:left="108" w:right="2928" w:firstLine="0"/>
              <w:jc w:val="left"/>
              <w:rPr>
                <w:rFonts w:ascii="Century Gothic" w:hAnsi="Century Gothic"/>
                <w:sz w:val="22"/>
              </w:rPr>
            </w:pPr>
            <w:r w:rsidRPr="004A582B">
              <w:rPr>
                <w:rFonts w:ascii="Century Gothic" w:eastAsia="Calibri" w:hAnsi="Century Gothic" w:cs="Calibri"/>
                <w:sz w:val="22"/>
              </w:rPr>
              <w:t xml:space="preserve">a </w:t>
            </w:r>
            <w:r w:rsidR="00BD116D" w:rsidRPr="004A582B">
              <w:rPr>
                <w:rFonts w:ascii="Century Gothic" w:eastAsia="Calibri" w:hAnsi="Century Gothic" w:cs="Calibri"/>
                <w:sz w:val="22"/>
              </w:rPr>
              <w:t xml:space="preserve">menores </w:t>
            </w:r>
            <w:r w:rsidR="003C1C93" w:rsidRPr="004A582B">
              <w:rPr>
                <w:rFonts w:ascii="Century Gothic" w:eastAsia="Calibri" w:hAnsi="Century Gothic" w:cs="Calibri"/>
                <w:sz w:val="22"/>
              </w:rPr>
              <w:t>Bullying</w:t>
            </w:r>
            <w:r w:rsidRPr="004A582B">
              <w:rPr>
                <w:rFonts w:ascii="Century Gothic" w:eastAsia="Calibri" w:hAnsi="Century Gothic" w:cs="Calibri"/>
                <w:sz w:val="22"/>
              </w:rPr>
              <w:t xml:space="preserve">  </w:t>
            </w:r>
          </w:p>
        </w:tc>
        <w:tc>
          <w:tcPr>
            <w:tcW w:w="10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bl>
    <w:p w:rsidR="00F63804" w:rsidRPr="004A582B" w:rsidRDefault="00D45D59">
      <w:pPr>
        <w:spacing w:after="0" w:line="259" w:lineRule="auto"/>
        <w:ind w:left="0" w:right="4701" w:firstLine="0"/>
        <w:jc w:val="right"/>
        <w:rPr>
          <w:rFonts w:ascii="Century Gothic" w:hAnsi="Century Gothic"/>
          <w:sz w:val="22"/>
        </w:rPr>
      </w:pPr>
      <w:r w:rsidRPr="004A582B">
        <w:rPr>
          <w:rFonts w:ascii="Century Gothic" w:eastAsia="Calibri" w:hAnsi="Century Gothic" w:cs="Calibri"/>
          <w:sz w:val="22"/>
        </w:rPr>
        <w:t xml:space="preserve"> </w:t>
      </w:r>
    </w:p>
    <w:tbl>
      <w:tblPr>
        <w:tblStyle w:val="TableGrid"/>
        <w:tblW w:w="9919" w:type="dxa"/>
        <w:tblInd w:w="7" w:type="dxa"/>
        <w:tblCellMar>
          <w:top w:w="11" w:type="dxa"/>
          <w:left w:w="108" w:type="dxa"/>
          <w:right w:w="2" w:type="dxa"/>
        </w:tblCellMar>
        <w:tblLook w:val="04A0" w:firstRow="1" w:lastRow="0" w:firstColumn="1" w:lastColumn="0" w:noHBand="0" w:noVBand="1"/>
      </w:tblPr>
      <w:tblGrid>
        <w:gridCol w:w="4415"/>
        <w:gridCol w:w="5504"/>
      </w:tblGrid>
      <w:tr w:rsidR="00F63804" w:rsidRPr="004A582B">
        <w:trPr>
          <w:trHeight w:val="297"/>
        </w:trPr>
        <w:tc>
          <w:tcPr>
            <w:tcW w:w="9919" w:type="dxa"/>
            <w:gridSpan w:val="2"/>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110" w:firstLine="0"/>
              <w:jc w:val="center"/>
              <w:rPr>
                <w:rFonts w:ascii="Century Gothic" w:hAnsi="Century Gothic"/>
                <w:sz w:val="22"/>
              </w:rPr>
            </w:pPr>
            <w:r w:rsidRPr="004A582B">
              <w:rPr>
                <w:rFonts w:ascii="Century Gothic" w:eastAsia="Calibri" w:hAnsi="Century Gothic" w:cs="Calibri"/>
                <w:b/>
                <w:sz w:val="22"/>
              </w:rPr>
              <w:t xml:space="preserve">OTROS ESCENARIOS DE RIESGO  </w:t>
            </w:r>
          </w:p>
        </w:tc>
      </w:tr>
      <w:tr w:rsidR="00F63804" w:rsidRPr="004A582B">
        <w:trPr>
          <w:trHeight w:val="597"/>
        </w:trPr>
        <w:tc>
          <w:tcPr>
            <w:tcW w:w="9919" w:type="dxa"/>
            <w:gridSpan w:val="2"/>
            <w:tcBorders>
              <w:top w:val="single" w:sz="3" w:space="0" w:color="000000"/>
              <w:left w:val="single" w:sz="3" w:space="0" w:color="000000"/>
              <w:bottom w:val="single" w:sz="3" w:space="0" w:color="000000"/>
              <w:right w:val="single" w:sz="3" w:space="0" w:color="000000"/>
            </w:tcBorders>
          </w:tcPr>
          <w:p w:rsidR="00F63804" w:rsidRPr="004A582B" w:rsidRDefault="00D45D59" w:rsidP="00421887">
            <w:pPr>
              <w:spacing w:after="0" w:line="259" w:lineRule="auto"/>
              <w:ind w:left="0" w:right="116" w:firstLine="0"/>
              <w:rPr>
                <w:rFonts w:ascii="Century Gothic" w:hAnsi="Century Gothic"/>
                <w:sz w:val="22"/>
              </w:rPr>
            </w:pPr>
            <w:r w:rsidRPr="00421887">
              <w:rPr>
                <w:rFonts w:ascii="Century Gothic" w:eastAsia="Calibri" w:hAnsi="Century Gothic" w:cs="Calibri"/>
                <w:sz w:val="22"/>
                <w:highlight w:val="yellow"/>
              </w:rPr>
              <w:t xml:space="preserve">Mencionar los principales elementos </w:t>
            </w:r>
            <w:r w:rsidR="00421887" w:rsidRPr="00421887">
              <w:rPr>
                <w:rFonts w:ascii="Century Gothic" w:eastAsia="Calibri" w:hAnsi="Century Gothic" w:cs="Calibri"/>
                <w:sz w:val="22"/>
                <w:highlight w:val="yellow"/>
              </w:rPr>
              <w:t>específicos en</w:t>
            </w:r>
            <w:r w:rsidRPr="00421887">
              <w:rPr>
                <w:rFonts w:ascii="Century Gothic" w:eastAsia="Calibri" w:hAnsi="Century Gothic" w:cs="Calibri"/>
                <w:sz w:val="22"/>
                <w:highlight w:val="yellow"/>
              </w:rPr>
              <w:t xml:space="preserve"> la localidad (agregar filas si es necesario</w:t>
            </w:r>
            <w:r w:rsidRPr="004A582B">
              <w:rPr>
                <w:rFonts w:ascii="Century Gothic" w:eastAsia="Calibri" w:hAnsi="Century Gothic" w:cs="Calibri"/>
                <w:sz w:val="22"/>
              </w:rPr>
              <w:t xml:space="preserve">)  </w:t>
            </w:r>
          </w:p>
          <w:p w:rsidR="00F63804" w:rsidRPr="004A582B" w:rsidRDefault="00D45D59">
            <w:pPr>
              <w:spacing w:after="0" w:line="259" w:lineRule="auto"/>
              <w:ind w:left="0" w:right="45" w:firstLine="0"/>
              <w:jc w:val="center"/>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564"/>
        </w:trPr>
        <w:tc>
          <w:tcPr>
            <w:tcW w:w="4415" w:type="dxa"/>
            <w:tcBorders>
              <w:top w:val="single" w:sz="3" w:space="0" w:color="000000"/>
              <w:left w:val="single" w:sz="3" w:space="0" w:color="000000"/>
              <w:bottom w:val="single" w:sz="3" w:space="0" w:color="000000"/>
              <w:right w:val="single" w:sz="3" w:space="0" w:color="000000"/>
            </w:tcBorders>
          </w:tcPr>
          <w:p w:rsidR="00F63804" w:rsidRPr="004A582B" w:rsidRDefault="00D45D59">
            <w:pPr>
              <w:tabs>
                <w:tab w:val="center" w:pos="1331"/>
                <w:tab w:val="center" w:pos="2686"/>
                <w:tab w:val="center" w:pos="4061"/>
              </w:tabs>
              <w:spacing w:after="0" w:line="259" w:lineRule="auto"/>
              <w:ind w:left="0" w:right="0" w:firstLine="0"/>
              <w:jc w:val="left"/>
              <w:rPr>
                <w:rFonts w:ascii="Century Gothic" w:hAnsi="Century Gothic"/>
                <w:sz w:val="22"/>
              </w:rPr>
            </w:pPr>
            <w:r w:rsidRPr="004A582B">
              <w:rPr>
                <w:rFonts w:ascii="Century Gothic" w:hAnsi="Century Gothic"/>
                <w:sz w:val="22"/>
              </w:rPr>
              <w:t xml:space="preserve">Riesgo </w:t>
            </w:r>
            <w:r w:rsidRPr="004A582B">
              <w:rPr>
                <w:rFonts w:ascii="Century Gothic" w:hAnsi="Century Gothic"/>
                <w:sz w:val="22"/>
              </w:rPr>
              <w:tab/>
              <w:t xml:space="preserve">en </w:t>
            </w:r>
            <w:r w:rsidRPr="004A582B">
              <w:rPr>
                <w:rFonts w:ascii="Century Gothic" w:hAnsi="Century Gothic"/>
                <w:sz w:val="22"/>
              </w:rPr>
              <w:tab/>
              <w:t xml:space="preserve">infraestructura </w:t>
            </w:r>
            <w:r w:rsidRPr="004A582B">
              <w:rPr>
                <w:rFonts w:ascii="Century Gothic" w:hAnsi="Century Gothic"/>
                <w:sz w:val="22"/>
              </w:rPr>
              <w:tab/>
              <w:t xml:space="preserve">del </w:t>
            </w:r>
          </w:p>
          <w:p w:rsidR="00F63804" w:rsidRPr="004A582B" w:rsidRDefault="00D45D59">
            <w:pPr>
              <w:spacing w:after="0" w:line="259" w:lineRule="auto"/>
              <w:ind w:left="1" w:right="0" w:firstLine="0"/>
              <w:jc w:val="left"/>
              <w:rPr>
                <w:rFonts w:ascii="Century Gothic" w:hAnsi="Century Gothic"/>
                <w:sz w:val="22"/>
              </w:rPr>
            </w:pPr>
            <w:r w:rsidRPr="004A582B">
              <w:rPr>
                <w:rFonts w:ascii="Century Gothic" w:hAnsi="Century Gothic"/>
                <w:sz w:val="22"/>
              </w:rPr>
              <w:t xml:space="preserve">Establecimiento educativo  </w:t>
            </w:r>
          </w:p>
        </w:tc>
        <w:tc>
          <w:tcPr>
            <w:tcW w:w="550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560"/>
        </w:trPr>
        <w:tc>
          <w:tcPr>
            <w:tcW w:w="441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hAnsi="Century Gothic"/>
                <w:sz w:val="22"/>
              </w:rPr>
              <w:t xml:space="preserve">Riesgo en infraestructura de       servicios públicos </w:t>
            </w:r>
          </w:p>
        </w:tc>
        <w:tc>
          <w:tcPr>
            <w:tcW w:w="550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r w:rsidR="00F63804" w:rsidRPr="004A582B">
        <w:trPr>
          <w:trHeight w:val="560"/>
        </w:trPr>
        <w:tc>
          <w:tcPr>
            <w:tcW w:w="441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rPr>
                <w:rFonts w:ascii="Century Gothic" w:hAnsi="Century Gothic"/>
                <w:sz w:val="22"/>
              </w:rPr>
            </w:pPr>
            <w:r w:rsidRPr="004A582B">
              <w:rPr>
                <w:rFonts w:ascii="Century Gothic" w:hAnsi="Century Gothic"/>
                <w:sz w:val="22"/>
              </w:rPr>
              <w:t xml:space="preserve">Riesgo en infraestructura de vías de acceso a los establecimientos educativos  </w:t>
            </w:r>
          </w:p>
        </w:tc>
        <w:tc>
          <w:tcPr>
            <w:tcW w:w="550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eastAsia="Calibri" w:hAnsi="Century Gothic" w:cs="Calibri"/>
                <w:sz w:val="22"/>
              </w:rPr>
              <w:t xml:space="preserve"> </w:t>
            </w:r>
          </w:p>
        </w:tc>
      </w:tr>
    </w:tbl>
    <w:p w:rsidR="00F63804" w:rsidRPr="004A582B" w:rsidRDefault="00D45D59">
      <w:pPr>
        <w:spacing w:after="163" w:line="259" w:lineRule="auto"/>
        <w:ind w:left="0" w:right="0" w:firstLine="0"/>
        <w:jc w:val="left"/>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rsidP="009A48F6">
      <w:pPr>
        <w:spacing w:after="158" w:line="259" w:lineRule="auto"/>
        <w:ind w:left="0" w:right="0" w:firstLine="0"/>
        <w:jc w:val="left"/>
        <w:rPr>
          <w:rFonts w:ascii="Century Gothic" w:hAnsi="Century Gothic"/>
          <w:sz w:val="22"/>
        </w:rPr>
      </w:pPr>
      <w:r w:rsidRPr="004A582B">
        <w:rPr>
          <w:rFonts w:ascii="Century Gothic" w:eastAsia="Calibri" w:hAnsi="Century Gothic" w:cs="Calibri"/>
          <w:b/>
          <w:sz w:val="22"/>
        </w:rPr>
        <w:t xml:space="preserve"> </w:t>
      </w:r>
      <w:r w:rsidRPr="004A582B">
        <w:rPr>
          <w:rFonts w:ascii="Century Gothic" w:eastAsia="Calibri" w:hAnsi="Century Gothic" w:cs="Calibri"/>
          <w:sz w:val="22"/>
        </w:rPr>
        <w:t xml:space="preserve">FACTORES DE VULNERABILIDAD  </w:t>
      </w:r>
    </w:p>
    <w:p w:rsidR="00F63804" w:rsidRPr="004A582B" w:rsidRDefault="00D45D59">
      <w:pPr>
        <w:spacing w:after="489" w:line="250" w:lineRule="auto"/>
        <w:ind w:left="-5" w:right="36"/>
        <w:rPr>
          <w:rFonts w:ascii="Century Gothic" w:hAnsi="Century Gothic"/>
          <w:sz w:val="22"/>
        </w:rPr>
      </w:pPr>
      <w:r w:rsidRPr="004A582B">
        <w:rPr>
          <w:rFonts w:ascii="Century Gothic" w:eastAsia="Calibri" w:hAnsi="Century Gothic" w:cs="Calibri"/>
          <w:sz w:val="22"/>
        </w:rPr>
        <w:t xml:space="preserve">El conocimiento del estado del ambiente construido o identificar su ausencia permite identificar la vulnerabilidad física </w:t>
      </w:r>
      <w:r w:rsidR="009A48F6" w:rsidRPr="004A582B">
        <w:rPr>
          <w:rFonts w:ascii="Century Gothic" w:eastAsia="Calibri" w:hAnsi="Century Gothic" w:cs="Calibri"/>
          <w:sz w:val="22"/>
        </w:rPr>
        <w:t>y los</w:t>
      </w:r>
      <w:r w:rsidRPr="004A582B">
        <w:rPr>
          <w:rFonts w:ascii="Century Gothic" w:eastAsia="Calibri" w:hAnsi="Century Gothic" w:cs="Calibri"/>
          <w:sz w:val="22"/>
        </w:rPr>
        <w:t xml:space="preserve"> actores sociales claves para canalizar acciones de reducción de atención de emergencias o recuperación después de una emergencia  </w:t>
      </w:r>
    </w:p>
    <w:p w:rsidR="00F63804" w:rsidRPr="004A582B" w:rsidRDefault="00D45D59">
      <w:pPr>
        <w:spacing w:after="199" w:line="250" w:lineRule="auto"/>
        <w:ind w:left="-5" w:right="36"/>
        <w:rPr>
          <w:rFonts w:ascii="Century Gothic" w:hAnsi="Century Gothic"/>
          <w:sz w:val="22"/>
        </w:rPr>
      </w:pPr>
      <w:r w:rsidRPr="004A582B">
        <w:rPr>
          <w:rFonts w:ascii="Century Gothic" w:eastAsia="Calibri" w:hAnsi="Century Gothic" w:cs="Calibri"/>
          <w:sz w:val="22"/>
        </w:rPr>
        <w:lastRenderedPageBreak/>
        <w:t xml:space="preserve">Comprende la descripción de las condiciones de la planta física de la institución educativa y sus alrededores, así como de los servicios públicos que inciden en el desarrollo social económico y cultural de una comunidad, estas condiciones determinan el nivel de vulnerabilidad física y funcional  </w:t>
      </w:r>
    </w:p>
    <w:tbl>
      <w:tblPr>
        <w:tblStyle w:val="TableGrid"/>
        <w:tblW w:w="9777" w:type="dxa"/>
        <w:tblInd w:w="-183" w:type="dxa"/>
        <w:tblCellMar>
          <w:top w:w="45" w:type="dxa"/>
          <w:left w:w="107" w:type="dxa"/>
          <w:right w:w="115" w:type="dxa"/>
        </w:tblCellMar>
        <w:tblLook w:val="04A0" w:firstRow="1" w:lastRow="0" w:firstColumn="1" w:lastColumn="0" w:noHBand="0" w:noVBand="1"/>
      </w:tblPr>
      <w:tblGrid>
        <w:gridCol w:w="843"/>
        <w:gridCol w:w="1799"/>
        <w:gridCol w:w="7135"/>
      </w:tblGrid>
      <w:tr w:rsidR="00F63804" w:rsidRPr="004A582B" w:rsidTr="00A513CA">
        <w:trPr>
          <w:trHeight w:val="672"/>
        </w:trPr>
        <w:tc>
          <w:tcPr>
            <w:tcW w:w="843"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8" w:right="0" w:firstLine="0"/>
              <w:jc w:val="center"/>
              <w:rPr>
                <w:rFonts w:ascii="Century Gothic" w:hAnsi="Century Gothic"/>
                <w:sz w:val="22"/>
              </w:rPr>
            </w:pPr>
            <w:r w:rsidRPr="004A582B">
              <w:rPr>
                <w:rFonts w:ascii="Century Gothic" w:hAnsi="Century Gothic"/>
                <w:b/>
                <w:sz w:val="22"/>
              </w:rPr>
              <w:t xml:space="preserve">Ítem </w:t>
            </w:r>
          </w:p>
        </w:tc>
        <w:tc>
          <w:tcPr>
            <w:tcW w:w="1799"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0" w:firstLine="0"/>
              <w:jc w:val="center"/>
              <w:rPr>
                <w:rFonts w:ascii="Century Gothic" w:hAnsi="Century Gothic"/>
                <w:sz w:val="22"/>
              </w:rPr>
            </w:pPr>
            <w:r w:rsidRPr="004A582B">
              <w:rPr>
                <w:rFonts w:ascii="Century Gothic" w:hAnsi="Century Gothic"/>
                <w:b/>
                <w:sz w:val="22"/>
              </w:rPr>
              <w:t xml:space="preserve">Factores de Vulnerabilidad </w:t>
            </w:r>
          </w:p>
        </w:tc>
        <w:tc>
          <w:tcPr>
            <w:tcW w:w="7135"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8" w:right="0" w:firstLine="0"/>
              <w:jc w:val="center"/>
              <w:rPr>
                <w:rFonts w:ascii="Century Gothic" w:hAnsi="Century Gothic"/>
                <w:sz w:val="22"/>
              </w:rPr>
            </w:pPr>
            <w:r w:rsidRPr="004A582B">
              <w:rPr>
                <w:rFonts w:ascii="Century Gothic" w:hAnsi="Century Gothic"/>
                <w:b/>
                <w:sz w:val="22"/>
              </w:rPr>
              <w:t xml:space="preserve">Descripción </w:t>
            </w:r>
          </w:p>
        </w:tc>
      </w:tr>
      <w:tr w:rsidR="00F63804" w:rsidRPr="004A582B" w:rsidTr="00A513CA">
        <w:trPr>
          <w:trHeight w:val="421"/>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3.2.1.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4" w:right="0" w:firstLine="0"/>
              <w:jc w:val="center"/>
              <w:rPr>
                <w:rFonts w:ascii="Century Gothic" w:hAnsi="Century Gothic"/>
                <w:sz w:val="22"/>
              </w:rPr>
            </w:pPr>
            <w:r w:rsidRPr="004A582B">
              <w:rPr>
                <w:rFonts w:ascii="Century Gothic" w:hAnsi="Century Gothic"/>
                <w:b/>
                <w:sz w:val="22"/>
              </w:rPr>
              <w:t xml:space="preserve">Ambientales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1248"/>
        </w:trPr>
        <w:tc>
          <w:tcPr>
            <w:tcW w:w="2642" w:type="dxa"/>
            <w:gridSpan w:val="2"/>
            <w:tcBorders>
              <w:top w:val="single" w:sz="3" w:space="0" w:color="000000"/>
              <w:left w:val="single" w:sz="3" w:space="0" w:color="000000"/>
              <w:bottom w:val="single" w:sz="3" w:space="0" w:color="000000"/>
              <w:right w:val="nil"/>
            </w:tcBorders>
            <w:vAlign w:val="bottom"/>
          </w:tcPr>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Pr="004A582B" w:rsidRDefault="00D45D59">
            <w:pPr>
              <w:spacing w:after="0" w:line="259" w:lineRule="auto"/>
              <w:ind w:left="2140"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836"/>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3.2.2.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4" w:right="0" w:firstLine="0"/>
              <w:jc w:val="center"/>
              <w:rPr>
                <w:rFonts w:ascii="Century Gothic" w:hAnsi="Century Gothic"/>
                <w:sz w:val="22"/>
              </w:rPr>
            </w:pPr>
            <w:r w:rsidRPr="004A582B">
              <w:rPr>
                <w:rFonts w:ascii="Century Gothic" w:hAnsi="Century Gothic"/>
                <w:b/>
                <w:sz w:val="22"/>
              </w:rPr>
              <w:t xml:space="preserve">Económicos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139" w:line="259" w:lineRule="auto"/>
              <w:ind w:left="3" w:right="0" w:firstLine="0"/>
              <w:jc w:val="left"/>
              <w:rPr>
                <w:rFonts w:ascii="Century Gothic" w:hAnsi="Century Gothic"/>
                <w:sz w:val="22"/>
              </w:rPr>
            </w:pPr>
            <w:r w:rsidRPr="004A582B">
              <w:rPr>
                <w:rFonts w:ascii="Century Gothic" w:hAnsi="Century Gothic"/>
                <w:sz w:val="22"/>
              </w:rPr>
              <w:t xml:space="preserve"> </w:t>
            </w:r>
          </w:p>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1249"/>
        </w:trPr>
        <w:tc>
          <w:tcPr>
            <w:tcW w:w="2642" w:type="dxa"/>
            <w:gridSpan w:val="2"/>
            <w:tcBorders>
              <w:top w:val="single" w:sz="3" w:space="0" w:color="000000"/>
              <w:left w:val="single" w:sz="3" w:space="0" w:color="000000"/>
              <w:bottom w:val="single" w:sz="3" w:space="0" w:color="000000"/>
              <w:right w:val="nil"/>
            </w:tcBorders>
          </w:tcPr>
          <w:p w:rsidR="00A513CA" w:rsidRDefault="00A513CA">
            <w:pPr>
              <w:spacing w:after="139" w:line="259" w:lineRule="auto"/>
              <w:ind w:left="0" w:right="0" w:firstLine="0"/>
              <w:jc w:val="left"/>
              <w:rPr>
                <w:rFonts w:ascii="Century Gothic" w:hAnsi="Century Gothic"/>
                <w:sz w:val="22"/>
              </w:rPr>
            </w:pPr>
          </w:p>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rsidP="00A513CA">
            <w:pPr>
              <w:spacing w:after="139"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A513CA">
        <w:trPr>
          <w:trHeight w:val="832"/>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b/>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3.2.3.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139" w:line="259" w:lineRule="auto"/>
              <w:ind w:left="61" w:right="0" w:firstLine="0"/>
              <w:jc w:val="center"/>
              <w:rPr>
                <w:rFonts w:ascii="Century Gothic" w:hAnsi="Century Gothic"/>
                <w:sz w:val="22"/>
              </w:rPr>
            </w:pPr>
            <w:r w:rsidRPr="004A582B">
              <w:rPr>
                <w:rFonts w:ascii="Century Gothic" w:hAnsi="Century Gothic"/>
                <w:b/>
                <w:sz w:val="22"/>
              </w:rPr>
              <w:t xml:space="preserve"> </w:t>
            </w:r>
          </w:p>
          <w:p w:rsidR="00F63804" w:rsidRPr="004A582B" w:rsidRDefault="00D45D59">
            <w:pPr>
              <w:spacing w:after="0" w:line="259" w:lineRule="auto"/>
              <w:ind w:right="0" w:firstLine="0"/>
              <w:jc w:val="center"/>
              <w:rPr>
                <w:rFonts w:ascii="Century Gothic" w:hAnsi="Century Gothic"/>
                <w:sz w:val="22"/>
              </w:rPr>
            </w:pPr>
            <w:r w:rsidRPr="004A582B">
              <w:rPr>
                <w:rFonts w:ascii="Century Gothic" w:hAnsi="Century Gothic"/>
                <w:b/>
                <w:sz w:val="22"/>
              </w:rPr>
              <w:t xml:space="preserve">Físicos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1249"/>
        </w:trPr>
        <w:tc>
          <w:tcPr>
            <w:tcW w:w="2642" w:type="dxa"/>
            <w:gridSpan w:val="2"/>
            <w:tcBorders>
              <w:top w:val="single" w:sz="3" w:space="0" w:color="000000"/>
              <w:left w:val="single" w:sz="3" w:space="0" w:color="000000"/>
              <w:bottom w:val="single" w:sz="3" w:space="0" w:color="000000"/>
              <w:right w:val="nil"/>
            </w:tcBorders>
            <w:vAlign w:val="bottom"/>
          </w:tcPr>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Default="00F63804">
            <w:pPr>
              <w:spacing w:after="0" w:line="259" w:lineRule="auto"/>
              <w:ind w:left="2140" w:right="0" w:firstLine="0"/>
              <w:jc w:val="left"/>
              <w:rPr>
                <w:rFonts w:ascii="Century Gothic" w:hAnsi="Century Gothic"/>
                <w:sz w:val="22"/>
              </w:rPr>
            </w:pPr>
          </w:p>
          <w:p w:rsidR="00651539" w:rsidRDefault="00651539">
            <w:pPr>
              <w:spacing w:after="0" w:line="259" w:lineRule="auto"/>
              <w:ind w:left="2140" w:right="0" w:firstLine="0"/>
              <w:jc w:val="left"/>
              <w:rPr>
                <w:rFonts w:ascii="Century Gothic" w:hAnsi="Century Gothic"/>
                <w:sz w:val="22"/>
              </w:rPr>
            </w:pPr>
          </w:p>
          <w:p w:rsidR="00651539" w:rsidRDefault="00651539">
            <w:pPr>
              <w:spacing w:after="0" w:line="259" w:lineRule="auto"/>
              <w:ind w:left="2140" w:right="0" w:firstLine="0"/>
              <w:jc w:val="left"/>
              <w:rPr>
                <w:rFonts w:ascii="Century Gothic" w:hAnsi="Century Gothic"/>
                <w:sz w:val="22"/>
              </w:rPr>
            </w:pPr>
          </w:p>
          <w:p w:rsidR="00651539" w:rsidRDefault="00651539">
            <w:pPr>
              <w:spacing w:after="0" w:line="259" w:lineRule="auto"/>
              <w:ind w:left="2140" w:right="0" w:firstLine="0"/>
              <w:jc w:val="left"/>
              <w:rPr>
                <w:rFonts w:ascii="Century Gothic" w:hAnsi="Century Gothic"/>
                <w:sz w:val="22"/>
              </w:rPr>
            </w:pPr>
          </w:p>
          <w:p w:rsidR="00651539" w:rsidRPr="004A582B" w:rsidRDefault="00651539">
            <w:pPr>
              <w:spacing w:after="0" w:line="259" w:lineRule="auto"/>
              <w:ind w:left="2140" w:right="0" w:firstLine="0"/>
              <w:jc w:val="left"/>
              <w:rPr>
                <w:rFonts w:ascii="Century Gothic" w:hAnsi="Century Gothic"/>
                <w:sz w:val="22"/>
              </w:rPr>
            </w:pPr>
          </w:p>
        </w:tc>
      </w:tr>
      <w:tr w:rsidR="00F63804" w:rsidRPr="004A582B" w:rsidTr="00A513CA">
        <w:trPr>
          <w:trHeight w:val="424"/>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3.2.4.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1" w:right="0" w:firstLine="0"/>
              <w:jc w:val="center"/>
              <w:rPr>
                <w:rFonts w:ascii="Century Gothic" w:hAnsi="Century Gothic"/>
                <w:sz w:val="22"/>
              </w:rPr>
            </w:pPr>
            <w:r w:rsidRPr="004A582B">
              <w:rPr>
                <w:rFonts w:ascii="Century Gothic" w:hAnsi="Century Gothic"/>
                <w:b/>
                <w:sz w:val="22"/>
              </w:rPr>
              <w:t xml:space="preserve">Educativa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832"/>
        </w:trPr>
        <w:tc>
          <w:tcPr>
            <w:tcW w:w="2642" w:type="dxa"/>
            <w:gridSpan w:val="2"/>
            <w:tcBorders>
              <w:top w:val="single" w:sz="3" w:space="0" w:color="000000"/>
              <w:left w:val="single" w:sz="3" w:space="0" w:color="000000"/>
              <w:bottom w:val="single" w:sz="3" w:space="0" w:color="000000"/>
              <w:right w:val="nil"/>
            </w:tcBorders>
          </w:tcPr>
          <w:p w:rsidR="00A513CA" w:rsidRDefault="00A513CA">
            <w:pPr>
              <w:spacing w:after="139" w:line="259" w:lineRule="auto"/>
              <w:ind w:left="0" w:right="0" w:firstLine="0"/>
              <w:jc w:val="left"/>
              <w:rPr>
                <w:rFonts w:ascii="Century Gothic" w:hAnsi="Century Gothic"/>
                <w:sz w:val="22"/>
              </w:rPr>
            </w:pPr>
          </w:p>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Default="00F63804">
            <w:pPr>
              <w:spacing w:after="160" w:line="259" w:lineRule="auto"/>
              <w:ind w:left="0" w:right="0" w:firstLine="0"/>
              <w:jc w:val="left"/>
              <w:rPr>
                <w:rFonts w:ascii="Century Gothic" w:hAnsi="Century Gothic"/>
                <w:sz w:val="22"/>
              </w:rPr>
            </w:pPr>
          </w:p>
          <w:p w:rsidR="00651539" w:rsidRDefault="00651539">
            <w:pPr>
              <w:spacing w:after="160" w:line="259" w:lineRule="auto"/>
              <w:ind w:left="0" w:right="0" w:firstLine="0"/>
              <w:jc w:val="left"/>
              <w:rPr>
                <w:rFonts w:ascii="Century Gothic" w:hAnsi="Century Gothic"/>
                <w:sz w:val="22"/>
              </w:rPr>
            </w:pPr>
          </w:p>
          <w:p w:rsidR="00651539" w:rsidRPr="004A582B" w:rsidRDefault="00651539">
            <w:pPr>
              <w:spacing w:after="160" w:line="259" w:lineRule="auto"/>
              <w:ind w:left="0" w:right="0" w:firstLine="0"/>
              <w:jc w:val="left"/>
              <w:rPr>
                <w:rFonts w:ascii="Century Gothic" w:hAnsi="Century Gothic"/>
                <w:sz w:val="22"/>
              </w:rPr>
            </w:pPr>
          </w:p>
        </w:tc>
      </w:tr>
      <w:tr w:rsidR="00F63804" w:rsidRPr="004A582B" w:rsidTr="00A513CA">
        <w:trPr>
          <w:trHeight w:val="425"/>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3.2.5.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2" w:right="0" w:firstLine="0"/>
              <w:jc w:val="center"/>
              <w:rPr>
                <w:rFonts w:ascii="Century Gothic" w:hAnsi="Century Gothic"/>
                <w:sz w:val="22"/>
              </w:rPr>
            </w:pPr>
            <w:r w:rsidRPr="004A582B">
              <w:rPr>
                <w:rFonts w:ascii="Century Gothic" w:hAnsi="Century Gothic"/>
                <w:b/>
                <w:sz w:val="22"/>
              </w:rPr>
              <w:t xml:space="preserve">Cultural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836"/>
        </w:trPr>
        <w:tc>
          <w:tcPr>
            <w:tcW w:w="2642" w:type="dxa"/>
            <w:gridSpan w:val="2"/>
            <w:tcBorders>
              <w:top w:val="single" w:sz="3" w:space="0" w:color="000000"/>
              <w:left w:val="single" w:sz="3" w:space="0" w:color="000000"/>
              <w:bottom w:val="single" w:sz="3" w:space="0" w:color="000000"/>
              <w:right w:val="nil"/>
            </w:tcBorders>
          </w:tcPr>
          <w:p w:rsidR="00A513CA" w:rsidRDefault="00A513CA">
            <w:pPr>
              <w:spacing w:after="139" w:line="259" w:lineRule="auto"/>
              <w:ind w:left="0" w:right="0" w:firstLine="0"/>
              <w:jc w:val="left"/>
              <w:rPr>
                <w:rFonts w:ascii="Century Gothic" w:hAnsi="Century Gothic"/>
                <w:sz w:val="22"/>
              </w:rPr>
            </w:pPr>
          </w:p>
          <w:p w:rsidR="00F63804" w:rsidRPr="004A582B" w:rsidRDefault="00D45D59" w:rsidP="00A513CA">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Default="00F63804">
            <w:pPr>
              <w:spacing w:after="160" w:line="259" w:lineRule="auto"/>
              <w:ind w:left="0" w:right="0" w:firstLine="0"/>
              <w:jc w:val="left"/>
              <w:rPr>
                <w:rFonts w:ascii="Century Gothic" w:hAnsi="Century Gothic"/>
                <w:sz w:val="22"/>
              </w:rPr>
            </w:pPr>
          </w:p>
          <w:p w:rsidR="00651539" w:rsidRDefault="00651539">
            <w:pPr>
              <w:spacing w:after="160" w:line="259" w:lineRule="auto"/>
              <w:ind w:left="0" w:right="0" w:firstLine="0"/>
              <w:jc w:val="left"/>
              <w:rPr>
                <w:rFonts w:ascii="Century Gothic" w:hAnsi="Century Gothic"/>
                <w:sz w:val="22"/>
              </w:rPr>
            </w:pPr>
          </w:p>
          <w:p w:rsidR="00651539" w:rsidRDefault="00651539">
            <w:pPr>
              <w:spacing w:after="160" w:line="259" w:lineRule="auto"/>
              <w:ind w:left="0" w:right="0" w:firstLine="0"/>
              <w:jc w:val="left"/>
              <w:rPr>
                <w:rFonts w:ascii="Century Gothic" w:hAnsi="Century Gothic"/>
                <w:sz w:val="22"/>
              </w:rPr>
            </w:pPr>
          </w:p>
          <w:p w:rsidR="00651539" w:rsidRDefault="00651539">
            <w:pPr>
              <w:spacing w:after="160" w:line="259" w:lineRule="auto"/>
              <w:ind w:left="0" w:right="0" w:firstLine="0"/>
              <w:jc w:val="left"/>
              <w:rPr>
                <w:rFonts w:ascii="Century Gothic" w:hAnsi="Century Gothic"/>
                <w:sz w:val="22"/>
              </w:rPr>
            </w:pPr>
          </w:p>
          <w:p w:rsidR="00651539" w:rsidRPr="004A582B" w:rsidRDefault="00651539">
            <w:pPr>
              <w:spacing w:after="160" w:line="259" w:lineRule="auto"/>
              <w:ind w:left="0" w:right="0" w:firstLine="0"/>
              <w:jc w:val="left"/>
              <w:rPr>
                <w:rFonts w:ascii="Century Gothic" w:hAnsi="Century Gothic"/>
                <w:sz w:val="22"/>
              </w:rPr>
            </w:pPr>
          </w:p>
        </w:tc>
      </w:tr>
      <w:tr w:rsidR="00F63804" w:rsidRPr="004A582B" w:rsidTr="00A513CA">
        <w:trPr>
          <w:trHeight w:val="672"/>
        </w:trPr>
        <w:tc>
          <w:tcPr>
            <w:tcW w:w="843"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8" w:right="0" w:firstLine="0"/>
              <w:jc w:val="center"/>
              <w:rPr>
                <w:rFonts w:ascii="Century Gothic" w:hAnsi="Century Gothic"/>
                <w:sz w:val="22"/>
              </w:rPr>
            </w:pPr>
            <w:r w:rsidRPr="004A582B">
              <w:rPr>
                <w:rFonts w:ascii="Century Gothic" w:hAnsi="Century Gothic"/>
                <w:b/>
                <w:sz w:val="22"/>
              </w:rPr>
              <w:lastRenderedPageBreak/>
              <w:t xml:space="preserve">Ítem </w:t>
            </w:r>
          </w:p>
        </w:tc>
        <w:tc>
          <w:tcPr>
            <w:tcW w:w="1799"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0" w:right="0" w:firstLine="0"/>
              <w:jc w:val="center"/>
              <w:rPr>
                <w:rFonts w:ascii="Century Gothic" w:hAnsi="Century Gothic"/>
                <w:sz w:val="22"/>
              </w:rPr>
            </w:pPr>
            <w:r w:rsidRPr="004A582B">
              <w:rPr>
                <w:rFonts w:ascii="Century Gothic" w:hAnsi="Century Gothic"/>
                <w:b/>
                <w:sz w:val="22"/>
              </w:rPr>
              <w:t xml:space="preserve">Factores de Vulnerabilidad </w:t>
            </w:r>
          </w:p>
        </w:tc>
        <w:tc>
          <w:tcPr>
            <w:tcW w:w="7135" w:type="dxa"/>
            <w:tcBorders>
              <w:top w:val="single" w:sz="3" w:space="0" w:color="000000"/>
              <w:left w:val="single" w:sz="3" w:space="0" w:color="000000"/>
              <w:bottom w:val="single" w:sz="3" w:space="0" w:color="000000"/>
              <w:right w:val="single" w:sz="3" w:space="0" w:color="000000"/>
            </w:tcBorders>
            <w:shd w:val="clear" w:color="auto" w:fill="B4C6E7"/>
          </w:tcPr>
          <w:p w:rsidR="00F63804" w:rsidRPr="004A582B" w:rsidRDefault="00D45D59">
            <w:pPr>
              <w:spacing w:after="0" w:line="259" w:lineRule="auto"/>
              <w:ind w:left="8" w:right="0" w:firstLine="0"/>
              <w:jc w:val="center"/>
              <w:rPr>
                <w:rFonts w:ascii="Century Gothic" w:hAnsi="Century Gothic"/>
                <w:sz w:val="22"/>
              </w:rPr>
            </w:pPr>
            <w:r w:rsidRPr="004A582B">
              <w:rPr>
                <w:rFonts w:ascii="Century Gothic" w:hAnsi="Century Gothic"/>
                <w:b/>
                <w:sz w:val="22"/>
              </w:rPr>
              <w:t xml:space="preserve">Descripción </w:t>
            </w:r>
          </w:p>
        </w:tc>
      </w:tr>
      <w:tr w:rsidR="00F63804" w:rsidRPr="004A582B" w:rsidTr="00A513CA">
        <w:trPr>
          <w:trHeight w:val="436"/>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3.2.6.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2" w:right="0" w:firstLine="0"/>
              <w:jc w:val="center"/>
              <w:rPr>
                <w:rFonts w:ascii="Century Gothic" w:hAnsi="Century Gothic"/>
                <w:sz w:val="22"/>
              </w:rPr>
            </w:pPr>
            <w:r w:rsidRPr="004A582B">
              <w:rPr>
                <w:rFonts w:ascii="Century Gothic" w:hAnsi="Century Gothic"/>
                <w:b/>
                <w:sz w:val="22"/>
              </w:rPr>
              <w:t xml:space="preserve">Institucional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1660"/>
        </w:trPr>
        <w:tc>
          <w:tcPr>
            <w:tcW w:w="2642" w:type="dxa"/>
            <w:gridSpan w:val="2"/>
            <w:tcBorders>
              <w:top w:val="single" w:sz="3" w:space="0" w:color="000000"/>
              <w:left w:val="single" w:sz="3" w:space="0" w:color="000000"/>
              <w:bottom w:val="single" w:sz="3" w:space="0" w:color="000000"/>
              <w:right w:val="nil"/>
            </w:tcBorders>
          </w:tcPr>
          <w:p w:rsidR="00A513CA" w:rsidRDefault="00A513CA">
            <w:pPr>
              <w:spacing w:after="143" w:line="259" w:lineRule="auto"/>
              <w:ind w:left="0" w:right="0" w:firstLine="0"/>
              <w:jc w:val="left"/>
              <w:rPr>
                <w:rFonts w:ascii="Century Gothic" w:hAnsi="Century Gothic"/>
                <w:sz w:val="22"/>
              </w:rPr>
            </w:pPr>
          </w:p>
          <w:p w:rsidR="00F63804" w:rsidRPr="004A582B" w:rsidRDefault="00D45D59">
            <w:pPr>
              <w:spacing w:after="143"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rsidP="00A513CA">
            <w:pPr>
              <w:spacing w:after="139"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r w:rsidR="00F63804" w:rsidRPr="004A582B" w:rsidTr="00A513CA">
        <w:trPr>
          <w:trHeight w:val="436"/>
        </w:trPr>
        <w:tc>
          <w:tcPr>
            <w:tcW w:w="843"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0" w:right="0" w:firstLine="0"/>
              <w:jc w:val="left"/>
              <w:rPr>
                <w:rFonts w:ascii="Century Gothic" w:hAnsi="Century Gothic"/>
                <w:sz w:val="22"/>
              </w:rPr>
            </w:pPr>
            <w:r w:rsidRPr="004A582B">
              <w:rPr>
                <w:rFonts w:ascii="Century Gothic" w:hAnsi="Century Gothic"/>
                <w:b/>
                <w:sz w:val="22"/>
              </w:rPr>
              <w:t xml:space="preserve">3.2.7. </w:t>
            </w:r>
          </w:p>
        </w:tc>
        <w:tc>
          <w:tcPr>
            <w:tcW w:w="1799"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1" w:right="0" w:firstLine="0"/>
              <w:jc w:val="left"/>
              <w:rPr>
                <w:rFonts w:ascii="Century Gothic" w:hAnsi="Century Gothic"/>
                <w:sz w:val="22"/>
              </w:rPr>
            </w:pPr>
            <w:r w:rsidRPr="004A582B">
              <w:rPr>
                <w:rFonts w:ascii="Century Gothic" w:hAnsi="Century Gothic"/>
                <w:b/>
                <w:sz w:val="22"/>
              </w:rPr>
              <w:t xml:space="preserve">Social </w:t>
            </w:r>
          </w:p>
        </w:tc>
        <w:tc>
          <w:tcPr>
            <w:tcW w:w="7135" w:type="dxa"/>
            <w:tcBorders>
              <w:top w:val="single" w:sz="3" w:space="0" w:color="000000"/>
              <w:left w:val="single" w:sz="3" w:space="0" w:color="000000"/>
              <w:bottom w:val="single" w:sz="3" w:space="0" w:color="000000"/>
              <w:right w:val="single" w:sz="3" w:space="0" w:color="000000"/>
            </w:tcBorders>
          </w:tcPr>
          <w:p w:rsidR="00F63804" w:rsidRPr="004A582B" w:rsidRDefault="00D45D59">
            <w:pPr>
              <w:spacing w:after="0" w:line="259" w:lineRule="auto"/>
              <w:ind w:left="3" w:right="0" w:firstLine="0"/>
              <w:jc w:val="left"/>
              <w:rPr>
                <w:rFonts w:ascii="Century Gothic" w:hAnsi="Century Gothic"/>
                <w:sz w:val="22"/>
              </w:rPr>
            </w:pPr>
            <w:r w:rsidRPr="004A582B">
              <w:rPr>
                <w:rFonts w:ascii="Century Gothic" w:hAnsi="Century Gothic"/>
                <w:sz w:val="22"/>
              </w:rPr>
              <w:t xml:space="preserve"> </w:t>
            </w:r>
          </w:p>
        </w:tc>
      </w:tr>
      <w:tr w:rsidR="00F63804" w:rsidRPr="004A582B" w:rsidTr="00A513CA">
        <w:trPr>
          <w:trHeight w:val="1660"/>
        </w:trPr>
        <w:tc>
          <w:tcPr>
            <w:tcW w:w="2642" w:type="dxa"/>
            <w:gridSpan w:val="2"/>
            <w:tcBorders>
              <w:top w:val="single" w:sz="3" w:space="0" w:color="000000"/>
              <w:left w:val="single" w:sz="3" w:space="0" w:color="000000"/>
              <w:bottom w:val="single" w:sz="3" w:space="0" w:color="000000"/>
              <w:right w:val="nil"/>
            </w:tcBorders>
          </w:tcPr>
          <w:p w:rsidR="00A513CA" w:rsidRDefault="00A513CA">
            <w:pPr>
              <w:spacing w:after="139" w:line="259" w:lineRule="auto"/>
              <w:ind w:left="0" w:right="0" w:firstLine="0"/>
              <w:jc w:val="left"/>
              <w:rPr>
                <w:rFonts w:ascii="Century Gothic" w:hAnsi="Century Gothic"/>
                <w:sz w:val="22"/>
              </w:rPr>
            </w:pPr>
          </w:p>
          <w:p w:rsidR="00F63804" w:rsidRPr="004A582B" w:rsidRDefault="00D45D59">
            <w:pPr>
              <w:spacing w:after="139" w:line="259" w:lineRule="auto"/>
              <w:ind w:left="0" w:right="0" w:firstLine="0"/>
              <w:jc w:val="left"/>
              <w:rPr>
                <w:rFonts w:ascii="Century Gothic" w:hAnsi="Century Gothic"/>
                <w:sz w:val="22"/>
              </w:rPr>
            </w:pPr>
            <w:r w:rsidRPr="004A582B">
              <w:rPr>
                <w:rFonts w:ascii="Century Gothic" w:hAnsi="Century Gothic"/>
                <w:sz w:val="22"/>
              </w:rPr>
              <w:t xml:space="preserve">REGISTRO </w:t>
            </w:r>
            <w:r w:rsidR="009A48F6" w:rsidRPr="004A582B">
              <w:rPr>
                <w:rFonts w:ascii="Century Gothic" w:hAnsi="Century Gothic"/>
                <w:sz w:val="22"/>
              </w:rPr>
              <w:t>FOTOGRÁFICO</w:t>
            </w:r>
            <w:r w:rsidRPr="004A582B">
              <w:rPr>
                <w:rFonts w:ascii="Century Gothic" w:hAnsi="Century Gothic"/>
                <w:sz w:val="22"/>
              </w:rPr>
              <w:t xml:space="preserve"> </w:t>
            </w:r>
          </w:p>
          <w:p w:rsidR="00F63804" w:rsidRPr="004A582B" w:rsidRDefault="00D45D59" w:rsidP="00A513CA">
            <w:pPr>
              <w:spacing w:after="143" w:line="259" w:lineRule="auto"/>
              <w:ind w:left="0" w:right="0" w:firstLine="0"/>
              <w:jc w:val="left"/>
              <w:rPr>
                <w:rFonts w:ascii="Century Gothic" w:hAnsi="Century Gothic"/>
                <w:sz w:val="22"/>
              </w:rPr>
            </w:pPr>
            <w:r w:rsidRPr="004A582B">
              <w:rPr>
                <w:rFonts w:ascii="Century Gothic" w:hAnsi="Century Gothic"/>
                <w:sz w:val="22"/>
              </w:rPr>
              <w:t xml:space="preserve">  </w:t>
            </w:r>
          </w:p>
        </w:tc>
        <w:tc>
          <w:tcPr>
            <w:tcW w:w="7135" w:type="dxa"/>
            <w:tcBorders>
              <w:top w:val="single" w:sz="3" w:space="0" w:color="000000"/>
              <w:left w:val="nil"/>
              <w:bottom w:val="single" w:sz="3" w:space="0" w:color="000000"/>
              <w:right w:val="single" w:sz="3" w:space="0" w:color="000000"/>
            </w:tcBorders>
          </w:tcPr>
          <w:p w:rsidR="00F63804" w:rsidRPr="004A582B" w:rsidRDefault="00F63804">
            <w:pPr>
              <w:spacing w:after="160" w:line="259" w:lineRule="auto"/>
              <w:ind w:left="0" w:right="0" w:firstLine="0"/>
              <w:jc w:val="left"/>
              <w:rPr>
                <w:rFonts w:ascii="Century Gothic" w:hAnsi="Century Gothic"/>
                <w:sz w:val="22"/>
              </w:rPr>
            </w:pPr>
          </w:p>
        </w:tc>
      </w:tr>
    </w:tbl>
    <w:p w:rsidR="00F63804" w:rsidRPr="004A582B" w:rsidRDefault="00D45D59">
      <w:pPr>
        <w:spacing w:after="163"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2"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2"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2"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3"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2"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62"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158"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D45D59">
      <w:pPr>
        <w:spacing w:after="0" w:line="259" w:lineRule="auto"/>
        <w:ind w:left="0" w:right="0" w:firstLine="0"/>
        <w:rPr>
          <w:rFonts w:ascii="Century Gothic" w:hAnsi="Century Gothic"/>
          <w:sz w:val="22"/>
        </w:rPr>
      </w:pPr>
      <w:r w:rsidRPr="004A582B">
        <w:rPr>
          <w:rFonts w:ascii="Century Gothic" w:eastAsia="Calibri" w:hAnsi="Century Gothic" w:cs="Calibri"/>
          <w:b/>
          <w:sz w:val="22"/>
        </w:rPr>
        <w:t xml:space="preserve"> </w:t>
      </w:r>
    </w:p>
    <w:p w:rsidR="00F63804" w:rsidRPr="004A582B" w:rsidRDefault="00F63804">
      <w:pPr>
        <w:rPr>
          <w:rFonts w:ascii="Century Gothic" w:hAnsi="Century Gothic"/>
          <w:sz w:val="22"/>
        </w:rPr>
        <w:sectPr w:rsidR="00F63804" w:rsidRPr="004A582B">
          <w:pgSz w:w="12240" w:h="15840"/>
          <w:pgMar w:top="1137" w:right="1367" w:bottom="1137" w:left="1417" w:header="720" w:footer="720" w:gutter="0"/>
          <w:cols w:space="720"/>
        </w:sectPr>
      </w:pPr>
    </w:p>
    <w:tbl>
      <w:tblPr>
        <w:tblStyle w:val="TableGrid"/>
        <w:tblpPr w:vertAnchor="page" w:horzAnchor="margin" w:tblpY="2011"/>
        <w:tblOverlap w:val="never"/>
        <w:tblW w:w="13603" w:type="dxa"/>
        <w:tblInd w:w="0" w:type="dxa"/>
        <w:tblCellMar>
          <w:top w:w="10" w:type="dxa"/>
          <w:left w:w="106" w:type="dxa"/>
          <w:right w:w="30" w:type="dxa"/>
        </w:tblCellMar>
        <w:tblLook w:val="04A0" w:firstRow="1" w:lastRow="0" w:firstColumn="1" w:lastColumn="0" w:noHBand="0" w:noVBand="1"/>
      </w:tblPr>
      <w:tblGrid>
        <w:gridCol w:w="1695"/>
        <w:gridCol w:w="2979"/>
        <w:gridCol w:w="2515"/>
        <w:gridCol w:w="2446"/>
        <w:gridCol w:w="2268"/>
        <w:gridCol w:w="1700"/>
      </w:tblGrid>
      <w:tr w:rsidR="009A48F6" w:rsidRPr="00BB36AE" w:rsidTr="009A48F6">
        <w:trPr>
          <w:trHeight w:val="628"/>
        </w:trPr>
        <w:tc>
          <w:tcPr>
            <w:tcW w:w="1695"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0" w:right="0" w:firstLine="0"/>
              <w:jc w:val="center"/>
              <w:rPr>
                <w:rFonts w:ascii="Century Gothic" w:hAnsi="Century Gothic"/>
              </w:rPr>
            </w:pPr>
            <w:r w:rsidRPr="00BB36AE">
              <w:rPr>
                <w:rFonts w:ascii="Century Gothic" w:hAnsi="Century Gothic"/>
                <w:b/>
                <w:sz w:val="18"/>
              </w:rPr>
              <w:lastRenderedPageBreak/>
              <w:t xml:space="preserve">Fenómenos Amenazantes </w:t>
            </w:r>
          </w:p>
        </w:tc>
        <w:tc>
          <w:tcPr>
            <w:tcW w:w="2979"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693" w:right="770" w:firstLine="13"/>
              <w:jc w:val="center"/>
              <w:rPr>
                <w:rFonts w:ascii="Century Gothic" w:hAnsi="Century Gothic"/>
              </w:rPr>
            </w:pPr>
            <w:r w:rsidRPr="00BB36AE">
              <w:rPr>
                <w:rFonts w:ascii="Century Gothic" w:hAnsi="Century Gothic"/>
                <w:b/>
                <w:sz w:val="18"/>
              </w:rPr>
              <w:t xml:space="preserve">Impacto en la Asequibilidad a la Educación </w:t>
            </w:r>
          </w:p>
        </w:tc>
        <w:tc>
          <w:tcPr>
            <w:tcW w:w="2515"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394" w:right="470" w:firstLine="0"/>
              <w:jc w:val="center"/>
              <w:rPr>
                <w:rFonts w:ascii="Century Gothic" w:hAnsi="Century Gothic"/>
              </w:rPr>
            </w:pPr>
            <w:r w:rsidRPr="00BB36AE">
              <w:rPr>
                <w:rFonts w:ascii="Century Gothic" w:hAnsi="Century Gothic"/>
                <w:b/>
                <w:sz w:val="18"/>
              </w:rPr>
              <w:t xml:space="preserve">Impacto en el Accesibilidad a la Educación </w:t>
            </w:r>
          </w:p>
        </w:tc>
        <w:tc>
          <w:tcPr>
            <w:tcW w:w="2446"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424" w:right="506" w:firstLine="19"/>
              <w:jc w:val="center"/>
              <w:rPr>
                <w:rFonts w:ascii="Century Gothic" w:hAnsi="Century Gothic"/>
              </w:rPr>
            </w:pPr>
            <w:r w:rsidRPr="00BB36AE">
              <w:rPr>
                <w:rFonts w:ascii="Century Gothic" w:hAnsi="Century Gothic"/>
                <w:b/>
                <w:sz w:val="18"/>
              </w:rPr>
              <w:t xml:space="preserve">Impacto en la Aceptabilidad de la Educación </w:t>
            </w:r>
          </w:p>
        </w:tc>
        <w:tc>
          <w:tcPr>
            <w:tcW w:w="2268"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330" w:right="410" w:firstLine="19"/>
              <w:jc w:val="center"/>
              <w:rPr>
                <w:rFonts w:ascii="Century Gothic" w:hAnsi="Century Gothic"/>
              </w:rPr>
            </w:pPr>
            <w:r w:rsidRPr="00BB36AE">
              <w:rPr>
                <w:rFonts w:ascii="Century Gothic" w:hAnsi="Century Gothic"/>
                <w:b/>
                <w:sz w:val="18"/>
              </w:rPr>
              <w:t xml:space="preserve">Impacto en la Adaptabilidad de la Educación </w:t>
            </w:r>
          </w:p>
        </w:tc>
        <w:tc>
          <w:tcPr>
            <w:tcW w:w="1700" w:type="dxa"/>
            <w:tcBorders>
              <w:top w:val="single" w:sz="3" w:space="0" w:color="000000"/>
              <w:left w:val="single" w:sz="3" w:space="0" w:color="000000"/>
              <w:bottom w:val="single" w:sz="3" w:space="0" w:color="000000"/>
              <w:right w:val="single" w:sz="3" w:space="0" w:color="000000"/>
            </w:tcBorders>
            <w:shd w:val="clear" w:color="auto" w:fill="BFBFBF"/>
          </w:tcPr>
          <w:p w:rsidR="009A48F6" w:rsidRPr="00BB36AE" w:rsidRDefault="009A48F6" w:rsidP="009A48F6">
            <w:pPr>
              <w:spacing w:after="0" w:line="259" w:lineRule="auto"/>
              <w:ind w:left="151" w:right="180" w:firstLine="0"/>
              <w:jc w:val="center"/>
              <w:rPr>
                <w:rFonts w:ascii="Century Gothic" w:hAnsi="Century Gothic"/>
              </w:rPr>
            </w:pPr>
            <w:r w:rsidRPr="00BB36AE">
              <w:rPr>
                <w:rFonts w:ascii="Century Gothic" w:hAnsi="Century Gothic"/>
                <w:b/>
                <w:sz w:val="18"/>
              </w:rPr>
              <w:t xml:space="preserve">Valoración del Riesgo </w:t>
            </w:r>
          </w:p>
        </w:tc>
      </w:tr>
      <w:tr w:rsidR="009A48F6" w:rsidRPr="00BB36AE" w:rsidTr="009A48F6">
        <w:trPr>
          <w:trHeight w:val="218"/>
        </w:trPr>
        <w:tc>
          <w:tcPr>
            <w:tcW w:w="1695"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3" w:right="0" w:firstLine="0"/>
              <w:jc w:val="left"/>
              <w:rPr>
                <w:rFonts w:ascii="Century Gothic" w:hAnsi="Century Gothic"/>
              </w:rPr>
            </w:pPr>
            <w:r w:rsidRPr="00BB36AE">
              <w:rPr>
                <w:rFonts w:ascii="Century Gothic" w:hAnsi="Century Gothic"/>
                <w:b/>
                <w:sz w:val="18"/>
              </w:rPr>
              <w:t xml:space="preserve">De Origen Natural </w:t>
            </w:r>
          </w:p>
        </w:tc>
        <w:tc>
          <w:tcPr>
            <w:tcW w:w="2979"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4" w:right="0" w:firstLine="0"/>
              <w:jc w:val="left"/>
              <w:rPr>
                <w:rFonts w:ascii="Century Gothic" w:hAnsi="Century Gothic"/>
              </w:rPr>
            </w:pPr>
            <w:r w:rsidRPr="00BB36AE">
              <w:rPr>
                <w:rFonts w:ascii="Century Gothic" w:hAnsi="Century Gothic"/>
                <w:b/>
                <w:sz w:val="18"/>
              </w:rPr>
              <w:t xml:space="preserve"> </w:t>
            </w:r>
          </w:p>
        </w:tc>
        <w:tc>
          <w:tcPr>
            <w:tcW w:w="2515"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2" w:right="0" w:firstLine="0"/>
              <w:jc w:val="left"/>
              <w:rPr>
                <w:rFonts w:ascii="Century Gothic" w:hAnsi="Century Gothic"/>
              </w:rPr>
            </w:pPr>
            <w:r w:rsidRPr="00BB36AE">
              <w:rPr>
                <w:rFonts w:ascii="Century Gothic" w:hAnsi="Century Gothic"/>
                <w:b/>
                <w:sz w:val="18"/>
              </w:rPr>
              <w:t xml:space="preserve"> </w:t>
            </w:r>
          </w:p>
        </w:tc>
        <w:tc>
          <w:tcPr>
            <w:tcW w:w="2446"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0" w:right="0" w:firstLine="0"/>
              <w:jc w:val="left"/>
              <w:rPr>
                <w:rFonts w:ascii="Century Gothic" w:hAnsi="Century Gothic"/>
              </w:rPr>
            </w:pPr>
            <w:r w:rsidRPr="00BB36AE">
              <w:rPr>
                <w:rFonts w:ascii="Century Gothic" w:hAnsi="Century Gothic"/>
                <w:b/>
                <w:sz w:val="18"/>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2" w:right="0" w:firstLine="0"/>
              <w:jc w:val="left"/>
              <w:rPr>
                <w:rFonts w:ascii="Century Gothic" w:hAnsi="Century Gothic"/>
              </w:rPr>
            </w:pPr>
            <w:r w:rsidRPr="00BB36AE">
              <w:rPr>
                <w:rFonts w:ascii="Century Gothic" w:hAnsi="Century Gothic"/>
                <w:b/>
                <w:sz w:val="18"/>
              </w:rPr>
              <w:t xml:space="preserve"> </w:t>
            </w:r>
          </w:p>
        </w:tc>
        <w:tc>
          <w:tcPr>
            <w:tcW w:w="1700"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2" w:right="0" w:firstLine="0"/>
              <w:jc w:val="left"/>
              <w:rPr>
                <w:rFonts w:ascii="Century Gothic" w:hAnsi="Century Gothic"/>
              </w:rPr>
            </w:pPr>
            <w:r w:rsidRPr="00BB36AE">
              <w:rPr>
                <w:rFonts w:ascii="Century Gothic" w:hAnsi="Century Gothic"/>
                <w:b/>
                <w:sz w:val="18"/>
              </w:rPr>
              <w:t xml:space="preserve"> </w:t>
            </w:r>
          </w:p>
        </w:tc>
      </w:tr>
      <w:tr w:rsidR="009A48F6" w:rsidRPr="00BB36AE" w:rsidTr="009A48F6">
        <w:trPr>
          <w:trHeight w:val="2900"/>
        </w:trPr>
        <w:tc>
          <w:tcPr>
            <w:tcW w:w="1695" w:type="dxa"/>
            <w:tcBorders>
              <w:top w:val="single" w:sz="3" w:space="0" w:color="000000"/>
              <w:left w:val="single" w:sz="3" w:space="0" w:color="000000"/>
              <w:bottom w:val="single" w:sz="3" w:space="0" w:color="000000"/>
              <w:right w:val="single" w:sz="3" w:space="0" w:color="000000"/>
            </w:tcBorders>
            <w:vAlign w:val="center"/>
          </w:tcPr>
          <w:p w:rsidR="009A48F6" w:rsidRPr="00BB36AE" w:rsidRDefault="009A48F6" w:rsidP="009A48F6">
            <w:pPr>
              <w:spacing w:after="0" w:line="259" w:lineRule="auto"/>
              <w:ind w:left="0" w:right="72" w:firstLine="0"/>
              <w:jc w:val="center"/>
              <w:rPr>
                <w:rFonts w:ascii="Century Gothic" w:hAnsi="Century Gothic"/>
              </w:rPr>
            </w:pPr>
            <w:r w:rsidRPr="00BB36AE">
              <w:rPr>
                <w:rFonts w:ascii="Century Gothic" w:hAnsi="Century Gothic"/>
                <w:sz w:val="18"/>
              </w:rPr>
              <w:t xml:space="preserve">Inundaciones </w:t>
            </w:r>
          </w:p>
        </w:tc>
        <w:tc>
          <w:tcPr>
            <w:tcW w:w="2979"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4" w:right="76" w:firstLine="0"/>
              <w:rPr>
                <w:rFonts w:ascii="Century Gothic" w:hAnsi="Century Gothic"/>
              </w:rPr>
            </w:pPr>
            <w:r w:rsidRPr="00BB36AE">
              <w:rPr>
                <w:rFonts w:ascii="Century Gothic" w:hAnsi="Century Gothic"/>
                <w:sz w:val="18"/>
              </w:rPr>
              <w:t xml:space="preserve">Se podría presentar suspensión del servicio educativo, por condiciones higiénico-sanitarias adversas al interior de las instalaciones de la institución educativa, lo que podría originar suspensión anticipada del año escolar por instrucción de las autoridades de educación repitencia de alumno/as que no han obtenido las calificaciones necesarias al término anticipado del año escolar; por lo tanto, se deben implementar acciones que garanticen la continuidad y culminación exitosa del año lectivo </w:t>
            </w:r>
          </w:p>
        </w:tc>
        <w:tc>
          <w:tcPr>
            <w:tcW w:w="2515"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2" w:right="78" w:firstLine="0"/>
              <w:rPr>
                <w:rFonts w:ascii="Century Gothic" w:hAnsi="Century Gothic"/>
              </w:rPr>
            </w:pPr>
            <w:r w:rsidRPr="00BB36AE">
              <w:rPr>
                <w:rFonts w:ascii="Century Gothic" w:hAnsi="Century Gothic"/>
                <w:sz w:val="18"/>
              </w:rPr>
              <w:t xml:space="preserve">Durante la ocurrencia de inundaciones se podrían presentan afectaciones económicas en el núcleo familiar de los estudiantes, ocasionando que padres y madres de estudiantes decidan no enviar a sus hijo/as a la institución educativa, por lo que se deberían garantizar los servicios de gratuidad en educación establecidos por el estado, como lo son la exoneración de pagos por concepto de matrículas, derecho a grado, transporte escolar, dotación </w:t>
            </w:r>
          </w:p>
        </w:tc>
        <w:tc>
          <w:tcPr>
            <w:tcW w:w="2446"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0" w:right="76" w:firstLine="0"/>
              <w:rPr>
                <w:rFonts w:ascii="Century Gothic" w:hAnsi="Century Gothic"/>
              </w:rPr>
            </w:pPr>
            <w:r w:rsidRPr="00BB36AE">
              <w:rPr>
                <w:rFonts w:ascii="Century Gothic" w:hAnsi="Century Gothic"/>
                <w:sz w:val="18"/>
              </w:rPr>
              <w:t xml:space="preserve">Las inundaciones en el municipio de La Gloria, traen consigo familias damnificadas en barrios vulnerables, en donde habita gran parte de la comunidad estudiantil; es importante tener en cuenta que en la comunidad educativa de la institución existen estudiantes que presentan condiciones de discapacidad y que a su vez se convierten en población damnificada por lo que se debe priorizar esta población y garantizarles la continuidad del </w:t>
            </w:r>
          </w:p>
        </w:tc>
        <w:tc>
          <w:tcPr>
            <w:tcW w:w="2268" w:type="dxa"/>
            <w:tcBorders>
              <w:top w:val="single" w:sz="3" w:space="0" w:color="000000"/>
              <w:left w:val="single" w:sz="3" w:space="0" w:color="000000"/>
              <w:bottom w:val="single" w:sz="3" w:space="0" w:color="000000"/>
              <w:right w:val="single" w:sz="3" w:space="0" w:color="000000"/>
            </w:tcBorders>
          </w:tcPr>
          <w:p w:rsidR="009A48F6" w:rsidRPr="00BB36AE" w:rsidRDefault="009A48F6" w:rsidP="009A48F6">
            <w:pPr>
              <w:spacing w:after="0" w:line="259" w:lineRule="auto"/>
              <w:ind w:left="2" w:right="74" w:firstLine="0"/>
              <w:rPr>
                <w:rFonts w:ascii="Century Gothic" w:hAnsi="Century Gothic"/>
              </w:rPr>
            </w:pPr>
            <w:r w:rsidRPr="00BB36AE">
              <w:rPr>
                <w:rFonts w:ascii="Century Gothic" w:hAnsi="Century Gothic"/>
                <w:sz w:val="18"/>
              </w:rPr>
              <w:t xml:space="preserve">En aras de garantizar la permanencia de la comunidad estudiantil, se deben implementar los modelos educativos flexibles, horarios flexibles, así como también el apoyo psicosocial a padres de familias y estudiantes, con el fin de garantizar el cumplimiento del año escolar y el logro de los indicadores de aprendizaje. y de esta manera evitar deserción escolar y que alumno/as cambien de </w:t>
            </w:r>
          </w:p>
        </w:tc>
        <w:tc>
          <w:tcPr>
            <w:tcW w:w="1700" w:type="dxa"/>
            <w:tcBorders>
              <w:top w:val="single" w:sz="3" w:space="0" w:color="000000"/>
              <w:left w:val="single" w:sz="3" w:space="0" w:color="000000"/>
              <w:bottom w:val="single" w:sz="3" w:space="0" w:color="000000"/>
              <w:right w:val="single" w:sz="3" w:space="0" w:color="000000"/>
            </w:tcBorders>
            <w:shd w:val="clear" w:color="auto" w:fill="FF0000"/>
          </w:tcPr>
          <w:p w:rsidR="009A48F6" w:rsidRPr="00BB36AE" w:rsidRDefault="009A48F6" w:rsidP="009A48F6">
            <w:pPr>
              <w:spacing w:after="0" w:line="259" w:lineRule="auto"/>
              <w:ind w:left="0" w:right="75" w:firstLine="0"/>
              <w:jc w:val="center"/>
              <w:rPr>
                <w:rFonts w:ascii="Century Gothic" w:hAnsi="Century Gothic"/>
              </w:rPr>
            </w:pPr>
            <w:r w:rsidRPr="00BB36AE">
              <w:rPr>
                <w:rFonts w:ascii="Century Gothic" w:hAnsi="Century Gothic"/>
                <w:b/>
                <w:sz w:val="18"/>
              </w:rPr>
              <w:t xml:space="preserve">Riesgo Alto </w:t>
            </w:r>
          </w:p>
        </w:tc>
      </w:tr>
    </w:tbl>
    <w:p w:rsidR="00F63804" w:rsidRPr="004A582B" w:rsidRDefault="00D45D59">
      <w:pPr>
        <w:spacing w:after="0" w:line="259" w:lineRule="auto"/>
        <w:ind w:left="0" w:right="0" w:firstLine="0"/>
        <w:jc w:val="right"/>
        <w:rPr>
          <w:rFonts w:ascii="Century Gothic" w:hAnsi="Century Gothic"/>
          <w:sz w:val="22"/>
        </w:rPr>
      </w:pPr>
      <w:r w:rsidRPr="004A582B">
        <w:rPr>
          <w:rFonts w:ascii="Century Gothic" w:hAnsi="Century Gothic"/>
          <w:b/>
          <w:sz w:val="22"/>
        </w:rPr>
        <w:t xml:space="preserve">PRIORIZACIÓN DE LOS RIESGOS (Adaptar según el fenómeno amenazante priorizado) </w:t>
      </w:r>
    </w:p>
    <w:p w:rsidR="00F63804" w:rsidRDefault="00D45D59">
      <w:pPr>
        <w:spacing w:after="0" w:line="259" w:lineRule="auto"/>
        <w:ind w:left="0" w:right="0" w:firstLine="0"/>
        <w:jc w:val="left"/>
      </w:pPr>
      <w:r>
        <w:rPr>
          <w:rFonts w:ascii="Calibri" w:eastAsia="Calibri" w:hAnsi="Calibri" w:cs="Calibri"/>
          <w:b/>
          <w:sz w:val="22"/>
        </w:rPr>
        <w:t xml:space="preserve"> </w:t>
      </w:r>
    </w:p>
    <w:tbl>
      <w:tblPr>
        <w:tblStyle w:val="TableGrid"/>
        <w:tblW w:w="13603" w:type="dxa"/>
        <w:tblInd w:w="7" w:type="dxa"/>
        <w:tblCellMar>
          <w:top w:w="53" w:type="dxa"/>
          <w:right w:w="51" w:type="dxa"/>
        </w:tblCellMar>
        <w:tblLook w:val="04A0" w:firstRow="1" w:lastRow="0" w:firstColumn="1" w:lastColumn="0" w:noHBand="0" w:noVBand="1"/>
      </w:tblPr>
      <w:tblGrid>
        <w:gridCol w:w="3693"/>
        <w:gridCol w:w="555"/>
        <w:gridCol w:w="9355"/>
      </w:tblGrid>
      <w:tr w:rsidR="00F63804" w:rsidRPr="00C112EF">
        <w:trPr>
          <w:trHeight w:val="285"/>
        </w:trPr>
        <w:tc>
          <w:tcPr>
            <w:tcW w:w="3693" w:type="dxa"/>
            <w:tcBorders>
              <w:top w:val="single" w:sz="3" w:space="0" w:color="000000"/>
              <w:left w:val="single" w:sz="3" w:space="0" w:color="000000"/>
              <w:bottom w:val="single" w:sz="3" w:space="0" w:color="000000"/>
              <w:right w:val="nil"/>
            </w:tcBorders>
            <w:shd w:val="clear" w:color="auto" w:fill="B4C6E7"/>
          </w:tcPr>
          <w:p w:rsidR="00F63804" w:rsidRPr="00C112EF" w:rsidRDefault="00D45D59">
            <w:pPr>
              <w:spacing w:after="0" w:line="259" w:lineRule="auto"/>
              <w:ind w:left="604" w:right="0" w:firstLine="0"/>
              <w:jc w:val="center"/>
              <w:rPr>
                <w:rFonts w:ascii="Century Gothic" w:hAnsi="Century Gothic"/>
                <w:sz w:val="18"/>
                <w:szCs w:val="18"/>
              </w:rPr>
            </w:pPr>
            <w:r w:rsidRPr="00C112EF">
              <w:rPr>
                <w:rFonts w:ascii="Century Gothic" w:hAnsi="Century Gothic"/>
                <w:b/>
                <w:sz w:val="18"/>
                <w:szCs w:val="18"/>
              </w:rPr>
              <w:t xml:space="preserve">IMPACTO </w:t>
            </w:r>
          </w:p>
        </w:tc>
        <w:tc>
          <w:tcPr>
            <w:tcW w:w="555" w:type="dxa"/>
            <w:tcBorders>
              <w:top w:val="single" w:sz="3" w:space="0" w:color="000000"/>
              <w:left w:val="nil"/>
              <w:bottom w:val="single" w:sz="3" w:space="0" w:color="000000"/>
              <w:right w:val="single" w:sz="3" w:space="0" w:color="000000"/>
            </w:tcBorders>
            <w:shd w:val="clear" w:color="auto" w:fill="B4C6E7"/>
          </w:tcPr>
          <w:p w:rsidR="00F63804" w:rsidRPr="00C112EF" w:rsidRDefault="00F63804">
            <w:pPr>
              <w:spacing w:after="160" w:line="259" w:lineRule="auto"/>
              <w:ind w:left="0" w:right="0" w:firstLine="0"/>
              <w:jc w:val="left"/>
              <w:rPr>
                <w:rFonts w:ascii="Century Gothic" w:hAnsi="Century Gothic"/>
                <w:sz w:val="18"/>
                <w:szCs w:val="18"/>
              </w:rPr>
            </w:pPr>
          </w:p>
        </w:tc>
        <w:tc>
          <w:tcPr>
            <w:tcW w:w="9355" w:type="dxa"/>
            <w:tcBorders>
              <w:top w:val="single" w:sz="3" w:space="0" w:color="000000"/>
              <w:left w:val="single" w:sz="3" w:space="0" w:color="000000"/>
              <w:bottom w:val="single" w:sz="3" w:space="0" w:color="000000"/>
              <w:right w:val="single" w:sz="3" w:space="0" w:color="000000"/>
            </w:tcBorders>
            <w:shd w:val="clear" w:color="auto" w:fill="B4C6E7"/>
          </w:tcPr>
          <w:p w:rsidR="00F63804" w:rsidRPr="00C112EF" w:rsidRDefault="00D45D59">
            <w:pPr>
              <w:spacing w:after="0" w:line="259" w:lineRule="auto"/>
              <w:ind w:left="54" w:right="0" w:firstLine="0"/>
              <w:jc w:val="center"/>
              <w:rPr>
                <w:rFonts w:ascii="Century Gothic" w:hAnsi="Century Gothic"/>
                <w:sz w:val="18"/>
                <w:szCs w:val="18"/>
              </w:rPr>
            </w:pPr>
            <w:r w:rsidRPr="00C112EF">
              <w:rPr>
                <w:rFonts w:ascii="Century Gothic" w:hAnsi="Century Gothic"/>
                <w:b/>
                <w:sz w:val="18"/>
                <w:szCs w:val="18"/>
              </w:rPr>
              <w:t xml:space="preserve">DESCRIPCIÓN </w:t>
            </w:r>
          </w:p>
        </w:tc>
      </w:tr>
      <w:tr w:rsidR="00F63804" w:rsidRPr="00C112EF">
        <w:trPr>
          <w:trHeight w:val="561"/>
        </w:trPr>
        <w:tc>
          <w:tcPr>
            <w:tcW w:w="3693" w:type="dxa"/>
            <w:tcBorders>
              <w:top w:val="single" w:sz="3" w:space="0" w:color="000000"/>
              <w:left w:val="single" w:sz="3" w:space="0" w:color="000000"/>
              <w:bottom w:val="single" w:sz="3" w:space="0" w:color="000000"/>
              <w:right w:val="nil"/>
            </w:tcBorders>
          </w:tcPr>
          <w:p w:rsidR="00F63804" w:rsidRPr="00C112EF" w:rsidRDefault="00D45D59">
            <w:pPr>
              <w:spacing w:after="0" w:line="259" w:lineRule="auto"/>
              <w:ind w:left="109" w:right="0" w:firstLine="0"/>
              <w:jc w:val="left"/>
              <w:rPr>
                <w:rFonts w:ascii="Century Gothic" w:hAnsi="Century Gothic"/>
                <w:sz w:val="18"/>
                <w:szCs w:val="18"/>
              </w:rPr>
            </w:pPr>
            <w:r w:rsidRPr="00C112EF">
              <w:rPr>
                <w:rFonts w:ascii="Century Gothic" w:hAnsi="Century Gothic"/>
                <w:sz w:val="18"/>
                <w:szCs w:val="18"/>
              </w:rPr>
              <w:t xml:space="preserve">Impacto </w:t>
            </w:r>
            <w:r w:rsidR="00097137" w:rsidRPr="00C112EF">
              <w:rPr>
                <w:rFonts w:ascii="Century Gothic" w:hAnsi="Century Gothic"/>
                <w:sz w:val="18"/>
                <w:szCs w:val="18"/>
              </w:rPr>
              <w:t>en la</w:t>
            </w:r>
            <w:r w:rsidRPr="00C112EF">
              <w:rPr>
                <w:rFonts w:ascii="Century Gothic" w:hAnsi="Century Gothic"/>
                <w:sz w:val="18"/>
                <w:szCs w:val="18"/>
              </w:rPr>
              <w:t xml:space="preserve"> </w:t>
            </w:r>
            <w:r w:rsidRPr="00C112EF">
              <w:rPr>
                <w:rFonts w:ascii="Century Gothic" w:hAnsi="Century Gothic"/>
                <w:b/>
                <w:sz w:val="18"/>
                <w:szCs w:val="18"/>
              </w:rPr>
              <w:t>ASEQUIBILIDAD</w:t>
            </w:r>
            <w:r w:rsidRPr="00C112EF">
              <w:rPr>
                <w:rFonts w:ascii="Century Gothic" w:hAnsi="Century Gothic"/>
                <w:sz w:val="18"/>
                <w:szCs w:val="18"/>
              </w:rPr>
              <w:t xml:space="preserve"> educación  </w:t>
            </w:r>
          </w:p>
        </w:tc>
        <w:tc>
          <w:tcPr>
            <w:tcW w:w="555" w:type="dxa"/>
            <w:tcBorders>
              <w:top w:val="single" w:sz="3" w:space="0" w:color="000000"/>
              <w:left w:val="nil"/>
              <w:bottom w:val="single" w:sz="3" w:space="0" w:color="000000"/>
              <w:right w:val="single" w:sz="3" w:space="0" w:color="000000"/>
            </w:tcBorders>
          </w:tcPr>
          <w:p w:rsidR="00F63804" w:rsidRPr="00C112EF" w:rsidRDefault="00D45D59">
            <w:pPr>
              <w:spacing w:after="0" w:line="259" w:lineRule="auto"/>
              <w:ind w:left="0" w:right="0" w:firstLine="0"/>
              <w:rPr>
                <w:rFonts w:ascii="Century Gothic" w:hAnsi="Century Gothic"/>
                <w:sz w:val="18"/>
                <w:szCs w:val="18"/>
              </w:rPr>
            </w:pPr>
            <w:r w:rsidRPr="00C112EF">
              <w:rPr>
                <w:rFonts w:ascii="Century Gothic" w:hAnsi="Century Gothic"/>
                <w:sz w:val="18"/>
                <w:szCs w:val="18"/>
              </w:rPr>
              <w:t xml:space="preserve">a la </w:t>
            </w:r>
          </w:p>
        </w:tc>
        <w:tc>
          <w:tcPr>
            <w:tcW w:w="9355"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110" w:right="0" w:firstLine="0"/>
              <w:rPr>
                <w:rFonts w:ascii="Century Gothic" w:hAnsi="Century Gothic"/>
                <w:sz w:val="18"/>
                <w:szCs w:val="18"/>
              </w:rPr>
            </w:pPr>
            <w:r w:rsidRPr="00C112EF">
              <w:rPr>
                <w:rFonts w:ascii="Century Gothic" w:hAnsi="Century Gothic"/>
                <w:sz w:val="18"/>
                <w:szCs w:val="18"/>
              </w:rPr>
              <w:t xml:space="preserve">Asegurar la </w:t>
            </w:r>
            <w:r w:rsidRPr="00C112EF">
              <w:rPr>
                <w:rFonts w:ascii="Century Gothic" w:hAnsi="Century Gothic"/>
                <w:b/>
                <w:sz w:val="18"/>
                <w:szCs w:val="18"/>
              </w:rPr>
              <w:t>DISPONIBILIDAD DE UNA OFERTA EDUCATIVA</w:t>
            </w:r>
            <w:r w:rsidRPr="00C112EF">
              <w:rPr>
                <w:rFonts w:ascii="Century Gothic" w:hAnsi="Century Gothic"/>
                <w:sz w:val="18"/>
                <w:szCs w:val="18"/>
              </w:rPr>
              <w:t xml:space="preserve">, que cuente con las capacidades adecuadas (maestros, directivos docentes, infraestructura y dotaciones adecuadas) </w:t>
            </w:r>
          </w:p>
        </w:tc>
      </w:tr>
      <w:tr w:rsidR="00F63804" w:rsidRPr="00C112EF">
        <w:trPr>
          <w:trHeight w:val="560"/>
        </w:trPr>
        <w:tc>
          <w:tcPr>
            <w:tcW w:w="3693" w:type="dxa"/>
            <w:tcBorders>
              <w:top w:val="single" w:sz="3" w:space="0" w:color="000000"/>
              <w:left w:val="single" w:sz="3" w:space="0" w:color="000000"/>
              <w:bottom w:val="single" w:sz="3" w:space="0" w:color="000000"/>
              <w:right w:val="nil"/>
            </w:tcBorders>
          </w:tcPr>
          <w:p w:rsidR="00F63804" w:rsidRPr="00C112EF" w:rsidRDefault="00D45D59">
            <w:pPr>
              <w:spacing w:after="0" w:line="259" w:lineRule="auto"/>
              <w:ind w:left="109" w:right="0" w:firstLine="0"/>
              <w:jc w:val="left"/>
              <w:rPr>
                <w:rFonts w:ascii="Century Gothic" w:hAnsi="Century Gothic"/>
                <w:sz w:val="18"/>
                <w:szCs w:val="18"/>
              </w:rPr>
            </w:pPr>
            <w:r w:rsidRPr="00C112EF">
              <w:rPr>
                <w:rFonts w:ascii="Century Gothic" w:hAnsi="Century Gothic"/>
                <w:sz w:val="18"/>
                <w:szCs w:val="18"/>
              </w:rPr>
              <w:t xml:space="preserve">Impacto en la </w:t>
            </w:r>
            <w:r w:rsidRPr="00C112EF">
              <w:rPr>
                <w:rFonts w:ascii="Century Gothic" w:hAnsi="Century Gothic"/>
                <w:b/>
                <w:sz w:val="18"/>
                <w:szCs w:val="18"/>
              </w:rPr>
              <w:t>ACCESIBILIDAD</w:t>
            </w:r>
            <w:r w:rsidRPr="00C112EF">
              <w:rPr>
                <w:rFonts w:ascii="Century Gothic" w:hAnsi="Century Gothic"/>
                <w:sz w:val="18"/>
                <w:szCs w:val="18"/>
              </w:rPr>
              <w:t xml:space="preserve"> a la educación </w:t>
            </w:r>
          </w:p>
        </w:tc>
        <w:tc>
          <w:tcPr>
            <w:tcW w:w="555" w:type="dxa"/>
            <w:tcBorders>
              <w:top w:val="single" w:sz="3" w:space="0" w:color="000000"/>
              <w:left w:val="nil"/>
              <w:bottom w:val="single" w:sz="3" w:space="0" w:color="000000"/>
              <w:right w:val="single" w:sz="3" w:space="0" w:color="000000"/>
            </w:tcBorders>
          </w:tcPr>
          <w:p w:rsidR="00F63804" w:rsidRPr="00C112EF" w:rsidRDefault="00F63804">
            <w:pPr>
              <w:spacing w:after="160" w:line="259" w:lineRule="auto"/>
              <w:ind w:left="0" w:right="0" w:firstLine="0"/>
              <w:jc w:val="left"/>
              <w:rPr>
                <w:rFonts w:ascii="Century Gothic" w:hAnsi="Century Gothic"/>
                <w:sz w:val="18"/>
                <w:szCs w:val="18"/>
              </w:rPr>
            </w:pPr>
          </w:p>
        </w:tc>
        <w:tc>
          <w:tcPr>
            <w:tcW w:w="9355"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110" w:right="0" w:firstLine="0"/>
              <w:rPr>
                <w:rFonts w:ascii="Century Gothic" w:hAnsi="Century Gothic"/>
                <w:sz w:val="18"/>
                <w:szCs w:val="18"/>
              </w:rPr>
            </w:pPr>
            <w:r w:rsidRPr="00C112EF">
              <w:rPr>
                <w:rFonts w:ascii="Century Gothic" w:hAnsi="Century Gothic"/>
                <w:b/>
                <w:sz w:val="18"/>
                <w:szCs w:val="18"/>
              </w:rPr>
              <w:t>GARANTIZAR A TODOS Y A CADA UNO EL ACCESO PERTINENTE</w:t>
            </w:r>
            <w:r w:rsidRPr="00C112EF">
              <w:rPr>
                <w:rFonts w:ascii="Century Gothic" w:hAnsi="Century Gothic"/>
                <w:sz w:val="18"/>
                <w:szCs w:val="18"/>
              </w:rPr>
              <w:t xml:space="preserve"> a una educación sin discriminación de </w:t>
            </w:r>
            <w:r w:rsidR="00097137" w:rsidRPr="00C112EF">
              <w:rPr>
                <w:rFonts w:ascii="Century Gothic" w:hAnsi="Century Gothic"/>
                <w:sz w:val="18"/>
                <w:szCs w:val="18"/>
              </w:rPr>
              <w:t>ningún tipo</w:t>
            </w:r>
            <w:r w:rsidRPr="00C112EF">
              <w:rPr>
                <w:rFonts w:ascii="Century Gothic" w:hAnsi="Century Gothic"/>
                <w:sz w:val="18"/>
                <w:szCs w:val="18"/>
              </w:rPr>
              <w:t xml:space="preserve">  </w:t>
            </w:r>
          </w:p>
        </w:tc>
      </w:tr>
      <w:tr w:rsidR="00F63804" w:rsidRPr="00C112EF">
        <w:trPr>
          <w:trHeight w:val="560"/>
        </w:trPr>
        <w:tc>
          <w:tcPr>
            <w:tcW w:w="3693" w:type="dxa"/>
            <w:tcBorders>
              <w:top w:val="single" w:sz="3" w:space="0" w:color="000000"/>
              <w:left w:val="single" w:sz="3" w:space="0" w:color="000000"/>
              <w:bottom w:val="single" w:sz="3" w:space="0" w:color="000000"/>
              <w:right w:val="nil"/>
            </w:tcBorders>
          </w:tcPr>
          <w:p w:rsidR="00F63804" w:rsidRPr="00C112EF" w:rsidRDefault="00D45D59">
            <w:pPr>
              <w:spacing w:after="0" w:line="259" w:lineRule="auto"/>
              <w:ind w:left="109" w:right="0" w:firstLine="0"/>
              <w:jc w:val="left"/>
              <w:rPr>
                <w:rFonts w:ascii="Century Gothic" w:hAnsi="Century Gothic"/>
                <w:sz w:val="18"/>
                <w:szCs w:val="18"/>
              </w:rPr>
            </w:pPr>
            <w:r w:rsidRPr="00C112EF">
              <w:rPr>
                <w:rFonts w:ascii="Century Gothic" w:hAnsi="Century Gothic"/>
                <w:sz w:val="18"/>
                <w:szCs w:val="18"/>
              </w:rPr>
              <w:t xml:space="preserve">Impacto </w:t>
            </w:r>
            <w:r w:rsidR="00097137" w:rsidRPr="00C112EF">
              <w:rPr>
                <w:rFonts w:ascii="Century Gothic" w:hAnsi="Century Gothic"/>
                <w:sz w:val="18"/>
                <w:szCs w:val="18"/>
              </w:rPr>
              <w:t xml:space="preserve">en la </w:t>
            </w:r>
            <w:r w:rsidR="00097137" w:rsidRPr="00C112EF">
              <w:rPr>
                <w:rFonts w:ascii="Century Gothic" w:hAnsi="Century Gothic"/>
                <w:b/>
                <w:sz w:val="18"/>
                <w:szCs w:val="18"/>
              </w:rPr>
              <w:t>ACEPTABILIDAD</w:t>
            </w:r>
            <w:r w:rsidRPr="00C112EF">
              <w:rPr>
                <w:rFonts w:ascii="Century Gothic" w:hAnsi="Century Gothic"/>
                <w:sz w:val="18"/>
                <w:szCs w:val="18"/>
              </w:rPr>
              <w:t xml:space="preserve"> de la educación  </w:t>
            </w:r>
          </w:p>
        </w:tc>
        <w:tc>
          <w:tcPr>
            <w:tcW w:w="555" w:type="dxa"/>
            <w:tcBorders>
              <w:top w:val="single" w:sz="3" w:space="0" w:color="000000"/>
              <w:left w:val="nil"/>
              <w:bottom w:val="single" w:sz="3" w:space="0" w:color="000000"/>
              <w:right w:val="single" w:sz="3" w:space="0" w:color="000000"/>
            </w:tcBorders>
          </w:tcPr>
          <w:p w:rsidR="00F63804" w:rsidRPr="00C112EF" w:rsidRDefault="00F63804">
            <w:pPr>
              <w:spacing w:after="160" w:line="259" w:lineRule="auto"/>
              <w:ind w:left="0" w:right="0" w:firstLine="0"/>
              <w:jc w:val="left"/>
              <w:rPr>
                <w:rFonts w:ascii="Century Gothic" w:hAnsi="Century Gothic"/>
                <w:sz w:val="18"/>
                <w:szCs w:val="18"/>
              </w:rPr>
            </w:pPr>
          </w:p>
        </w:tc>
        <w:tc>
          <w:tcPr>
            <w:tcW w:w="9355"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110" w:right="0" w:firstLine="0"/>
              <w:rPr>
                <w:rFonts w:ascii="Century Gothic" w:hAnsi="Century Gothic"/>
                <w:sz w:val="18"/>
                <w:szCs w:val="18"/>
              </w:rPr>
            </w:pPr>
            <w:r w:rsidRPr="00C112EF">
              <w:rPr>
                <w:rFonts w:ascii="Century Gothic" w:hAnsi="Century Gothic"/>
                <w:b/>
                <w:sz w:val="18"/>
                <w:szCs w:val="18"/>
              </w:rPr>
              <w:t>ASEGURAR PROCESOS Y CONTENIDOS RELEVANTES Y DE CALIDAD</w:t>
            </w:r>
            <w:r w:rsidRPr="00C112EF">
              <w:rPr>
                <w:rFonts w:ascii="Century Gothic" w:hAnsi="Century Gothic"/>
                <w:sz w:val="18"/>
                <w:szCs w:val="18"/>
              </w:rPr>
              <w:t xml:space="preserve">, culturalmente apropiados consecuentes con los derechos humanos  </w:t>
            </w:r>
          </w:p>
        </w:tc>
      </w:tr>
      <w:tr w:rsidR="00F63804" w:rsidRPr="00C112EF" w:rsidTr="000D6559">
        <w:trPr>
          <w:trHeight w:val="655"/>
        </w:trPr>
        <w:tc>
          <w:tcPr>
            <w:tcW w:w="3693" w:type="dxa"/>
            <w:tcBorders>
              <w:top w:val="single" w:sz="3" w:space="0" w:color="000000"/>
              <w:left w:val="single" w:sz="3" w:space="0" w:color="000000"/>
              <w:bottom w:val="single" w:sz="3" w:space="0" w:color="000000"/>
              <w:right w:val="nil"/>
            </w:tcBorders>
          </w:tcPr>
          <w:p w:rsidR="00F63804" w:rsidRPr="00C112EF" w:rsidRDefault="00D45D59">
            <w:pPr>
              <w:spacing w:after="0" w:line="259" w:lineRule="auto"/>
              <w:ind w:left="109" w:right="0" w:firstLine="0"/>
              <w:jc w:val="left"/>
              <w:rPr>
                <w:rFonts w:ascii="Century Gothic" w:hAnsi="Century Gothic"/>
                <w:sz w:val="18"/>
                <w:szCs w:val="18"/>
              </w:rPr>
            </w:pPr>
            <w:r w:rsidRPr="00C112EF">
              <w:rPr>
                <w:rFonts w:ascii="Century Gothic" w:hAnsi="Century Gothic"/>
                <w:sz w:val="18"/>
                <w:szCs w:val="18"/>
              </w:rPr>
              <w:lastRenderedPageBreak/>
              <w:t xml:space="preserve">Impacto en la </w:t>
            </w:r>
            <w:r w:rsidRPr="00C112EF">
              <w:rPr>
                <w:rFonts w:ascii="Century Gothic" w:hAnsi="Century Gothic"/>
                <w:b/>
                <w:sz w:val="18"/>
                <w:szCs w:val="18"/>
              </w:rPr>
              <w:t>ADAPTABILIDAD</w:t>
            </w:r>
            <w:r w:rsidRPr="00C112EF">
              <w:rPr>
                <w:rFonts w:ascii="Century Gothic" w:hAnsi="Century Gothic"/>
                <w:sz w:val="18"/>
                <w:szCs w:val="18"/>
              </w:rPr>
              <w:t xml:space="preserve"> de la educación  </w:t>
            </w:r>
          </w:p>
        </w:tc>
        <w:tc>
          <w:tcPr>
            <w:tcW w:w="555" w:type="dxa"/>
            <w:tcBorders>
              <w:top w:val="single" w:sz="3" w:space="0" w:color="000000"/>
              <w:left w:val="nil"/>
              <w:bottom w:val="single" w:sz="3" w:space="0" w:color="000000"/>
              <w:right w:val="single" w:sz="3" w:space="0" w:color="000000"/>
            </w:tcBorders>
          </w:tcPr>
          <w:p w:rsidR="00F63804" w:rsidRPr="00C112EF" w:rsidRDefault="00F63804">
            <w:pPr>
              <w:spacing w:after="160" w:line="259" w:lineRule="auto"/>
              <w:ind w:left="0" w:right="0" w:firstLine="0"/>
              <w:jc w:val="left"/>
              <w:rPr>
                <w:rFonts w:ascii="Century Gothic" w:hAnsi="Century Gothic"/>
                <w:sz w:val="18"/>
                <w:szCs w:val="18"/>
              </w:rPr>
            </w:pPr>
          </w:p>
        </w:tc>
        <w:tc>
          <w:tcPr>
            <w:tcW w:w="9355"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110" w:right="61" w:firstLine="0"/>
              <w:rPr>
                <w:rFonts w:ascii="Century Gothic" w:hAnsi="Century Gothic"/>
                <w:sz w:val="18"/>
                <w:szCs w:val="18"/>
              </w:rPr>
            </w:pPr>
            <w:r w:rsidRPr="00C112EF">
              <w:rPr>
                <w:rFonts w:ascii="Century Gothic" w:hAnsi="Century Gothic"/>
                <w:b/>
                <w:sz w:val="18"/>
                <w:szCs w:val="18"/>
              </w:rPr>
              <w:t>QUE SEA UNA EDUCACIÓN CAPAZ DE ADAPTARSE Y EVOLUCIONAR DE ACUERDO CON LAS NECESIDADES</w:t>
            </w:r>
            <w:r w:rsidRPr="00C112EF">
              <w:rPr>
                <w:rFonts w:ascii="Century Gothic" w:hAnsi="Century Gothic"/>
                <w:sz w:val="18"/>
                <w:szCs w:val="18"/>
              </w:rPr>
              <w:t xml:space="preserve">, intereses, capacidad desde la sociedad y de cada individuo, con sentido para cada estudiante que promueva la integración de estrategias sectoriales. </w:t>
            </w:r>
          </w:p>
        </w:tc>
      </w:tr>
    </w:tbl>
    <w:p w:rsidR="00F63804" w:rsidRDefault="00D45D59">
      <w:pPr>
        <w:spacing w:after="40" w:line="259" w:lineRule="auto"/>
        <w:ind w:left="0" w:right="0" w:firstLine="0"/>
        <w:jc w:val="left"/>
      </w:pPr>
      <w:r>
        <w:t xml:space="preserve"> </w:t>
      </w:r>
    </w:p>
    <w:p w:rsidR="00F63804" w:rsidRDefault="00D45D59" w:rsidP="00C112EF">
      <w:pPr>
        <w:pStyle w:val="Ttulo3"/>
        <w:numPr>
          <w:ilvl w:val="1"/>
          <w:numId w:val="16"/>
        </w:numPr>
        <w:rPr>
          <w:rFonts w:ascii="Century Gothic" w:hAnsi="Century Gothic"/>
          <w:sz w:val="22"/>
        </w:rPr>
      </w:pPr>
      <w:r w:rsidRPr="00C112EF">
        <w:rPr>
          <w:rFonts w:ascii="Century Gothic" w:hAnsi="Century Gothic"/>
          <w:sz w:val="22"/>
        </w:rPr>
        <w:t xml:space="preserve">PRIORIZACIÓN DE LOS RIESGOS (Adaptar según el fenómeno amenazante priorizado) </w:t>
      </w:r>
    </w:p>
    <w:p w:rsidR="00C112EF" w:rsidRPr="00C112EF" w:rsidRDefault="00C112EF" w:rsidP="00C112EF">
      <w:pPr>
        <w:pStyle w:val="Prrafodelista"/>
        <w:ind w:left="705" w:firstLine="0"/>
      </w:pPr>
    </w:p>
    <w:tbl>
      <w:tblPr>
        <w:tblStyle w:val="TableGrid"/>
        <w:tblW w:w="13603" w:type="dxa"/>
        <w:tblInd w:w="7" w:type="dxa"/>
        <w:tblCellMar>
          <w:top w:w="45" w:type="dxa"/>
          <w:left w:w="106" w:type="dxa"/>
          <w:right w:w="115" w:type="dxa"/>
        </w:tblCellMar>
        <w:tblLook w:val="04A0" w:firstRow="1" w:lastRow="0" w:firstColumn="1" w:lastColumn="0" w:noHBand="0" w:noVBand="1"/>
      </w:tblPr>
      <w:tblGrid>
        <w:gridCol w:w="2123"/>
        <w:gridCol w:w="11480"/>
      </w:tblGrid>
      <w:tr w:rsidR="00F63804" w:rsidRPr="00C112EF">
        <w:trPr>
          <w:trHeight w:val="263"/>
        </w:trPr>
        <w:tc>
          <w:tcPr>
            <w:tcW w:w="2123"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11" w:right="0" w:firstLine="0"/>
              <w:jc w:val="center"/>
              <w:rPr>
                <w:rFonts w:ascii="Century Gothic" w:hAnsi="Century Gothic"/>
                <w:sz w:val="18"/>
                <w:szCs w:val="18"/>
              </w:rPr>
            </w:pPr>
            <w:r w:rsidRPr="00C112EF">
              <w:rPr>
                <w:rFonts w:ascii="Century Gothic" w:hAnsi="Century Gothic"/>
                <w:b/>
                <w:sz w:val="18"/>
                <w:szCs w:val="18"/>
              </w:rPr>
              <w:t xml:space="preserve">TIPO DE RIESGO </w:t>
            </w:r>
          </w:p>
        </w:tc>
        <w:tc>
          <w:tcPr>
            <w:tcW w:w="11480"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5" w:right="0" w:firstLine="0"/>
              <w:jc w:val="center"/>
              <w:rPr>
                <w:rFonts w:ascii="Century Gothic" w:hAnsi="Century Gothic"/>
                <w:sz w:val="18"/>
                <w:szCs w:val="18"/>
              </w:rPr>
            </w:pPr>
            <w:r w:rsidRPr="00C112EF">
              <w:rPr>
                <w:rFonts w:ascii="Century Gothic" w:hAnsi="Century Gothic"/>
                <w:b/>
                <w:sz w:val="18"/>
                <w:szCs w:val="18"/>
              </w:rPr>
              <w:t xml:space="preserve">DESCRIPCIÓN </w:t>
            </w:r>
          </w:p>
        </w:tc>
      </w:tr>
      <w:tr w:rsidR="00F63804" w:rsidRPr="00C112EF">
        <w:trPr>
          <w:trHeight w:val="261"/>
        </w:trPr>
        <w:tc>
          <w:tcPr>
            <w:tcW w:w="2123" w:type="dxa"/>
            <w:tcBorders>
              <w:top w:val="single" w:sz="3" w:space="0" w:color="000000"/>
              <w:left w:val="single" w:sz="3" w:space="0" w:color="000000"/>
              <w:bottom w:val="single" w:sz="3" w:space="0" w:color="000000"/>
              <w:right w:val="single" w:sz="3" w:space="0" w:color="000000"/>
            </w:tcBorders>
            <w:shd w:val="clear" w:color="auto" w:fill="FF0000"/>
          </w:tcPr>
          <w:p w:rsidR="00F63804" w:rsidRPr="00C112EF" w:rsidRDefault="00D45D59">
            <w:pPr>
              <w:spacing w:after="0" w:line="259" w:lineRule="auto"/>
              <w:ind w:left="3" w:right="0" w:firstLine="0"/>
              <w:jc w:val="left"/>
              <w:rPr>
                <w:rFonts w:ascii="Century Gothic" w:hAnsi="Century Gothic"/>
                <w:sz w:val="18"/>
                <w:szCs w:val="18"/>
              </w:rPr>
            </w:pPr>
            <w:r w:rsidRPr="00C112EF">
              <w:rPr>
                <w:rFonts w:ascii="Century Gothic" w:hAnsi="Century Gothic"/>
                <w:b/>
                <w:sz w:val="18"/>
                <w:szCs w:val="18"/>
              </w:rPr>
              <w:t xml:space="preserve">Riesgo Alto </w:t>
            </w:r>
          </w:p>
        </w:tc>
        <w:tc>
          <w:tcPr>
            <w:tcW w:w="11480"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0" w:right="0" w:firstLine="0"/>
              <w:jc w:val="left"/>
              <w:rPr>
                <w:rFonts w:ascii="Century Gothic" w:hAnsi="Century Gothic"/>
                <w:sz w:val="18"/>
                <w:szCs w:val="18"/>
              </w:rPr>
            </w:pPr>
            <w:r w:rsidRPr="00C112EF">
              <w:rPr>
                <w:rFonts w:ascii="Century Gothic" w:hAnsi="Century Gothic"/>
                <w:sz w:val="18"/>
                <w:szCs w:val="18"/>
              </w:rPr>
              <w:t xml:space="preserve">Amenazas que generan gran impacto en Los </w:t>
            </w:r>
            <w:proofErr w:type="spellStart"/>
            <w:r w:rsidRPr="00C112EF">
              <w:rPr>
                <w:rFonts w:ascii="Century Gothic" w:hAnsi="Century Gothic"/>
                <w:sz w:val="18"/>
                <w:szCs w:val="18"/>
              </w:rPr>
              <w:t>E.E</w:t>
            </w:r>
            <w:proofErr w:type="spellEnd"/>
            <w:r w:rsidRPr="00C112EF">
              <w:rPr>
                <w:rFonts w:ascii="Century Gothic" w:hAnsi="Century Gothic"/>
                <w:sz w:val="18"/>
                <w:szCs w:val="18"/>
              </w:rPr>
              <w:t xml:space="preserve"> y que impiden la garantía del derecho a la educación. </w:t>
            </w:r>
          </w:p>
        </w:tc>
      </w:tr>
      <w:tr w:rsidR="00F63804" w:rsidRPr="00C112EF">
        <w:trPr>
          <w:trHeight w:val="264"/>
        </w:trPr>
        <w:tc>
          <w:tcPr>
            <w:tcW w:w="2123" w:type="dxa"/>
            <w:tcBorders>
              <w:top w:val="single" w:sz="3" w:space="0" w:color="000000"/>
              <w:left w:val="single" w:sz="3" w:space="0" w:color="000000"/>
              <w:bottom w:val="single" w:sz="3" w:space="0" w:color="000000"/>
              <w:right w:val="single" w:sz="3" w:space="0" w:color="000000"/>
            </w:tcBorders>
            <w:shd w:val="clear" w:color="auto" w:fill="FFFF00"/>
          </w:tcPr>
          <w:p w:rsidR="00F63804" w:rsidRPr="00C112EF" w:rsidRDefault="00D45D59">
            <w:pPr>
              <w:spacing w:after="0" w:line="259" w:lineRule="auto"/>
              <w:ind w:left="3" w:right="0" w:firstLine="0"/>
              <w:jc w:val="left"/>
              <w:rPr>
                <w:rFonts w:ascii="Century Gothic" w:hAnsi="Century Gothic"/>
                <w:sz w:val="18"/>
                <w:szCs w:val="18"/>
              </w:rPr>
            </w:pPr>
            <w:r w:rsidRPr="00C112EF">
              <w:rPr>
                <w:rFonts w:ascii="Century Gothic" w:hAnsi="Century Gothic"/>
                <w:b/>
                <w:sz w:val="18"/>
                <w:szCs w:val="18"/>
              </w:rPr>
              <w:t xml:space="preserve">Riesgo Medio </w:t>
            </w:r>
          </w:p>
        </w:tc>
        <w:tc>
          <w:tcPr>
            <w:tcW w:w="11480"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0" w:right="0" w:firstLine="0"/>
              <w:jc w:val="left"/>
              <w:rPr>
                <w:rFonts w:ascii="Century Gothic" w:hAnsi="Century Gothic"/>
                <w:sz w:val="18"/>
                <w:szCs w:val="18"/>
              </w:rPr>
            </w:pPr>
            <w:r w:rsidRPr="00C112EF">
              <w:rPr>
                <w:rFonts w:ascii="Century Gothic" w:hAnsi="Century Gothic"/>
                <w:sz w:val="18"/>
                <w:szCs w:val="18"/>
              </w:rPr>
              <w:t xml:space="preserve">Amenazas que generan interrupciones temporales en el servicio educativo y que impiden la garantía del derecho a la educación. </w:t>
            </w:r>
          </w:p>
        </w:tc>
      </w:tr>
      <w:tr w:rsidR="00F63804" w:rsidRPr="00C112EF">
        <w:trPr>
          <w:trHeight w:val="258"/>
        </w:trPr>
        <w:tc>
          <w:tcPr>
            <w:tcW w:w="2123" w:type="dxa"/>
            <w:tcBorders>
              <w:top w:val="single" w:sz="3" w:space="0" w:color="000000"/>
              <w:left w:val="single" w:sz="3" w:space="0" w:color="000000"/>
              <w:bottom w:val="single" w:sz="3" w:space="0" w:color="000000"/>
              <w:right w:val="single" w:sz="3" w:space="0" w:color="000000"/>
            </w:tcBorders>
            <w:shd w:val="clear" w:color="auto" w:fill="00B050"/>
          </w:tcPr>
          <w:p w:rsidR="00F63804" w:rsidRPr="00C112EF" w:rsidRDefault="00D45D59">
            <w:pPr>
              <w:spacing w:after="0" w:line="259" w:lineRule="auto"/>
              <w:ind w:left="3" w:right="0" w:firstLine="0"/>
              <w:jc w:val="left"/>
              <w:rPr>
                <w:rFonts w:ascii="Century Gothic" w:hAnsi="Century Gothic"/>
                <w:sz w:val="18"/>
                <w:szCs w:val="18"/>
              </w:rPr>
            </w:pPr>
            <w:r w:rsidRPr="00C112EF">
              <w:rPr>
                <w:rFonts w:ascii="Century Gothic" w:hAnsi="Century Gothic"/>
                <w:b/>
                <w:sz w:val="18"/>
                <w:szCs w:val="18"/>
              </w:rPr>
              <w:t xml:space="preserve">Riesgo Bajo </w:t>
            </w:r>
          </w:p>
        </w:tc>
        <w:tc>
          <w:tcPr>
            <w:tcW w:w="11480"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0" w:right="0" w:firstLine="0"/>
              <w:jc w:val="left"/>
              <w:rPr>
                <w:rFonts w:ascii="Century Gothic" w:hAnsi="Century Gothic"/>
                <w:sz w:val="18"/>
                <w:szCs w:val="18"/>
              </w:rPr>
            </w:pPr>
            <w:r w:rsidRPr="00C112EF">
              <w:rPr>
                <w:rFonts w:ascii="Century Gothic" w:hAnsi="Century Gothic"/>
                <w:sz w:val="18"/>
                <w:szCs w:val="18"/>
              </w:rPr>
              <w:t xml:space="preserve">Amenazas que puedan interrumpir esporádicamente el servicio educativo y que impiden la garantía del derecho a la educación. </w:t>
            </w:r>
          </w:p>
        </w:tc>
      </w:tr>
    </w:tbl>
    <w:p w:rsidR="00F63804" w:rsidRDefault="00D45D59">
      <w:pPr>
        <w:spacing w:after="0" w:line="259" w:lineRule="auto"/>
        <w:ind w:left="0" w:right="0" w:firstLine="0"/>
        <w:jc w:val="left"/>
      </w:pPr>
      <w:r>
        <w:rPr>
          <w:b/>
        </w:rPr>
        <w:t xml:space="preserve"> </w:t>
      </w:r>
    </w:p>
    <w:p w:rsidR="00F63804" w:rsidRDefault="00F63804">
      <w:pPr>
        <w:spacing w:after="0" w:line="259" w:lineRule="auto"/>
        <w:ind w:left="-1133" w:right="11983" w:firstLine="0"/>
        <w:jc w:val="left"/>
      </w:pPr>
    </w:p>
    <w:tbl>
      <w:tblPr>
        <w:tblStyle w:val="TableGrid"/>
        <w:tblW w:w="13606" w:type="dxa"/>
        <w:tblInd w:w="-16" w:type="dxa"/>
        <w:tblCellMar>
          <w:top w:w="10" w:type="dxa"/>
          <w:left w:w="89" w:type="dxa"/>
          <w:right w:w="56" w:type="dxa"/>
        </w:tblCellMar>
        <w:tblLook w:val="04A0" w:firstRow="1" w:lastRow="0" w:firstColumn="1" w:lastColumn="0" w:noHBand="0" w:noVBand="1"/>
      </w:tblPr>
      <w:tblGrid>
        <w:gridCol w:w="1624"/>
        <w:gridCol w:w="2945"/>
        <w:gridCol w:w="2470"/>
        <w:gridCol w:w="20"/>
        <w:gridCol w:w="2282"/>
        <w:gridCol w:w="2836"/>
        <w:gridCol w:w="1429"/>
      </w:tblGrid>
      <w:tr w:rsidR="00F63804" w:rsidRPr="00C112EF" w:rsidTr="00B116C1">
        <w:trPr>
          <w:trHeight w:val="629"/>
        </w:trPr>
        <w:tc>
          <w:tcPr>
            <w:tcW w:w="1687"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0" w:right="0" w:firstLine="0"/>
              <w:jc w:val="center"/>
              <w:rPr>
                <w:rFonts w:ascii="Century Gothic" w:hAnsi="Century Gothic"/>
                <w:sz w:val="18"/>
                <w:szCs w:val="18"/>
              </w:rPr>
            </w:pPr>
            <w:r w:rsidRPr="00C112EF">
              <w:rPr>
                <w:rFonts w:ascii="Century Gothic" w:hAnsi="Century Gothic"/>
                <w:b/>
                <w:sz w:val="18"/>
                <w:szCs w:val="18"/>
              </w:rPr>
              <w:t xml:space="preserve">Fenómenos Amenazantes </w:t>
            </w:r>
          </w:p>
        </w:tc>
        <w:tc>
          <w:tcPr>
            <w:tcW w:w="2978"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710" w:right="744" w:firstLine="13"/>
              <w:jc w:val="center"/>
              <w:rPr>
                <w:rFonts w:ascii="Century Gothic" w:hAnsi="Century Gothic"/>
                <w:sz w:val="18"/>
                <w:szCs w:val="18"/>
              </w:rPr>
            </w:pPr>
            <w:r w:rsidRPr="00C112EF">
              <w:rPr>
                <w:rFonts w:ascii="Century Gothic" w:hAnsi="Century Gothic"/>
                <w:b/>
                <w:sz w:val="18"/>
                <w:szCs w:val="18"/>
              </w:rPr>
              <w:t xml:space="preserve">Impacto en la Asequibilidad a la Educación </w:t>
            </w:r>
          </w:p>
        </w:tc>
        <w:tc>
          <w:tcPr>
            <w:tcW w:w="2526"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411" w:right="461" w:firstLine="0"/>
              <w:jc w:val="center"/>
              <w:rPr>
                <w:rFonts w:ascii="Century Gothic" w:hAnsi="Century Gothic"/>
                <w:sz w:val="18"/>
                <w:szCs w:val="18"/>
              </w:rPr>
            </w:pPr>
            <w:r w:rsidRPr="00C112EF">
              <w:rPr>
                <w:rFonts w:ascii="Century Gothic" w:hAnsi="Century Gothic"/>
                <w:b/>
                <w:sz w:val="18"/>
                <w:szCs w:val="18"/>
              </w:rPr>
              <w:t xml:space="preserve">Impacto en el Accesibilidad a la Educación </w:t>
            </w:r>
          </w:p>
        </w:tc>
        <w:tc>
          <w:tcPr>
            <w:tcW w:w="2303" w:type="dxa"/>
            <w:gridSpan w:val="2"/>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424" w:right="467" w:firstLine="19"/>
              <w:jc w:val="center"/>
              <w:rPr>
                <w:rFonts w:ascii="Century Gothic" w:hAnsi="Century Gothic"/>
                <w:sz w:val="18"/>
                <w:szCs w:val="18"/>
              </w:rPr>
            </w:pPr>
            <w:r w:rsidRPr="00C112EF">
              <w:rPr>
                <w:rFonts w:ascii="Century Gothic" w:hAnsi="Century Gothic"/>
                <w:b/>
                <w:sz w:val="18"/>
                <w:szCs w:val="18"/>
              </w:rPr>
              <w:t xml:space="preserve">Impacto en la Aceptabilidad de la Educación </w:t>
            </w:r>
          </w:p>
        </w:tc>
        <w:tc>
          <w:tcPr>
            <w:tcW w:w="2992"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360" w:right="384" w:firstLine="220"/>
              <w:rPr>
                <w:rFonts w:ascii="Century Gothic" w:hAnsi="Century Gothic"/>
                <w:sz w:val="18"/>
                <w:szCs w:val="18"/>
              </w:rPr>
            </w:pPr>
            <w:r w:rsidRPr="00C112EF">
              <w:rPr>
                <w:rFonts w:ascii="Century Gothic" w:hAnsi="Century Gothic"/>
                <w:b/>
                <w:sz w:val="18"/>
                <w:szCs w:val="18"/>
              </w:rPr>
              <w:t xml:space="preserve">Impacto en la Adaptabilidad de la Educación </w:t>
            </w:r>
          </w:p>
        </w:tc>
        <w:tc>
          <w:tcPr>
            <w:tcW w:w="1120" w:type="dxa"/>
            <w:tcBorders>
              <w:top w:val="single" w:sz="3" w:space="0" w:color="000000"/>
              <w:left w:val="single" w:sz="3" w:space="0" w:color="000000"/>
              <w:bottom w:val="single" w:sz="3" w:space="0" w:color="000000"/>
              <w:right w:val="single" w:sz="3" w:space="0" w:color="000000"/>
            </w:tcBorders>
            <w:shd w:val="clear" w:color="auto" w:fill="BFBFBF"/>
          </w:tcPr>
          <w:p w:rsidR="00F63804" w:rsidRPr="00C112EF" w:rsidRDefault="00D45D59">
            <w:pPr>
              <w:spacing w:after="0" w:line="259" w:lineRule="auto"/>
              <w:ind w:left="168" w:right="154" w:firstLine="0"/>
              <w:jc w:val="center"/>
              <w:rPr>
                <w:rFonts w:ascii="Century Gothic" w:hAnsi="Century Gothic"/>
                <w:sz w:val="18"/>
                <w:szCs w:val="18"/>
              </w:rPr>
            </w:pPr>
            <w:r w:rsidRPr="00C112EF">
              <w:rPr>
                <w:rFonts w:ascii="Century Gothic" w:hAnsi="Century Gothic"/>
                <w:b/>
                <w:sz w:val="18"/>
                <w:szCs w:val="18"/>
              </w:rPr>
              <w:t xml:space="preserve">Valoración del Riesgo </w:t>
            </w:r>
          </w:p>
        </w:tc>
      </w:tr>
      <w:tr w:rsidR="00F63804" w:rsidRPr="00C112EF" w:rsidTr="00B116C1">
        <w:trPr>
          <w:trHeight w:val="2495"/>
        </w:trPr>
        <w:tc>
          <w:tcPr>
            <w:tcW w:w="1687" w:type="dxa"/>
            <w:tcBorders>
              <w:top w:val="single" w:sz="3" w:space="0" w:color="000000"/>
              <w:left w:val="single" w:sz="3" w:space="0" w:color="000000"/>
              <w:bottom w:val="double" w:sz="3" w:space="0" w:color="000000"/>
              <w:right w:val="single" w:sz="3" w:space="0" w:color="000000"/>
            </w:tcBorders>
          </w:tcPr>
          <w:p w:rsidR="00F63804" w:rsidRPr="00C112EF" w:rsidRDefault="00F63804">
            <w:pPr>
              <w:spacing w:after="160" w:line="259" w:lineRule="auto"/>
              <w:ind w:left="0" w:right="0" w:firstLine="0"/>
              <w:jc w:val="left"/>
              <w:rPr>
                <w:rFonts w:ascii="Century Gothic" w:hAnsi="Century Gothic"/>
                <w:sz w:val="18"/>
                <w:szCs w:val="18"/>
              </w:rPr>
            </w:pPr>
          </w:p>
        </w:tc>
        <w:tc>
          <w:tcPr>
            <w:tcW w:w="2978" w:type="dxa"/>
            <w:tcBorders>
              <w:top w:val="single" w:sz="3" w:space="0" w:color="000000"/>
              <w:left w:val="single" w:sz="3" w:space="0" w:color="000000"/>
              <w:bottom w:val="double" w:sz="3" w:space="0" w:color="000000"/>
              <w:right w:val="single" w:sz="3" w:space="0" w:color="000000"/>
            </w:tcBorders>
          </w:tcPr>
          <w:p w:rsidR="00F63804" w:rsidRPr="00C112EF" w:rsidRDefault="00D45D59">
            <w:pPr>
              <w:spacing w:after="0" w:line="259" w:lineRule="auto"/>
              <w:ind w:left="21" w:right="0" w:firstLine="0"/>
              <w:jc w:val="left"/>
              <w:rPr>
                <w:rFonts w:ascii="Century Gothic" w:hAnsi="Century Gothic"/>
                <w:sz w:val="18"/>
                <w:szCs w:val="18"/>
              </w:rPr>
            </w:pPr>
            <w:r w:rsidRPr="00C112EF">
              <w:rPr>
                <w:rFonts w:ascii="Century Gothic" w:hAnsi="Century Gothic"/>
                <w:sz w:val="18"/>
                <w:szCs w:val="18"/>
              </w:rPr>
              <w:t xml:space="preserve">(modelos </w:t>
            </w:r>
            <w:r w:rsidRPr="00C112EF">
              <w:rPr>
                <w:rFonts w:ascii="Century Gothic" w:hAnsi="Century Gothic"/>
                <w:sz w:val="18"/>
                <w:szCs w:val="18"/>
              </w:rPr>
              <w:tab/>
              <w:t xml:space="preserve">educativos flexibles, adaptaciones curriculares).           </w:t>
            </w:r>
          </w:p>
        </w:tc>
        <w:tc>
          <w:tcPr>
            <w:tcW w:w="2526" w:type="dxa"/>
            <w:tcBorders>
              <w:top w:val="single" w:sz="3" w:space="0" w:color="000000"/>
              <w:left w:val="single" w:sz="3" w:space="0" w:color="000000"/>
              <w:bottom w:val="double" w:sz="3" w:space="0" w:color="000000"/>
              <w:right w:val="single" w:sz="3" w:space="0" w:color="000000"/>
            </w:tcBorders>
          </w:tcPr>
          <w:p w:rsidR="00F63804" w:rsidRPr="00C112EF" w:rsidRDefault="00D45D59">
            <w:pPr>
              <w:spacing w:after="0" w:line="259" w:lineRule="auto"/>
              <w:ind w:left="19" w:right="72" w:firstLine="0"/>
              <w:rPr>
                <w:rFonts w:ascii="Century Gothic" w:hAnsi="Century Gothic"/>
                <w:sz w:val="18"/>
                <w:szCs w:val="18"/>
              </w:rPr>
            </w:pPr>
            <w:r w:rsidRPr="00C112EF">
              <w:rPr>
                <w:rFonts w:ascii="Century Gothic" w:hAnsi="Century Gothic"/>
                <w:sz w:val="18"/>
                <w:szCs w:val="18"/>
              </w:rPr>
              <w:t xml:space="preserve">de uniformes y útiles escolares, entre otros servicios educativos; así como también los servicios de alimentación escolar. </w:t>
            </w:r>
          </w:p>
        </w:tc>
        <w:tc>
          <w:tcPr>
            <w:tcW w:w="2303" w:type="dxa"/>
            <w:gridSpan w:val="2"/>
            <w:tcBorders>
              <w:top w:val="single" w:sz="3" w:space="0" w:color="000000"/>
              <w:left w:val="single" w:sz="3" w:space="0" w:color="000000"/>
              <w:bottom w:val="double" w:sz="3" w:space="0" w:color="000000"/>
              <w:right w:val="single" w:sz="3" w:space="0" w:color="000000"/>
            </w:tcBorders>
          </w:tcPr>
          <w:p w:rsidR="00F63804" w:rsidRPr="00C112EF" w:rsidRDefault="00D45D59">
            <w:pPr>
              <w:spacing w:after="0" w:line="259" w:lineRule="auto"/>
              <w:ind w:left="0" w:right="39" w:firstLine="0"/>
              <w:rPr>
                <w:rFonts w:ascii="Century Gothic" w:hAnsi="Century Gothic"/>
                <w:sz w:val="18"/>
                <w:szCs w:val="18"/>
              </w:rPr>
            </w:pPr>
            <w:r w:rsidRPr="00C112EF">
              <w:rPr>
                <w:rFonts w:ascii="Century Gothic" w:hAnsi="Century Gothic"/>
                <w:sz w:val="18"/>
                <w:szCs w:val="18"/>
              </w:rPr>
              <w:t xml:space="preserve">servicio educativo a través de la flexibilización de horarios, refuerzos extracurriculares, entre otros.  Así mismo, se podrían presentar condiciones de suspensión de clases una vez decidan utilizar la institución educativa como albergue temporal de familias afectadas, y las raciones de alimentación escolar se </w:t>
            </w:r>
            <w:r w:rsidRPr="00C112EF">
              <w:rPr>
                <w:rFonts w:ascii="Century Gothic" w:hAnsi="Century Gothic"/>
                <w:sz w:val="18"/>
                <w:szCs w:val="18"/>
              </w:rPr>
              <w:lastRenderedPageBreak/>
              <w:t xml:space="preserve">podrían utilizar atender a familias albergadas.   </w:t>
            </w:r>
          </w:p>
        </w:tc>
        <w:tc>
          <w:tcPr>
            <w:tcW w:w="2992" w:type="dxa"/>
            <w:tcBorders>
              <w:top w:val="single" w:sz="3" w:space="0" w:color="000000"/>
              <w:left w:val="single" w:sz="3" w:space="0" w:color="000000"/>
              <w:bottom w:val="double" w:sz="3" w:space="0" w:color="000000"/>
              <w:right w:val="single" w:sz="3" w:space="0" w:color="000000"/>
            </w:tcBorders>
          </w:tcPr>
          <w:p w:rsidR="00F63804" w:rsidRPr="00C112EF" w:rsidRDefault="00D45D59">
            <w:pPr>
              <w:spacing w:after="0" w:line="259" w:lineRule="auto"/>
              <w:ind w:left="32" w:right="52" w:firstLine="0"/>
              <w:rPr>
                <w:rFonts w:ascii="Century Gothic" w:hAnsi="Century Gothic"/>
                <w:sz w:val="18"/>
                <w:szCs w:val="18"/>
              </w:rPr>
            </w:pPr>
            <w:r w:rsidRPr="00C112EF">
              <w:rPr>
                <w:rFonts w:ascii="Century Gothic" w:hAnsi="Century Gothic"/>
                <w:sz w:val="18"/>
                <w:szCs w:val="18"/>
              </w:rPr>
              <w:lastRenderedPageBreak/>
              <w:t xml:space="preserve">domicilio debido a la migración de sus familias a otras zonas del país. </w:t>
            </w:r>
          </w:p>
        </w:tc>
        <w:tc>
          <w:tcPr>
            <w:tcW w:w="1120" w:type="dxa"/>
            <w:tcBorders>
              <w:top w:val="single" w:sz="3" w:space="0" w:color="000000"/>
              <w:left w:val="single" w:sz="3" w:space="0" w:color="000000"/>
              <w:bottom w:val="double" w:sz="3" w:space="0" w:color="000000"/>
              <w:right w:val="single" w:sz="3" w:space="0" w:color="000000"/>
            </w:tcBorders>
            <w:shd w:val="clear" w:color="auto" w:fill="FF0000"/>
          </w:tcPr>
          <w:p w:rsidR="00F63804" w:rsidRPr="00C112EF" w:rsidRDefault="00F63804">
            <w:pPr>
              <w:spacing w:after="160" w:line="259" w:lineRule="auto"/>
              <w:ind w:left="0" w:right="0" w:firstLine="0"/>
              <w:jc w:val="left"/>
              <w:rPr>
                <w:rFonts w:ascii="Century Gothic" w:hAnsi="Century Gothic"/>
                <w:sz w:val="18"/>
                <w:szCs w:val="18"/>
              </w:rPr>
            </w:pPr>
          </w:p>
        </w:tc>
      </w:tr>
      <w:tr w:rsidR="00F63804" w:rsidRPr="00C112EF" w:rsidTr="00B116C1">
        <w:trPr>
          <w:trHeight w:val="3735"/>
        </w:trPr>
        <w:tc>
          <w:tcPr>
            <w:tcW w:w="1687" w:type="dxa"/>
            <w:tcBorders>
              <w:top w:val="double" w:sz="3" w:space="0" w:color="000000"/>
              <w:left w:val="single" w:sz="3" w:space="0" w:color="000000"/>
              <w:bottom w:val="single" w:sz="3" w:space="0" w:color="000000"/>
              <w:right w:val="single" w:sz="3" w:space="0" w:color="000000"/>
            </w:tcBorders>
            <w:vAlign w:val="center"/>
          </w:tcPr>
          <w:p w:rsidR="00F63804" w:rsidRPr="00C112EF" w:rsidRDefault="00D45D59">
            <w:pPr>
              <w:spacing w:after="0" w:line="259" w:lineRule="auto"/>
              <w:ind w:left="0" w:right="37" w:firstLine="0"/>
              <w:jc w:val="center"/>
              <w:rPr>
                <w:rFonts w:ascii="Century Gothic" w:hAnsi="Century Gothic"/>
                <w:sz w:val="18"/>
                <w:szCs w:val="18"/>
              </w:rPr>
            </w:pPr>
            <w:r w:rsidRPr="00C112EF">
              <w:rPr>
                <w:rFonts w:ascii="Century Gothic" w:hAnsi="Century Gothic"/>
                <w:sz w:val="18"/>
                <w:szCs w:val="18"/>
              </w:rPr>
              <w:t xml:space="preserve">Tormentas Eléctricas </w:t>
            </w:r>
          </w:p>
        </w:tc>
        <w:tc>
          <w:tcPr>
            <w:tcW w:w="2978" w:type="dxa"/>
            <w:tcBorders>
              <w:top w:val="doub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0" w:right="30" w:firstLine="0"/>
              <w:jc w:val="center"/>
              <w:rPr>
                <w:rFonts w:ascii="Century Gothic" w:hAnsi="Century Gothic"/>
                <w:sz w:val="18"/>
                <w:szCs w:val="18"/>
              </w:rPr>
            </w:pPr>
            <w:r w:rsidRPr="00C112EF">
              <w:rPr>
                <w:rFonts w:ascii="Century Gothic" w:hAnsi="Century Gothic"/>
                <w:b/>
                <w:sz w:val="18"/>
                <w:szCs w:val="18"/>
              </w:rPr>
              <w:t xml:space="preserve"> </w:t>
            </w:r>
          </w:p>
        </w:tc>
        <w:tc>
          <w:tcPr>
            <w:tcW w:w="2526" w:type="dxa"/>
            <w:tcBorders>
              <w:top w:val="double" w:sz="3" w:space="0" w:color="000000"/>
              <w:left w:val="single" w:sz="3" w:space="0" w:color="000000"/>
              <w:bottom w:val="single" w:sz="3" w:space="0" w:color="000000"/>
              <w:right w:val="single" w:sz="3" w:space="0" w:color="000000"/>
            </w:tcBorders>
          </w:tcPr>
          <w:p w:rsidR="00F63804" w:rsidRPr="00C112EF" w:rsidRDefault="00F63804">
            <w:pPr>
              <w:spacing w:after="0" w:line="259" w:lineRule="auto"/>
              <w:ind w:left="0" w:right="12" w:firstLine="0"/>
              <w:jc w:val="center"/>
              <w:rPr>
                <w:rFonts w:ascii="Century Gothic" w:hAnsi="Century Gothic"/>
                <w:sz w:val="18"/>
                <w:szCs w:val="18"/>
              </w:rPr>
            </w:pPr>
          </w:p>
        </w:tc>
        <w:tc>
          <w:tcPr>
            <w:tcW w:w="2303" w:type="dxa"/>
            <w:gridSpan w:val="2"/>
            <w:tcBorders>
              <w:top w:val="double" w:sz="3" w:space="0" w:color="000000"/>
              <w:left w:val="single" w:sz="3" w:space="0" w:color="000000"/>
              <w:bottom w:val="single" w:sz="3" w:space="0" w:color="000000"/>
              <w:right w:val="single" w:sz="3" w:space="0" w:color="000000"/>
            </w:tcBorders>
          </w:tcPr>
          <w:p w:rsidR="00F63804" w:rsidRPr="00C112EF" w:rsidRDefault="00F63804">
            <w:pPr>
              <w:spacing w:after="0" w:line="259" w:lineRule="auto"/>
              <w:ind w:left="0" w:right="21" w:firstLine="0"/>
              <w:jc w:val="center"/>
              <w:rPr>
                <w:rFonts w:ascii="Century Gothic" w:hAnsi="Century Gothic"/>
                <w:sz w:val="18"/>
                <w:szCs w:val="18"/>
              </w:rPr>
            </w:pPr>
          </w:p>
        </w:tc>
        <w:tc>
          <w:tcPr>
            <w:tcW w:w="2992" w:type="dxa"/>
            <w:tcBorders>
              <w:top w:val="doub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8" w:right="49" w:firstLine="0"/>
              <w:rPr>
                <w:rFonts w:ascii="Century Gothic" w:hAnsi="Century Gothic"/>
                <w:sz w:val="18"/>
                <w:szCs w:val="18"/>
              </w:rPr>
            </w:pPr>
            <w:r w:rsidRPr="00C112EF">
              <w:rPr>
                <w:rFonts w:ascii="Century Gothic" w:hAnsi="Century Gothic"/>
                <w:sz w:val="18"/>
                <w:szCs w:val="18"/>
              </w:rPr>
              <w:t>En aras de garantizar la continuidad de los servicios educativos, durante la ocurrencia de la temporada de lluvias, donde normalmente se originan</w:t>
            </w:r>
            <w:r w:rsidR="00B116C1">
              <w:rPr>
                <w:rFonts w:ascii="Century Gothic" w:hAnsi="Century Gothic"/>
                <w:sz w:val="18"/>
                <w:szCs w:val="18"/>
              </w:rPr>
              <w:t xml:space="preserve"> </w:t>
            </w:r>
            <w:r w:rsidRPr="00C112EF">
              <w:rPr>
                <w:rFonts w:ascii="Century Gothic" w:hAnsi="Century Gothic"/>
                <w:sz w:val="18"/>
                <w:szCs w:val="18"/>
              </w:rPr>
              <w:t xml:space="preserve">estos fenómenos </w:t>
            </w:r>
            <w:r w:rsidR="00B116C1">
              <w:rPr>
                <w:rFonts w:ascii="Century Gothic" w:hAnsi="Century Gothic"/>
                <w:sz w:val="18"/>
                <w:szCs w:val="18"/>
              </w:rPr>
              <w:t>a</w:t>
            </w:r>
            <w:r w:rsidR="00B116C1" w:rsidRPr="00C112EF">
              <w:rPr>
                <w:rFonts w:ascii="Century Gothic" w:hAnsi="Century Gothic"/>
                <w:sz w:val="18"/>
                <w:szCs w:val="18"/>
              </w:rPr>
              <w:t>menazantes</w:t>
            </w:r>
            <w:r w:rsidRPr="00C112EF">
              <w:rPr>
                <w:rFonts w:ascii="Century Gothic" w:hAnsi="Century Gothic"/>
                <w:sz w:val="18"/>
                <w:szCs w:val="18"/>
              </w:rPr>
              <w:t xml:space="preserve">, se requiere que la institución educativa realice los mantenimientos </w:t>
            </w:r>
            <w:r w:rsidR="00B116C1" w:rsidRPr="00C112EF">
              <w:rPr>
                <w:rFonts w:ascii="Century Gothic" w:hAnsi="Century Gothic"/>
                <w:sz w:val="18"/>
                <w:szCs w:val="18"/>
              </w:rPr>
              <w:t>preventivos</w:t>
            </w:r>
            <w:r w:rsidRPr="00C112EF">
              <w:rPr>
                <w:rFonts w:ascii="Century Gothic" w:hAnsi="Century Gothic"/>
                <w:sz w:val="18"/>
                <w:szCs w:val="18"/>
              </w:rPr>
              <w:t xml:space="preserve"> y correctivos a la infraestructura eléctrica con el fin de garantizar la seguridad física de los equipos y disminuir los riesgos de ocurrencia de incendios estructurales, que puedan afectar el normal funcionamiento de las actividades educativas. </w:t>
            </w:r>
          </w:p>
        </w:tc>
        <w:tc>
          <w:tcPr>
            <w:tcW w:w="1120" w:type="dxa"/>
            <w:tcBorders>
              <w:top w:val="double" w:sz="3" w:space="0" w:color="000000"/>
              <w:left w:val="single" w:sz="3" w:space="0" w:color="000000"/>
              <w:bottom w:val="single" w:sz="3" w:space="0" w:color="000000"/>
              <w:right w:val="single" w:sz="3" w:space="0" w:color="000000"/>
            </w:tcBorders>
            <w:shd w:val="clear" w:color="auto" w:fill="00B050"/>
          </w:tcPr>
          <w:p w:rsidR="00F63804" w:rsidRPr="00C112EF" w:rsidRDefault="00D45D59">
            <w:pPr>
              <w:spacing w:after="0" w:line="259" w:lineRule="auto"/>
              <w:ind w:left="0" w:right="31" w:firstLine="0"/>
              <w:jc w:val="center"/>
              <w:rPr>
                <w:rFonts w:ascii="Century Gothic" w:hAnsi="Century Gothic"/>
                <w:sz w:val="18"/>
                <w:szCs w:val="18"/>
              </w:rPr>
            </w:pPr>
            <w:r w:rsidRPr="00C112EF">
              <w:rPr>
                <w:rFonts w:ascii="Century Gothic" w:hAnsi="Century Gothic"/>
                <w:b/>
                <w:sz w:val="18"/>
                <w:szCs w:val="18"/>
              </w:rPr>
              <w:t xml:space="preserve">Riesgo Bajo </w:t>
            </w:r>
          </w:p>
        </w:tc>
      </w:tr>
      <w:tr w:rsidR="00F63804" w:rsidRPr="00C112EF" w:rsidTr="00B116C1">
        <w:trPr>
          <w:trHeight w:val="1543"/>
        </w:trPr>
        <w:tc>
          <w:tcPr>
            <w:tcW w:w="1687" w:type="dxa"/>
            <w:tcBorders>
              <w:top w:val="single" w:sz="3" w:space="0" w:color="000000"/>
              <w:left w:val="single" w:sz="3" w:space="0" w:color="000000"/>
              <w:bottom w:val="single" w:sz="3" w:space="0" w:color="000000"/>
              <w:right w:val="single" w:sz="3" w:space="0" w:color="000000"/>
            </w:tcBorders>
            <w:vAlign w:val="center"/>
          </w:tcPr>
          <w:p w:rsidR="00F63804" w:rsidRPr="00C112EF" w:rsidRDefault="00D45D59">
            <w:pPr>
              <w:spacing w:after="0" w:line="259" w:lineRule="auto"/>
              <w:ind w:left="0" w:right="33" w:firstLine="0"/>
              <w:jc w:val="center"/>
              <w:rPr>
                <w:rFonts w:ascii="Century Gothic" w:hAnsi="Century Gothic"/>
                <w:sz w:val="18"/>
                <w:szCs w:val="18"/>
              </w:rPr>
            </w:pPr>
            <w:r w:rsidRPr="00C112EF">
              <w:rPr>
                <w:rFonts w:ascii="Century Gothic" w:hAnsi="Century Gothic"/>
                <w:sz w:val="18"/>
                <w:szCs w:val="18"/>
              </w:rPr>
              <w:t xml:space="preserve">Vendavales </w:t>
            </w:r>
          </w:p>
        </w:tc>
        <w:tc>
          <w:tcPr>
            <w:tcW w:w="2978"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21" w:right="50" w:firstLine="0"/>
              <w:rPr>
                <w:rFonts w:ascii="Century Gothic" w:hAnsi="Century Gothic"/>
                <w:sz w:val="18"/>
                <w:szCs w:val="18"/>
              </w:rPr>
            </w:pPr>
            <w:r w:rsidRPr="00C112EF">
              <w:rPr>
                <w:rFonts w:ascii="Century Gothic" w:hAnsi="Century Gothic"/>
                <w:sz w:val="18"/>
                <w:szCs w:val="18"/>
              </w:rPr>
              <w:t xml:space="preserve">Se podría presentar hacinamiento de estudiantes en espacios que no sufrieron daños y/o suspensión de las clases hasta la reparación o demolición de la infraestructura dañada, por lo que se podría implementar el funcionamiento de la </w:t>
            </w:r>
            <w:r w:rsidRPr="00C112EF">
              <w:rPr>
                <w:rFonts w:ascii="Century Gothic" w:hAnsi="Century Gothic"/>
                <w:sz w:val="18"/>
                <w:szCs w:val="18"/>
              </w:rPr>
              <w:lastRenderedPageBreak/>
              <w:t>institución educativa en el mismo lugar con daños parciales/totales (turnos, aumento de alumno/as por aula, etc.) y/o acciones que garanticen la continuidad del servicio educativo (modelos educativos flexibles, adaptaciones curriculares).</w:t>
            </w:r>
            <w:r w:rsidRPr="00C112EF">
              <w:rPr>
                <w:rFonts w:ascii="Century Gothic" w:hAnsi="Century Gothic"/>
                <w:b/>
                <w:sz w:val="18"/>
                <w:szCs w:val="18"/>
              </w:rPr>
              <w:t xml:space="preserve">    </w:t>
            </w:r>
            <w:r w:rsidRPr="00C112EF">
              <w:rPr>
                <w:rFonts w:ascii="Century Gothic" w:hAnsi="Century Gothic"/>
                <w:sz w:val="18"/>
                <w:szCs w:val="18"/>
              </w:rPr>
              <w:t xml:space="preserve"> </w:t>
            </w:r>
          </w:p>
        </w:tc>
        <w:tc>
          <w:tcPr>
            <w:tcW w:w="2526" w:type="dxa"/>
            <w:tcBorders>
              <w:top w:val="single" w:sz="3" w:space="0" w:color="000000"/>
              <w:left w:val="single" w:sz="3" w:space="0" w:color="000000"/>
              <w:bottom w:val="single" w:sz="3" w:space="0" w:color="000000"/>
              <w:right w:val="single" w:sz="3" w:space="0" w:color="000000"/>
            </w:tcBorders>
          </w:tcPr>
          <w:p w:rsidR="00F63804" w:rsidRPr="00C112EF" w:rsidRDefault="00F63804">
            <w:pPr>
              <w:spacing w:after="0" w:line="259" w:lineRule="auto"/>
              <w:ind w:left="0" w:right="12" w:firstLine="0"/>
              <w:jc w:val="center"/>
              <w:rPr>
                <w:rFonts w:ascii="Century Gothic" w:hAnsi="Century Gothic"/>
                <w:sz w:val="18"/>
                <w:szCs w:val="18"/>
              </w:rPr>
            </w:pPr>
          </w:p>
        </w:tc>
        <w:tc>
          <w:tcPr>
            <w:tcW w:w="2303" w:type="dxa"/>
            <w:gridSpan w:val="2"/>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0" w:right="21" w:firstLine="0"/>
              <w:jc w:val="center"/>
              <w:rPr>
                <w:rFonts w:ascii="Century Gothic" w:hAnsi="Century Gothic"/>
                <w:sz w:val="18"/>
                <w:szCs w:val="18"/>
              </w:rPr>
            </w:pPr>
            <w:r w:rsidRPr="00C112EF">
              <w:rPr>
                <w:rFonts w:ascii="Century Gothic" w:hAnsi="Century Gothic"/>
                <w:b/>
                <w:sz w:val="18"/>
                <w:szCs w:val="18"/>
              </w:rPr>
              <w:t xml:space="preserve"> </w:t>
            </w:r>
          </w:p>
        </w:tc>
        <w:tc>
          <w:tcPr>
            <w:tcW w:w="2992" w:type="dxa"/>
            <w:tcBorders>
              <w:top w:val="single" w:sz="3" w:space="0" w:color="000000"/>
              <w:left w:val="single" w:sz="3" w:space="0" w:color="000000"/>
              <w:bottom w:val="single" w:sz="3" w:space="0" w:color="000000"/>
              <w:right w:val="single" w:sz="3" w:space="0" w:color="000000"/>
            </w:tcBorders>
          </w:tcPr>
          <w:p w:rsidR="00F63804" w:rsidRPr="00C112EF" w:rsidRDefault="00D45D59">
            <w:pPr>
              <w:spacing w:after="0" w:line="259" w:lineRule="auto"/>
              <w:ind w:left="8" w:right="49" w:firstLine="0"/>
              <w:rPr>
                <w:rFonts w:ascii="Century Gothic" w:hAnsi="Century Gothic"/>
                <w:sz w:val="18"/>
                <w:szCs w:val="18"/>
              </w:rPr>
            </w:pPr>
            <w:r w:rsidRPr="00C112EF">
              <w:rPr>
                <w:rFonts w:ascii="Century Gothic" w:hAnsi="Century Gothic"/>
                <w:sz w:val="18"/>
                <w:szCs w:val="18"/>
              </w:rPr>
              <w:t xml:space="preserve">En aras de garantizar la continuidad de los servicios educativos, durante la ocurrencia de la temporada de lluvias, donde normalmente se originan estos fenómenos amenazantes, se requiere que la institución educativa realice </w:t>
            </w:r>
            <w:r w:rsidRPr="00C112EF">
              <w:rPr>
                <w:rFonts w:ascii="Century Gothic" w:hAnsi="Century Gothic"/>
                <w:sz w:val="18"/>
                <w:szCs w:val="18"/>
              </w:rPr>
              <w:lastRenderedPageBreak/>
              <w:t>mantenimiento preventivo y correctivo en el cerramiento perimetral de la sede principal (cimientos,</w:t>
            </w:r>
            <w:r w:rsidR="00651539" w:rsidRPr="00C112EF">
              <w:rPr>
                <w:rFonts w:ascii="Century Gothic" w:hAnsi="Century Gothic"/>
                <w:sz w:val="18"/>
                <w:szCs w:val="18"/>
              </w:rPr>
              <w:t xml:space="preserve"> </w:t>
            </w:r>
            <w:r w:rsidRPr="00C112EF">
              <w:rPr>
                <w:rFonts w:ascii="Century Gothic" w:hAnsi="Century Gothic"/>
                <w:sz w:val="18"/>
                <w:szCs w:val="18"/>
              </w:rPr>
              <w:t xml:space="preserve">vigas, columnas, </w:t>
            </w:r>
          </w:p>
        </w:tc>
        <w:tc>
          <w:tcPr>
            <w:tcW w:w="1120" w:type="dxa"/>
            <w:tcBorders>
              <w:top w:val="single" w:sz="3" w:space="0" w:color="000000"/>
              <w:left w:val="single" w:sz="3" w:space="0" w:color="000000"/>
              <w:bottom w:val="single" w:sz="3" w:space="0" w:color="000000"/>
              <w:right w:val="single" w:sz="3" w:space="0" w:color="000000"/>
            </w:tcBorders>
            <w:shd w:val="clear" w:color="auto" w:fill="00B050"/>
          </w:tcPr>
          <w:p w:rsidR="00F63804" w:rsidRPr="00C112EF" w:rsidRDefault="00D45D59">
            <w:pPr>
              <w:spacing w:after="0" w:line="259" w:lineRule="auto"/>
              <w:ind w:left="0" w:right="31" w:firstLine="0"/>
              <w:jc w:val="center"/>
              <w:rPr>
                <w:rFonts w:ascii="Century Gothic" w:hAnsi="Century Gothic"/>
                <w:sz w:val="18"/>
                <w:szCs w:val="18"/>
              </w:rPr>
            </w:pPr>
            <w:r w:rsidRPr="00C112EF">
              <w:rPr>
                <w:rFonts w:ascii="Century Gothic" w:hAnsi="Century Gothic"/>
                <w:b/>
                <w:sz w:val="18"/>
                <w:szCs w:val="18"/>
              </w:rPr>
              <w:lastRenderedPageBreak/>
              <w:t xml:space="preserve">Riesgo Bajo </w:t>
            </w:r>
          </w:p>
        </w:tc>
      </w:tr>
      <w:tr w:rsidR="00F63804" w:rsidRPr="00327925" w:rsidTr="00B116C1">
        <w:tblPrEx>
          <w:tblCellMar>
            <w:top w:w="45" w:type="dxa"/>
            <w:left w:w="98" w:type="dxa"/>
            <w:right w:w="30" w:type="dxa"/>
          </w:tblCellMar>
        </w:tblPrEx>
        <w:trPr>
          <w:trHeight w:val="3322"/>
        </w:trPr>
        <w:tc>
          <w:tcPr>
            <w:tcW w:w="1687" w:type="dxa"/>
            <w:tcBorders>
              <w:top w:val="single" w:sz="3" w:space="0" w:color="000000"/>
              <w:left w:val="single" w:sz="3" w:space="0" w:color="000000"/>
              <w:bottom w:val="double" w:sz="3" w:space="0" w:color="000000"/>
              <w:right w:val="single" w:sz="3" w:space="0" w:color="000000"/>
            </w:tcBorders>
          </w:tcPr>
          <w:p w:rsidR="00F63804" w:rsidRPr="00327925" w:rsidRDefault="00F63804">
            <w:pPr>
              <w:spacing w:after="160" w:line="259" w:lineRule="auto"/>
              <w:ind w:left="0" w:right="0" w:firstLine="0"/>
              <w:jc w:val="left"/>
              <w:rPr>
                <w:rFonts w:ascii="Century Gothic" w:hAnsi="Century Gothic"/>
              </w:rPr>
            </w:pPr>
          </w:p>
        </w:tc>
        <w:tc>
          <w:tcPr>
            <w:tcW w:w="2978" w:type="dxa"/>
            <w:tcBorders>
              <w:top w:val="single" w:sz="3" w:space="0" w:color="000000"/>
              <w:left w:val="single" w:sz="3" w:space="0" w:color="000000"/>
              <w:bottom w:val="double" w:sz="3" w:space="0" w:color="000000"/>
              <w:right w:val="single" w:sz="3" w:space="0" w:color="000000"/>
            </w:tcBorders>
          </w:tcPr>
          <w:p w:rsidR="00F63804" w:rsidRPr="00327925" w:rsidRDefault="00F63804">
            <w:pPr>
              <w:spacing w:after="160" w:line="259" w:lineRule="auto"/>
              <w:ind w:left="0" w:right="0" w:firstLine="0"/>
              <w:jc w:val="left"/>
              <w:rPr>
                <w:rFonts w:ascii="Century Gothic" w:hAnsi="Century Gothic"/>
              </w:rPr>
            </w:pPr>
          </w:p>
        </w:tc>
        <w:tc>
          <w:tcPr>
            <w:tcW w:w="2546" w:type="dxa"/>
            <w:gridSpan w:val="2"/>
            <w:tcBorders>
              <w:top w:val="single" w:sz="3" w:space="0" w:color="000000"/>
              <w:left w:val="single" w:sz="3" w:space="0" w:color="000000"/>
              <w:bottom w:val="double" w:sz="3" w:space="0" w:color="000000"/>
              <w:right w:val="single" w:sz="3" w:space="0" w:color="000000"/>
            </w:tcBorders>
          </w:tcPr>
          <w:p w:rsidR="00F63804" w:rsidRPr="00327925" w:rsidRDefault="00F63804">
            <w:pPr>
              <w:spacing w:after="160" w:line="259" w:lineRule="auto"/>
              <w:ind w:left="0" w:right="0" w:firstLine="0"/>
              <w:jc w:val="left"/>
              <w:rPr>
                <w:rFonts w:ascii="Century Gothic" w:hAnsi="Century Gothic"/>
              </w:rPr>
            </w:pPr>
          </w:p>
        </w:tc>
        <w:tc>
          <w:tcPr>
            <w:tcW w:w="2283" w:type="dxa"/>
            <w:tcBorders>
              <w:top w:val="single" w:sz="3" w:space="0" w:color="000000"/>
              <w:left w:val="single" w:sz="3" w:space="0" w:color="000000"/>
              <w:bottom w:val="double" w:sz="3" w:space="0" w:color="000000"/>
              <w:right w:val="single" w:sz="3" w:space="0" w:color="000000"/>
            </w:tcBorders>
          </w:tcPr>
          <w:p w:rsidR="00F63804" w:rsidRPr="00327925" w:rsidRDefault="00F63804">
            <w:pPr>
              <w:spacing w:after="160" w:line="259" w:lineRule="auto"/>
              <w:ind w:left="0" w:right="0" w:firstLine="0"/>
              <w:jc w:val="left"/>
              <w:rPr>
                <w:rFonts w:ascii="Century Gothic" w:hAnsi="Century Gothic"/>
              </w:rPr>
            </w:pPr>
          </w:p>
        </w:tc>
        <w:tc>
          <w:tcPr>
            <w:tcW w:w="2992" w:type="dxa"/>
            <w:tcBorders>
              <w:top w:val="single" w:sz="3" w:space="0" w:color="000000"/>
              <w:left w:val="single" w:sz="3" w:space="0" w:color="000000"/>
              <w:bottom w:val="double" w:sz="3" w:space="0" w:color="000000"/>
              <w:right w:val="single" w:sz="3" w:space="0" w:color="000000"/>
            </w:tcBorders>
          </w:tcPr>
          <w:p w:rsidR="00F63804" w:rsidRPr="00327925" w:rsidRDefault="00327925" w:rsidP="00651539">
            <w:pPr>
              <w:spacing w:after="18" w:line="239" w:lineRule="auto"/>
              <w:ind w:left="0" w:right="75" w:firstLine="0"/>
              <w:rPr>
                <w:rFonts w:ascii="Century Gothic" w:hAnsi="Century Gothic"/>
              </w:rPr>
            </w:pPr>
            <w:r w:rsidRPr="00327925">
              <w:rPr>
                <w:rFonts w:ascii="Century Gothic" w:hAnsi="Century Gothic"/>
                <w:sz w:val="18"/>
              </w:rPr>
              <w:t>M</w:t>
            </w:r>
            <w:r w:rsidR="00D45D59" w:rsidRPr="00327925">
              <w:rPr>
                <w:rFonts w:ascii="Century Gothic" w:hAnsi="Century Gothic"/>
                <w:sz w:val="18"/>
              </w:rPr>
              <w:t>uros</w:t>
            </w:r>
            <w:r>
              <w:rPr>
                <w:rFonts w:ascii="Century Gothic" w:hAnsi="Century Gothic"/>
                <w:sz w:val="18"/>
              </w:rPr>
              <w:t>)</w:t>
            </w:r>
            <w:r w:rsidR="00D45D59" w:rsidRPr="00327925">
              <w:rPr>
                <w:rFonts w:ascii="Century Gothic" w:hAnsi="Century Gothic"/>
                <w:sz w:val="18"/>
              </w:rPr>
              <w:t xml:space="preserve"> aseguramiento de la cubierta de la infraestructura educativa, postes, redes e instalaciones eléctricas internas y externas, árboles existentes en las áreas perimetrales e internas de la institución educativa, con el fin de garantizar la seguridad y protección de los integrantes de </w:t>
            </w:r>
            <w:r w:rsidR="00D45D59" w:rsidRPr="00327925">
              <w:rPr>
                <w:rFonts w:ascii="Century Gothic" w:eastAsia="Calibri" w:hAnsi="Century Gothic" w:cs="Calibri"/>
                <w:sz w:val="22"/>
              </w:rPr>
              <w:tab/>
            </w:r>
            <w:r w:rsidR="00D45D59" w:rsidRPr="00327925">
              <w:rPr>
                <w:rFonts w:ascii="Century Gothic" w:hAnsi="Century Gothic"/>
                <w:sz w:val="18"/>
              </w:rPr>
              <w:t xml:space="preserve">la comunidad educativa,  </w:t>
            </w:r>
          </w:p>
          <w:p w:rsidR="00F63804" w:rsidRPr="00327925" w:rsidRDefault="00D45D59">
            <w:pPr>
              <w:spacing w:after="0" w:line="259" w:lineRule="auto"/>
              <w:ind w:left="0" w:right="75" w:firstLine="0"/>
              <w:rPr>
                <w:rFonts w:ascii="Century Gothic" w:hAnsi="Century Gothic"/>
              </w:rPr>
            </w:pPr>
            <w:r w:rsidRPr="00327925">
              <w:rPr>
                <w:rFonts w:ascii="Century Gothic" w:hAnsi="Century Gothic"/>
                <w:sz w:val="18"/>
              </w:rPr>
              <w:t xml:space="preserve">infraestructura física, equipos y demás </w:t>
            </w:r>
            <w:r w:rsidR="00E97019" w:rsidRPr="00327925">
              <w:rPr>
                <w:rFonts w:ascii="Century Gothic" w:hAnsi="Century Gothic"/>
                <w:sz w:val="18"/>
              </w:rPr>
              <w:t>inmuebles que</w:t>
            </w:r>
            <w:r w:rsidRPr="00327925">
              <w:rPr>
                <w:rFonts w:ascii="Century Gothic" w:hAnsi="Century Gothic"/>
                <w:sz w:val="18"/>
              </w:rPr>
              <w:t xml:space="preserve"> puedan afectar el normal funcionamiento de las actividades </w:t>
            </w:r>
            <w:r w:rsidR="00B116C1" w:rsidRPr="00327925">
              <w:rPr>
                <w:rFonts w:ascii="Century Gothic" w:hAnsi="Century Gothic"/>
                <w:sz w:val="18"/>
              </w:rPr>
              <w:t>educativas</w:t>
            </w:r>
            <w:r w:rsidRPr="00327925">
              <w:rPr>
                <w:rFonts w:ascii="Century Gothic" w:hAnsi="Century Gothic"/>
                <w:sz w:val="18"/>
              </w:rPr>
              <w:t xml:space="preserve">. </w:t>
            </w:r>
          </w:p>
        </w:tc>
        <w:tc>
          <w:tcPr>
            <w:tcW w:w="1120" w:type="dxa"/>
            <w:tcBorders>
              <w:top w:val="single" w:sz="3" w:space="0" w:color="000000"/>
              <w:left w:val="single" w:sz="3" w:space="0" w:color="000000"/>
              <w:bottom w:val="double" w:sz="3" w:space="0" w:color="000000"/>
              <w:right w:val="single" w:sz="3" w:space="0" w:color="000000"/>
            </w:tcBorders>
            <w:shd w:val="clear" w:color="auto" w:fill="00B050"/>
          </w:tcPr>
          <w:p w:rsidR="00F63804" w:rsidRPr="00327925" w:rsidRDefault="00F63804">
            <w:pPr>
              <w:spacing w:after="160" w:line="259" w:lineRule="auto"/>
              <w:ind w:left="0" w:right="0" w:firstLine="0"/>
              <w:jc w:val="left"/>
              <w:rPr>
                <w:rFonts w:ascii="Century Gothic" w:hAnsi="Century Gothic"/>
              </w:rPr>
            </w:pPr>
          </w:p>
        </w:tc>
      </w:tr>
      <w:tr w:rsidR="00F63804" w:rsidRPr="00327925" w:rsidTr="00B116C1">
        <w:tblPrEx>
          <w:tblCellMar>
            <w:top w:w="45" w:type="dxa"/>
            <w:left w:w="98" w:type="dxa"/>
            <w:right w:w="30" w:type="dxa"/>
          </w:tblCellMar>
        </w:tblPrEx>
        <w:trPr>
          <w:trHeight w:val="2495"/>
        </w:trPr>
        <w:tc>
          <w:tcPr>
            <w:tcW w:w="1687" w:type="dxa"/>
            <w:tcBorders>
              <w:top w:val="double" w:sz="3" w:space="0" w:color="000000"/>
              <w:left w:val="single" w:sz="3" w:space="0" w:color="000000"/>
              <w:bottom w:val="single" w:sz="3" w:space="0" w:color="000000"/>
              <w:right w:val="single" w:sz="3" w:space="0" w:color="000000"/>
            </w:tcBorders>
            <w:vAlign w:val="center"/>
          </w:tcPr>
          <w:p w:rsidR="00F63804" w:rsidRPr="00327925" w:rsidRDefault="00D45D59">
            <w:pPr>
              <w:spacing w:after="0" w:line="259" w:lineRule="auto"/>
              <w:ind w:left="18" w:right="0" w:firstLine="0"/>
              <w:jc w:val="left"/>
              <w:rPr>
                <w:rFonts w:ascii="Century Gothic" w:hAnsi="Century Gothic"/>
              </w:rPr>
            </w:pPr>
            <w:r w:rsidRPr="00327925">
              <w:rPr>
                <w:rFonts w:ascii="Century Gothic" w:hAnsi="Century Gothic"/>
                <w:sz w:val="18"/>
              </w:rPr>
              <w:t xml:space="preserve">Movimientos Telúricos </w:t>
            </w:r>
          </w:p>
        </w:tc>
        <w:tc>
          <w:tcPr>
            <w:tcW w:w="2978" w:type="dxa"/>
            <w:tcBorders>
              <w:top w:val="doub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0" w:right="63" w:firstLine="0"/>
              <w:jc w:val="center"/>
              <w:rPr>
                <w:rFonts w:ascii="Century Gothic" w:hAnsi="Century Gothic"/>
              </w:rPr>
            </w:pPr>
            <w:r w:rsidRPr="00327925">
              <w:rPr>
                <w:rFonts w:ascii="Century Gothic" w:hAnsi="Century Gothic"/>
                <w:b/>
                <w:sz w:val="18"/>
              </w:rPr>
              <w:t xml:space="preserve"> </w:t>
            </w:r>
          </w:p>
        </w:tc>
        <w:tc>
          <w:tcPr>
            <w:tcW w:w="2546" w:type="dxa"/>
            <w:gridSpan w:val="2"/>
            <w:tcBorders>
              <w:top w:val="doub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0" w:right="67" w:firstLine="0"/>
              <w:jc w:val="center"/>
              <w:rPr>
                <w:rFonts w:ascii="Century Gothic" w:hAnsi="Century Gothic"/>
              </w:rPr>
            </w:pPr>
            <w:r w:rsidRPr="00327925">
              <w:rPr>
                <w:rFonts w:ascii="Century Gothic" w:hAnsi="Century Gothic"/>
                <w:b/>
                <w:sz w:val="18"/>
              </w:rPr>
              <w:t xml:space="preserve"> </w:t>
            </w:r>
          </w:p>
        </w:tc>
        <w:tc>
          <w:tcPr>
            <w:tcW w:w="2283" w:type="dxa"/>
            <w:tcBorders>
              <w:top w:val="doub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0" w:right="52" w:firstLine="0"/>
              <w:jc w:val="center"/>
              <w:rPr>
                <w:rFonts w:ascii="Century Gothic" w:hAnsi="Century Gothic"/>
              </w:rPr>
            </w:pPr>
            <w:r w:rsidRPr="00327925">
              <w:rPr>
                <w:rFonts w:ascii="Century Gothic" w:hAnsi="Century Gothic"/>
                <w:b/>
                <w:sz w:val="18"/>
              </w:rPr>
              <w:t xml:space="preserve"> </w:t>
            </w:r>
          </w:p>
        </w:tc>
        <w:tc>
          <w:tcPr>
            <w:tcW w:w="2992" w:type="dxa"/>
            <w:tcBorders>
              <w:top w:val="double" w:sz="3" w:space="0" w:color="000000"/>
              <w:left w:val="single" w:sz="3" w:space="0" w:color="000000"/>
              <w:bottom w:val="single" w:sz="3" w:space="0" w:color="000000"/>
              <w:right w:val="single" w:sz="3" w:space="0" w:color="000000"/>
            </w:tcBorders>
          </w:tcPr>
          <w:p w:rsidR="00F63804" w:rsidRPr="00327925" w:rsidRDefault="00D45D59">
            <w:pPr>
              <w:spacing w:after="0" w:line="240" w:lineRule="auto"/>
              <w:ind w:left="24" w:right="79" w:firstLine="0"/>
              <w:rPr>
                <w:rFonts w:ascii="Century Gothic" w:hAnsi="Century Gothic"/>
              </w:rPr>
            </w:pPr>
            <w:r w:rsidRPr="00327925">
              <w:rPr>
                <w:rFonts w:ascii="Century Gothic" w:hAnsi="Century Gothic"/>
                <w:sz w:val="18"/>
              </w:rPr>
              <w:t xml:space="preserve">Para garantizar la continuidad de los servicios educativos, durante la ocurrencia de movimientos telúricos, se </w:t>
            </w:r>
            <w:r w:rsidR="00195AC8">
              <w:rPr>
                <w:rFonts w:ascii="Century Gothic" w:hAnsi="Century Gothic"/>
                <w:sz w:val="18"/>
              </w:rPr>
              <w:t>requiere</w:t>
            </w:r>
          </w:p>
          <w:p w:rsidR="00F63804" w:rsidRPr="00327925" w:rsidRDefault="00D45D59">
            <w:pPr>
              <w:spacing w:after="0" w:line="259" w:lineRule="auto"/>
              <w:ind w:left="24" w:right="78" w:firstLine="0"/>
              <w:rPr>
                <w:rFonts w:ascii="Century Gothic" w:hAnsi="Century Gothic"/>
              </w:rPr>
            </w:pPr>
            <w:r w:rsidRPr="00327925">
              <w:rPr>
                <w:rFonts w:ascii="Century Gothic" w:hAnsi="Century Gothic"/>
                <w:sz w:val="18"/>
              </w:rPr>
              <w:t xml:space="preserve">que los integrantes </w:t>
            </w:r>
            <w:r w:rsidR="00E97019" w:rsidRPr="00327925">
              <w:rPr>
                <w:rFonts w:ascii="Century Gothic" w:hAnsi="Century Gothic"/>
                <w:sz w:val="18"/>
              </w:rPr>
              <w:t>de la</w:t>
            </w:r>
            <w:r w:rsidR="00195AC8">
              <w:rPr>
                <w:rFonts w:ascii="Century Gothic" w:hAnsi="Century Gothic"/>
                <w:sz w:val="18"/>
              </w:rPr>
              <w:t xml:space="preserve"> </w:t>
            </w:r>
            <w:r w:rsidRPr="00327925">
              <w:rPr>
                <w:rFonts w:ascii="Century Gothic" w:hAnsi="Century Gothic"/>
                <w:sz w:val="18"/>
              </w:rPr>
              <w:t>comunidad educativa</w:t>
            </w:r>
            <w:r w:rsidR="00A35949">
              <w:rPr>
                <w:rFonts w:ascii="Century Gothic" w:hAnsi="Century Gothic"/>
                <w:sz w:val="18"/>
              </w:rPr>
              <w:t xml:space="preserve"> </w:t>
            </w:r>
            <w:r w:rsidRPr="00327925">
              <w:rPr>
                <w:rFonts w:ascii="Century Gothic" w:hAnsi="Century Gothic"/>
                <w:sz w:val="18"/>
              </w:rPr>
              <w:t xml:space="preserve">se encuentren reparados para realizar la evacuación hacia los sitios </w:t>
            </w:r>
            <w:r w:rsidR="00E97019" w:rsidRPr="00327925">
              <w:rPr>
                <w:rFonts w:ascii="Century Gothic" w:hAnsi="Century Gothic"/>
                <w:sz w:val="18"/>
              </w:rPr>
              <w:t>seguros o</w:t>
            </w:r>
            <w:r w:rsidRPr="00327925">
              <w:rPr>
                <w:rFonts w:ascii="Century Gothic" w:hAnsi="Century Gothic"/>
                <w:sz w:val="18"/>
              </w:rPr>
              <w:t xml:space="preserve"> la evacuación hacia el punto de encuentro interno de la institución educativa. </w:t>
            </w:r>
          </w:p>
        </w:tc>
        <w:tc>
          <w:tcPr>
            <w:tcW w:w="1120" w:type="dxa"/>
            <w:tcBorders>
              <w:top w:val="double" w:sz="3" w:space="0" w:color="000000"/>
              <w:left w:val="single" w:sz="3" w:space="0" w:color="000000"/>
              <w:bottom w:val="single" w:sz="3" w:space="0" w:color="000000"/>
              <w:right w:val="single" w:sz="3" w:space="0" w:color="000000"/>
            </w:tcBorders>
            <w:shd w:val="clear" w:color="auto" w:fill="00B050"/>
          </w:tcPr>
          <w:p w:rsidR="00F63804" w:rsidRPr="00327925" w:rsidRDefault="00D45D59">
            <w:pPr>
              <w:spacing w:after="0" w:line="259" w:lineRule="auto"/>
              <w:ind w:left="9" w:right="0" w:firstLine="0"/>
              <w:jc w:val="left"/>
              <w:rPr>
                <w:rFonts w:ascii="Century Gothic" w:hAnsi="Century Gothic"/>
              </w:rPr>
            </w:pPr>
            <w:r w:rsidRPr="00327925">
              <w:rPr>
                <w:rFonts w:ascii="Century Gothic" w:hAnsi="Century Gothic"/>
                <w:b/>
                <w:sz w:val="18"/>
              </w:rPr>
              <w:t xml:space="preserve">Riesgo Bajo </w:t>
            </w:r>
          </w:p>
        </w:tc>
      </w:tr>
      <w:tr w:rsidR="00F63804" w:rsidRPr="00327925" w:rsidTr="00B116C1">
        <w:tblPrEx>
          <w:tblCellMar>
            <w:top w:w="45" w:type="dxa"/>
            <w:left w:w="98" w:type="dxa"/>
            <w:right w:w="30" w:type="dxa"/>
          </w:tblCellMar>
        </w:tblPrEx>
        <w:trPr>
          <w:trHeight w:val="799"/>
        </w:trPr>
        <w:tc>
          <w:tcPr>
            <w:tcW w:w="1687" w:type="dxa"/>
            <w:tcBorders>
              <w:top w:val="single" w:sz="3" w:space="0" w:color="000000"/>
              <w:left w:val="single" w:sz="3" w:space="0" w:color="000000"/>
              <w:bottom w:val="single" w:sz="3" w:space="0" w:color="000000"/>
              <w:right w:val="single" w:sz="3" w:space="0" w:color="000000"/>
            </w:tcBorders>
            <w:vAlign w:val="center"/>
          </w:tcPr>
          <w:p w:rsidR="00F63804" w:rsidRPr="00327925" w:rsidRDefault="00D45D59">
            <w:pPr>
              <w:spacing w:after="0" w:line="259" w:lineRule="auto"/>
              <w:ind w:left="0" w:right="58" w:firstLine="0"/>
              <w:jc w:val="center"/>
              <w:rPr>
                <w:rFonts w:ascii="Century Gothic" w:hAnsi="Century Gothic"/>
              </w:rPr>
            </w:pPr>
            <w:r w:rsidRPr="00327925">
              <w:rPr>
                <w:rFonts w:ascii="Century Gothic" w:hAnsi="Century Gothic"/>
                <w:sz w:val="18"/>
              </w:rPr>
              <w:lastRenderedPageBreak/>
              <w:t xml:space="preserve">Sequías </w:t>
            </w:r>
          </w:p>
        </w:tc>
        <w:tc>
          <w:tcPr>
            <w:tcW w:w="2978" w:type="dxa"/>
            <w:tcBorders>
              <w:top w:val="sing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14" w:right="77" w:firstLine="0"/>
              <w:rPr>
                <w:rFonts w:ascii="Century Gothic" w:hAnsi="Century Gothic"/>
              </w:rPr>
            </w:pPr>
            <w:r w:rsidRPr="00327925">
              <w:rPr>
                <w:rFonts w:ascii="Century Gothic" w:hAnsi="Century Gothic"/>
                <w:sz w:val="18"/>
              </w:rPr>
              <w:t xml:space="preserve">Se podría presentar suspensión del servicio educativo, asociada la interrupción y/o suspensión del servicio de agua potable en el municipio. </w:t>
            </w:r>
          </w:p>
        </w:tc>
        <w:tc>
          <w:tcPr>
            <w:tcW w:w="2546" w:type="dxa"/>
            <w:gridSpan w:val="2"/>
            <w:tcBorders>
              <w:top w:val="sing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right="75" w:firstLine="0"/>
              <w:rPr>
                <w:rFonts w:ascii="Century Gothic" w:hAnsi="Century Gothic"/>
              </w:rPr>
            </w:pPr>
            <w:r w:rsidRPr="00327925">
              <w:rPr>
                <w:rFonts w:ascii="Century Gothic" w:hAnsi="Century Gothic"/>
                <w:sz w:val="18"/>
              </w:rPr>
              <w:t xml:space="preserve">Durante la ocurrencia de la sequía se podrían presentan afectaciones económicas en el núcleo familiar de los estudiantes, ocasionando de esta manera inconvenientes en la continuidad o ingresos de los estudiantes nuevamente a la institución educativa, por lo que se deberían garantizar los servicios de gratuidad en educación establecidos por el estado, como lo son la exoneración de pagos por concepto de matrículas, derecho a grado, alimentación escolar, transporte escolar, dotación de uniformes y útiles escolares, entre otros servicios educativos.    </w:t>
            </w:r>
          </w:p>
        </w:tc>
        <w:tc>
          <w:tcPr>
            <w:tcW w:w="2283" w:type="dxa"/>
            <w:tcBorders>
              <w:top w:val="sing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0" w:right="52" w:firstLine="0"/>
              <w:jc w:val="center"/>
              <w:rPr>
                <w:rFonts w:ascii="Century Gothic" w:hAnsi="Century Gothic"/>
              </w:rPr>
            </w:pPr>
            <w:r w:rsidRPr="00327925">
              <w:rPr>
                <w:rFonts w:ascii="Century Gothic" w:hAnsi="Century Gothic"/>
                <w:b/>
                <w:sz w:val="18"/>
              </w:rPr>
              <w:t xml:space="preserve">- </w:t>
            </w:r>
          </w:p>
        </w:tc>
        <w:tc>
          <w:tcPr>
            <w:tcW w:w="2992" w:type="dxa"/>
            <w:tcBorders>
              <w:top w:val="sing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24" w:right="74" w:firstLine="0"/>
              <w:rPr>
                <w:rFonts w:ascii="Century Gothic" w:hAnsi="Century Gothic"/>
              </w:rPr>
            </w:pPr>
            <w:r w:rsidRPr="00327925">
              <w:rPr>
                <w:rFonts w:ascii="Century Gothic" w:hAnsi="Century Gothic"/>
                <w:sz w:val="18"/>
              </w:rPr>
              <w:t xml:space="preserve">Se podría presentar suspensión del servicio educativo, asociado a las condiciones </w:t>
            </w:r>
            <w:r w:rsidR="00E97019" w:rsidRPr="00327925">
              <w:rPr>
                <w:rFonts w:ascii="Century Gothic" w:hAnsi="Century Gothic"/>
                <w:sz w:val="18"/>
              </w:rPr>
              <w:t>climáticas</w:t>
            </w:r>
            <w:r w:rsidRPr="00327925">
              <w:rPr>
                <w:rFonts w:ascii="Century Gothic" w:hAnsi="Century Gothic"/>
                <w:sz w:val="18"/>
              </w:rPr>
              <w:t xml:space="preserve"> es</w:t>
            </w:r>
            <w:r w:rsidR="00B116C1">
              <w:rPr>
                <w:rFonts w:ascii="Century Gothic" w:hAnsi="Century Gothic"/>
                <w:sz w:val="18"/>
              </w:rPr>
              <w:t xml:space="preserve"> </w:t>
            </w:r>
            <w:r w:rsidRPr="00327925">
              <w:rPr>
                <w:rFonts w:ascii="Century Gothic" w:hAnsi="Century Gothic"/>
                <w:sz w:val="18"/>
              </w:rPr>
              <w:t xml:space="preserve">favorables como las olas de calor propias de la temporada seca y la falta o disminución de agua potable, por lo que se deben implementar acciones que garanticen la continuidad del servicio educativo, como lo son la implementación de horarios flexibles para el desarrollo del proceso educativo y/o adaptaciones </w:t>
            </w:r>
            <w:r w:rsidR="00B116C1">
              <w:rPr>
                <w:rFonts w:ascii="Century Gothic" w:hAnsi="Century Gothic"/>
                <w:sz w:val="18"/>
              </w:rPr>
              <w:t>c</w:t>
            </w:r>
            <w:r w:rsidRPr="00327925">
              <w:rPr>
                <w:rFonts w:ascii="Century Gothic" w:hAnsi="Century Gothic"/>
                <w:sz w:val="18"/>
              </w:rPr>
              <w:t xml:space="preserve">urriculares.     </w:t>
            </w:r>
          </w:p>
        </w:tc>
        <w:tc>
          <w:tcPr>
            <w:tcW w:w="1120" w:type="dxa"/>
            <w:tcBorders>
              <w:top w:val="single" w:sz="3" w:space="0" w:color="000000"/>
              <w:left w:val="single" w:sz="3" w:space="0" w:color="000000"/>
              <w:bottom w:val="single" w:sz="3" w:space="0" w:color="000000"/>
              <w:right w:val="single" w:sz="3" w:space="0" w:color="000000"/>
            </w:tcBorders>
            <w:shd w:val="clear" w:color="auto" w:fill="FFFF00"/>
          </w:tcPr>
          <w:p w:rsidR="00F63804" w:rsidRPr="00327925" w:rsidRDefault="00D45D59">
            <w:pPr>
              <w:spacing w:after="0" w:line="259" w:lineRule="auto"/>
              <w:ind w:left="0" w:right="71" w:firstLine="0"/>
              <w:jc w:val="center"/>
              <w:rPr>
                <w:rFonts w:ascii="Century Gothic" w:hAnsi="Century Gothic"/>
              </w:rPr>
            </w:pPr>
            <w:r w:rsidRPr="00327925">
              <w:rPr>
                <w:rFonts w:ascii="Century Gothic" w:hAnsi="Century Gothic"/>
                <w:b/>
                <w:sz w:val="18"/>
              </w:rPr>
              <w:t xml:space="preserve">Riesgo Medio </w:t>
            </w:r>
          </w:p>
        </w:tc>
      </w:tr>
    </w:tbl>
    <w:p w:rsidR="00F63804" w:rsidRDefault="00F63804">
      <w:pPr>
        <w:spacing w:after="0" w:line="259" w:lineRule="auto"/>
        <w:ind w:left="-1133" w:right="11983" w:firstLine="0"/>
        <w:jc w:val="left"/>
      </w:pPr>
    </w:p>
    <w:tbl>
      <w:tblPr>
        <w:tblStyle w:val="TableGrid"/>
        <w:tblW w:w="13612" w:type="dxa"/>
        <w:tblInd w:w="-16" w:type="dxa"/>
        <w:tblCellMar>
          <w:top w:w="42" w:type="dxa"/>
          <w:left w:w="103" w:type="dxa"/>
          <w:right w:w="34" w:type="dxa"/>
        </w:tblCellMar>
        <w:tblLook w:val="04A0" w:firstRow="1" w:lastRow="0" w:firstColumn="1" w:lastColumn="0" w:noHBand="0" w:noVBand="1"/>
      </w:tblPr>
      <w:tblGrid>
        <w:gridCol w:w="72"/>
        <w:gridCol w:w="1560"/>
        <w:gridCol w:w="64"/>
        <w:gridCol w:w="2903"/>
        <w:gridCol w:w="10"/>
        <w:gridCol w:w="68"/>
        <w:gridCol w:w="631"/>
        <w:gridCol w:w="960"/>
        <w:gridCol w:w="893"/>
        <w:gridCol w:w="68"/>
        <w:gridCol w:w="2409"/>
        <w:gridCol w:w="155"/>
        <w:gridCol w:w="2410"/>
        <w:gridCol w:w="1335"/>
        <w:gridCol w:w="74"/>
      </w:tblGrid>
      <w:tr w:rsidR="00F63804" w:rsidTr="00667C4F">
        <w:trPr>
          <w:trHeight w:val="427"/>
        </w:trPr>
        <w:tc>
          <w:tcPr>
            <w:tcW w:w="1696" w:type="dxa"/>
            <w:gridSpan w:val="3"/>
            <w:tcBorders>
              <w:top w:val="single" w:sz="3" w:space="0" w:color="000000"/>
              <w:left w:val="single" w:sz="3" w:space="0" w:color="000000"/>
              <w:bottom w:val="single" w:sz="3" w:space="0" w:color="000000"/>
              <w:right w:val="single" w:sz="3" w:space="0" w:color="000000"/>
            </w:tcBorders>
          </w:tcPr>
          <w:p w:rsidR="00F63804" w:rsidRPr="00327925" w:rsidRDefault="00D45D59">
            <w:pPr>
              <w:spacing w:after="0" w:line="259" w:lineRule="auto"/>
              <w:ind w:left="0" w:right="0" w:firstLine="0"/>
              <w:jc w:val="center"/>
              <w:rPr>
                <w:rFonts w:ascii="Century Gothic" w:hAnsi="Century Gothic"/>
              </w:rPr>
            </w:pPr>
            <w:r w:rsidRPr="00327925">
              <w:rPr>
                <w:rFonts w:ascii="Century Gothic" w:hAnsi="Century Gothic"/>
                <w:b/>
                <w:sz w:val="18"/>
              </w:rPr>
              <w:t xml:space="preserve">De Origen </w:t>
            </w:r>
            <w:r w:rsidR="00E97019" w:rsidRPr="00327925">
              <w:rPr>
                <w:rFonts w:ascii="Century Gothic" w:hAnsi="Century Gothic"/>
                <w:b/>
                <w:sz w:val="18"/>
              </w:rPr>
              <w:t>Socio Natural</w:t>
            </w:r>
            <w:r w:rsidRPr="00327925">
              <w:rPr>
                <w:rFonts w:ascii="Century Gothic" w:hAnsi="Century Gothic"/>
                <w:b/>
                <w:sz w:val="18"/>
              </w:rPr>
              <w:t xml:space="preserve"> </w:t>
            </w:r>
          </w:p>
        </w:tc>
        <w:tc>
          <w:tcPr>
            <w:tcW w:w="2981" w:type="dxa"/>
            <w:gridSpan w:val="3"/>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5" w:right="0" w:firstLine="0"/>
              <w:jc w:val="left"/>
            </w:pPr>
            <w:r>
              <w:rPr>
                <w:b/>
                <w:sz w:val="18"/>
              </w:rPr>
              <w:t xml:space="preserve">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1" w:right="0" w:firstLine="0"/>
              <w:jc w:val="left"/>
            </w:pPr>
            <w:r>
              <w:rPr>
                <w:b/>
                <w:sz w:val="18"/>
              </w:rPr>
              <w:t xml:space="preserve"> </w:t>
            </w:r>
          </w:p>
        </w:tc>
        <w:tc>
          <w:tcPr>
            <w:tcW w:w="240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1" w:right="0" w:firstLine="0"/>
              <w:jc w:val="left"/>
            </w:pPr>
            <w:r>
              <w:rPr>
                <w:b/>
                <w:sz w:val="18"/>
              </w:rPr>
              <w:t xml:space="preserve"> </w:t>
            </w:r>
          </w:p>
        </w:tc>
        <w:tc>
          <w:tcPr>
            <w:tcW w:w="2565" w:type="dxa"/>
            <w:gridSpan w:val="2"/>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1" w:right="0" w:firstLine="0"/>
              <w:jc w:val="left"/>
            </w:pPr>
            <w:r>
              <w:rPr>
                <w:b/>
                <w:sz w:val="18"/>
              </w:rPr>
              <w:t xml:space="preserve"> </w:t>
            </w:r>
          </w:p>
        </w:tc>
        <w:tc>
          <w:tcPr>
            <w:tcW w:w="1409" w:type="dxa"/>
            <w:gridSpan w:val="2"/>
            <w:tcBorders>
              <w:top w:val="single" w:sz="3" w:space="0" w:color="000000"/>
              <w:left w:val="single" w:sz="3" w:space="0" w:color="000000"/>
              <w:bottom w:val="single" w:sz="2" w:space="0" w:color="FFFF00"/>
              <w:right w:val="single" w:sz="3" w:space="0" w:color="000000"/>
            </w:tcBorders>
          </w:tcPr>
          <w:p w:rsidR="00F63804" w:rsidRDefault="00D45D59">
            <w:pPr>
              <w:spacing w:after="0" w:line="259" w:lineRule="auto"/>
              <w:ind w:left="0" w:right="0" w:firstLine="0"/>
              <w:jc w:val="left"/>
            </w:pPr>
            <w:r>
              <w:rPr>
                <w:b/>
                <w:sz w:val="18"/>
              </w:rPr>
              <w:t xml:space="preserve"> </w:t>
            </w:r>
          </w:p>
        </w:tc>
      </w:tr>
      <w:tr w:rsidR="00F63804" w:rsidTr="00667C4F">
        <w:trPr>
          <w:trHeight w:val="7456"/>
        </w:trPr>
        <w:tc>
          <w:tcPr>
            <w:tcW w:w="1696" w:type="dxa"/>
            <w:gridSpan w:val="3"/>
            <w:tcBorders>
              <w:top w:val="single" w:sz="3" w:space="0" w:color="000000"/>
              <w:left w:val="single" w:sz="3" w:space="0" w:color="000000"/>
              <w:bottom w:val="single" w:sz="3" w:space="0" w:color="000000"/>
              <w:right w:val="single" w:sz="3" w:space="0" w:color="000000"/>
            </w:tcBorders>
            <w:vAlign w:val="center"/>
          </w:tcPr>
          <w:p w:rsidR="00F63804" w:rsidRPr="00382B84" w:rsidRDefault="004154AE">
            <w:pPr>
              <w:spacing w:after="0" w:line="259" w:lineRule="auto"/>
              <w:ind w:left="0" w:right="72" w:firstLine="0"/>
              <w:jc w:val="center"/>
              <w:rPr>
                <w:rFonts w:ascii="Century Gothic" w:hAnsi="Century Gothic"/>
              </w:rPr>
            </w:pPr>
            <w:r w:rsidRPr="00382B84">
              <w:rPr>
                <w:rFonts w:ascii="Century Gothic" w:hAnsi="Century Gothic"/>
                <w:sz w:val="18"/>
              </w:rPr>
              <w:lastRenderedPageBreak/>
              <w:t>e</w:t>
            </w:r>
            <w:r w:rsidR="00D45D59" w:rsidRPr="00382B84">
              <w:rPr>
                <w:rFonts w:ascii="Century Gothic" w:hAnsi="Century Gothic"/>
                <w:sz w:val="18"/>
              </w:rPr>
              <w:t xml:space="preserve">mergencia sanitaria </w:t>
            </w:r>
          </w:p>
        </w:tc>
        <w:tc>
          <w:tcPr>
            <w:tcW w:w="2981" w:type="dxa"/>
            <w:gridSpan w:val="3"/>
            <w:tcBorders>
              <w:top w:val="single" w:sz="3" w:space="0" w:color="000000"/>
              <w:left w:val="single" w:sz="3" w:space="0" w:color="000000"/>
              <w:bottom w:val="single" w:sz="3" w:space="0" w:color="000000"/>
              <w:right w:val="single" w:sz="3" w:space="0" w:color="000000"/>
            </w:tcBorders>
          </w:tcPr>
          <w:p w:rsidR="00F63804" w:rsidRPr="00382B84" w:rsidRDefault="00D45D59">
            <w:pPr>
              <w:spacing w:after="0" w:line="259" w:lineRule="auto"/>
              <w:ind w:left="5" w:right="76" w:firstLine="0"/>
              <w:rPr>
                <w:rFonts w:ascii="Century Gothic" w:hAnsi="Century Gothic"/>
              </w:rPr>
            </w:pPr>
            <w:r w:rsidRPr="00382B84">
              <w:rPr>
                <w:rFonts w:ascii="Century Gothic" w:hAnsi="Century Gothic"/>
                <w:sz w:val="18"/>
              </w:rPr>
              <w:t xml:space="preserve">Se podría presentar suspensión del servicio educativo, asociada a emergencia sanitaria provocada por el almacenamiento, manipulación y/o preparación inadecuada de las comidas en el restaurante escolar, consumo de agua sin tratamiento por parte de estudiantes, así como también por la proliferación de vectores por manejo inadecuado de residuos líquidos y sólidos en las áreas del restaurante, el comedor escolar  y zonas aledañas a estanques piscícolas en desuso ubicados al interior de las instalaciones con abundante maleza, por lo que se podría implementar el funcionamiento de la institución educativa en lugar alternativo (otros centros educativos de la comunidad, otro tipo de edificaciones, espacios temporales, etc.).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382B84" w:rsidRDefault="00D45D59">
            <w:pPr>
              <w:spacing w:after="0" w:line="259" w:lineRule="auto"/>
              <w:ind w:left="0" w:right="76" w:firstLine="0"/>
              <w:jc w:val="center"/>
              <w:rPr>
                <w:rFonts w:ascii="Century Gothic" w:hAnsi="Century Gothic"/>
              </w:rPr>
            </w:pPr>
            <w:r w:rsidRPr="00382B84">
              <w:rPr>
                <w:rFonts w:ascii="Century Gothic" w:hAnsi="Century Gothic"/>
                <w:b/>
                <w:sz w:val="18"/>
              </w:rPr>
              <w:t xml:space="preserve">- </w:t>
            </w:r>
          </w:p>
        </w:tc>
        <w:tc>
          <w:tcPr>
            <w:tcW w:w="2409" w:type="dxa"/>
            <w:tcBorders>
              <w:top w:val="single" w:sz="3" w:space="0" w:color="000000"/>
              <w:left w:val="single" w:sz="3" w:space="0" w:color="000000"/>
              <w:bottom w:val="single" w:sz="3" w:space="0" w:color="000000"/>
              <w:right w:val="single" w:sz="3" w:space="0" w:color="000000"/>
            </w:tcBorders>
          </w:tcPr>
          <w:p w:rsidR="00F63804" w:rsidRPr="00382B84" w:rsidRDefault="00D45D59">
            <w:pPr>
              <w:spacing w:after="0" w:line="259" w:lineRule="auto"/>
              <w:ind w:left="0" w:right="75" w:firstLine="0"/>
              <w:jc w:val="center"/>
              <w:rPr>
                <w:rFonts w:ascii="Century Gothic" w:hAnsi="Century Gothic"/>
              </w:rPr>
            </w:pPr>
            <w:r w:rsidRPr="00382B84">
              <w:rPr>
                <w:rFonts w:ascii="Century Gothic" w:hAnsi="Century Gothic"/>
                <w:b/>
                <w:sz w:val="18"/>
              </w:rPr>
              <w:t xml:space="preserve">- </w:t>
            </w:r>
          </w:p>
        </w:tc>
        <w:tc>
          <w:tcPr>
            <w:tcW w:w="2565" w:type="dxa"/>
            <w:gridSpan w:val="2"/>
            <w:tcBorders>
              <w:top w:val="single" w:sz="3" w:space="0" w:color="000000"/>
              <w:left w:val="single" w:sz="3" w:space="0" w:color="000000"/>
              <w:bottom w:val="single" w:sz="3" w:space="0" w:color="000000"/>
              <w:right w:val="single" w:sz="3" w:space="0" w:color="000000"/>
            </w:tcBorders>
          </w:tcPr>
          <w:p w:rsidR="00F63804" w:rsidRPr="00382B84" w:rsidRDefault="00D45D59">
            <w:pPr>
              <w:spacing w:after="1" w:line="240" w:lineRule="auto"/>
              <w:ind w:left="1" w:right="73" w:firstLine="0"/>
              <w:rPr>
                <w:rFonts w:ascii="Century Gothic" w:hAnsi="Century Gothic"/>
              </w:rPr>
            </w:pPr>
            <w:r w:rsidRPr="00382B84">
              <w:rPr>
                <w:rFonts w:ascii="Century Gothic" w:hAnsi="Century Gothic"/>
                <w:sz w:val="18"/>
              </w:rPr>
              <w:t xml:space="preserve">En situaciones desfavorables como la probabilidad de ocurrencia de emergencias sanitarias en el interior de la institución educativa, se deben implementar acciones de seguimiento por parte del Comité </w:t>
            </w:r>
            <w:r w:rsidR="00E97019" w:rsidRPr="00382B84">
              <w:rPr>
                <w:rFonts w:ascii="Century Gothic" w:hAnsi="Century Gothic"/>
                <w:sz w:val="18"/>
              </w:rPr>
              <w:t>de Comité</w:t>
            </w:r>
            <w:r w:rsidRPr="00382B84">
              <w:rPr>
                <w:rFonts w:ascii="Century Gothic" w:hAnsi="Century Gothic"/>
                <w:sz w:val="18"/>
              </w:rPr>
              <w:t xml:space="preserve"> de Prevención, Emergencia y Gestión de Riesgos – </w:t>
            </w:r>
            <w:proofErr w:type="spellStart"/>
            <w:r w:rsidRPr="00382B84">
              <w:rPr>
                <w:rFonts w:ascii="Century Gothic" w:hAnsi="Century Gothic"/>
                <w:sz w:val="18"/>
              </w:rPr>
              <w:t>PGIR</w:t>
            </w:r>
            <w:r w:rsidR="00382B84" w:rsidRPr="00382B84">
              <w:rPr>
                <w:rFonts w:ascii="Century Gothic" w:hAnsi="Century Gothic"/>
                <w:sz w:val="18"/>
              </w:rPr>
              <w:t>E</w:t>
            </w:r>
            <w:proofErr w:type="spellEnd"/>
            <w:r w:rsidRPr="00382B84">
              <w:rPr>
                <w:rFonts w:ascii="Century Gothic" w:hAnsi="Century Gothic"/>
                <w:sz w:val="18"/>
              </w:rPr>
              <w:t xml:space="preserve"> que garanticen las condiciones higiénico-sanitarias durante todo el proceso de la alimentación escolar, incluyendo el consumo de agua potable por los estudiantes; así </w:t>
            </w:r>
          </w:p>
          <w:p w:rsidR="00F63804" w:rsidRPr="00382B84" w:rsidRDefault="00D45D59" w:rsidP="00667C4F">
            <w:pPr>
              <w:spacing w:after="0" w:line="240" w:lineRule="auto"/>
              <w:ind w:left="1" w:right="75" w:firstLine="0"/>
              <w:rPr>
                <w:rFonts w:ascii="Century Gothic" w:hAnsi="Century Gothic"/>
              </w:rPr>
            </w:pPr>
            <w:r w:rsidRPr="00382B84">
              <w:rPr>
                <w:rFonts w:ascii="Century Gothic" w:hAnsi="Century Gothic"/>
                <w:sz w:val="18"/>
              </w:rPr>
              <w:t xml:space="preserve">como también de </w:t>
            </w:r>
            <w:r w:rsidR="00E97019" w:rsidRPr="00382B84">
              <w:rPr>
                <w:rFonts w:ascii="Century Gothic" w:hAnsi="Century Gothic"/>
                <w:sz w:val="18"/>
              </w:rPr>
              <w:t>las condiciones</w:t>
            </w:r>
            <w:r w:rsidRPr="00382B84">
              <w:rPr>
                <w:rFonts w:ascii="Century Gothic" w:hAnsi="Century Gothic"/>
                <w:sz w:val="18"/>
              </w:rPr>
              <w:t xml:space="preserve"> ambientales desfavorables que podría presentarse al interior de las instalaciones asociadas a la proliferación de vectores por falta de mantenimiento al crecimiento de maleza en diferentes áreas de la institución, estancamiento de aguas, olores desgravables, entre otros aspectos.  </w:t>
            </w:r>
          </w:p>
        </w:tc>
        <w:tc>
          <w:tcPr>
            <w:tcW w:w="1409" w:type="dxa"/>
            <w:gridSpan w:val="2"/>
            <w:tcBorders>
              <w:top w:val="single" w:sz="2" w:space="0" w:color="FFFF00"/>
              <w:left w:val="single" w:sz="3" w:space="0" w:color="000000"/>
              <w:bottom w:val="single" w:sz="2" w:space="0" w:color="00B050"/>
              <w:right w:val="single" w:sz="3" w:space="0" w:color="000000"/>
            </w:tcBorders>
            <w:shd w:val="clear" w:color="auto" w:fill="FFFF00"/>
          </w:tcPr>
          <w:p w:rsidR="00F63804" w:rsidRPr="00382B84" w:rsidRDefault="00D45D59">
            <w:pPr>
              <w:spacing w:after="0" w:line="259" w:lineRule="auto"/>
              <w:ind w:left="0" w:right="78" w:firstLine="0"/>
              <w:jc w:val="center"/>
              <w:rPr>
                <w:rFonts w:ascii="Century Gothic" w:hAnsi="Century Gothic"/>
              </w:rPr>
            </w:pPr>
            <w:r w:rsidRPr="00382B84">
              <w:rPr>
                <w:rFonts w:ascii="Century Gothic" w:hAnsi="Century Gothic"/>
                <w:b/>
                <w:sz w:val="18"/>
              </w:rPr>
              <w:t xml:space="preserve">Riesgo Medio </w:t>
            </w:r>
          </w:p>
        </w:tc>
      </w:tr>
      <w:tr w:rsidR="00F63804" w:rsidRPr="00511FE6" w:rsidTr="00667C4F">
        <w:trPr>
          <w:trHeight w:val="652"/>
        </w:trPr>
        <w:tc>
          <w:tcPr>
            <w:tcW w:w="1696" w:type="dxa"/>
            <w:gridSpan w:val="3"/>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7" w:right="0" w:hanging="7"/>
              <w:jc w:val="center"/>
              <w:rPr>
                <w:rFonts w:ascii="Century Gothic" w:hAnsi="Century Gothic"/>
                <w:sz w:val="18"/>
                <w:szCs w:val="18"/>
              </w:rPr>
            </w:pPr>
            <w:r w:rsidRPr="00511FE6">
              <w:rPr>
                <w:rFonts w:ascii="Century Gothic" w:hAnsi="Century Gothic"/>
                <w:sz w:val="18"/>
                <w:szCs w:val="18"/>
              </w:rPr>
              <w:t xml:space="preserve">Accidentes por ataque de abejas, animales ofídicos y arácnidos </w:t>
            </w:r>
          </w:p>
        </w:tc>
        <w:tc>
          <w:tcPr>
            <w:tcW w:w="2981"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2" w:firstLine="0"/>
              <w:jc w:val="center"/>
              <w:rPr>
                <w:rFonts w:ascii="Century Gothic" w:hAnsi="Century Gothic"/>
                <w:sz w:val="18"/>
                <w:szCs w:val="18"/>
              </w:rPr>
            </w:pPr>
            <w:r w:rsidRPr="00511FE6">
              <w:rPr>
                <w:rFonts w:ascii="Century Gothic" w:hAnsi="Century Gothic"/>
                <w:sz w:val="18"/>
                <w:szCs w:val="18"/>
              </w:rPr>
              <w:t xml:space="preserve">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6" w:firstLine="0"/>
              <w:jc w:val="center"/>
              <w:rPr>
                <w:rFonts w:ascii="Century Gothic" w:hAnsi="Century Gothic"/>
                <w:sz w:val="18"/>
                <w:szCs w:val="18"/>
              </w:rPr>
            </w:pPr>
            <w:r w:rsidRPr="00511FE6">
              <w:rPr>
                <w:rFonts w:ascii="Century Gothic" w:hAnsi="Century Gothic"/>
                <w:sz w:val="18"/>
                <w:szCs w:val="18"/>
              </w:rPr>
              <w:t xml:space="preserve"> </w:t>
            </w:r>
          </w:p>
        </w:tc>
        <w:tc>
          <w:tcPr>
            <w:tcW w:w="2409"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5" w:firstLine="0"/>
              <w:jc w:val="center"/>
              <w:rPr>
                <w:rFonts w:ascii="Century Gothic" w:hAnsi="Century Gothic"/>
                <w:sz w:val="18"/>
                <w:szCs w:val="18"/>
              </w:rPr>
            </w:pPr>
            <w:r w:rsidRPr="00511FE6">
              <w:rPr>
                <w:rFonts w:ascii="Century Gothic" w:hAnsi="Century Gothic"/>
                <w:sz w:val="18"/>
                <w:szCs w:val="18"/>
              </w:rPr>
              <w:t xml:space="preserve"> </w:t>
            </w:r>
          </w:p>
        </w:tc>
        <w:tc>
          <w:tcPr>
            <w:tcW w:w="2565" w:type="dxa"/>
            <w:gridSpan w:val="2"/>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75" w:firstLine="0"/>
              <w:rPr>
                <w:rFonts w:ascii="Century Gothic" w:hAnsi="Century Gothic"/>
                <w:sz w:val="18"/>
                <w:szCs w:val="18"/>
              </w:rPr>
            </w:pPr>
            <w:r w:rsidRPr="00511FE6">
              <w:rPr>
                <w:rFonts w:ascii="Century Gothic" w:hAnsi="Century Gothic"/>
                <w:sz w:val="18"/>
                <w:szCs w:val="18"/>
              </w:rPr>
              <w:t xml:space="preserve">Ante la probabilidad de ataque de abejas y de animales ofídicos y arácnidos a los integrantes de la comunidad educativa, se deben fomentar e implementar </w:t>
            </w:r>
            <w:r w:rsidRPr="00511FE6">
              <w:rPr>
                <w:rFonts w:ascii="Century Gothic" w:hAnsi="Century Gothic"/>
                <w:sz w:val="18"/>
                <w:szCs w:val="18"/>
              </w:rPr>
              <w:lastRenderedPageBreak/>
              <w:t xml:space="preserve">medidas de autocuidado, así como también la realización de actividades de mantenimiento y limpieza de las áreas críticas (enmalezadas, aguas estancadas, escombros y residuos sólidos dispuestos inadecuadamente) en el interior </w:t>
            </w:r>
          </w:p>
        </w:tc>
        <w:tc>
          <w:tcPr>
            <w:tcW w:w="1409" w:type="dxa"/>
            <w:gridSpan w:val="2"/>
            <w:tcBorders>
              <w:top w:val="single" w:sz="2" w:space="0" w:color="00B05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74" w:firstLine="0"/>
              <w:jc w:val="center"/>
              <w:rPr>
                <w:rFonts w:ascii="Century Gothic" w:hAnsi="Century Gothic"/>
                <w:sz w:val="18"/>
                <w:szCs w:val="18"/>
              </w:rPr>
            </w:pPr>
            <w:r w:rsidRPr="00511FE6">
              <w:rPr>
                <w:rFonts w:ascii="Century Gothic" w:hAnsi="Century Gothic"/>
                <w:b/>
                <w:sz w:val="18"/>
                <w:szCs w:val="18"/>
              </w:rPr>
              <w:lastRenderedPageBreak/>
              <w:t xml:space="preserve">Riesgo Bajo </w:t>
            </w:r>
          </w:p>
        </w:tc>
      </w:tr>
      <w:tr w:rsidR="00F63804" w:rsidRPr="00511FE6" w:rsidTr="00667C4F">
        <w:trPr>
          <w:trHeight w:val="1041"/>
        </w:trPr>
        <w:tc>
          <w:tcPr>
            <w:tcW w:w="1696" w:type="dxa"/>
            <w:gridSpan w:val="3"/>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981" w:type="dxa"/>
            <w:gridSpan w:val="3"/>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409" w:type="dxa"/>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565" w:type="dxa"/>
            <w:gridSpan w:val="2"/>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40" w:lineRule="auto"/>
              <w:ind w:left="0" w:right="37" w:firstLine="0"/>
              <w:rPr>
                <w:rFonts w:ascii="Century Gothic" w:hAnsi="Century Gothic"/>
                <w:sz w:val="18"/>
                <w:szCs w:val="18"/>
              </w:rPr>
            </w:pPr>
            <w:r w:rsidRPr="00511FE6">
              <w:rPr>
                <w:rFonts w:ascii="Century Gothic" w:hAnsi="Century Gothic"/>
                <w:sz w:val="18"/>
                <w:szCs w:val="18"/>
              </w:rPr>
              <w:t xml:space="preserve">de las instalaciones, con el fin de garantizar el normal desarrollo de los procesos educativos. </w:t>
            </w:r>
          </w:p>
          <w:p w:rsidR="00F63804" w:rsidRPr="00511FE6" w:rsidRDefault="00D45D59">
            <w:pPr>
              <w:spacing w:after="0" w:line="259" w:lineRule="auto"/>
              <w:ind w:left="0" w:right="0" w:firstLine="0"/>
              <w:jc w:val="left"/>
              <w:rPr>
                <w:rFonts w:ascii="Century Gothic" w:hAnsi="Century Gothic"/>
                <w:sz w:val="18"/>
                <w:szCs w:val="18"/>
              </w:rPr>
            </w:pPr>
            <w:r w:rsidRPr="00511FE6">
              <w:rPr>
                <w:rFonts w:ascii="Century Gothic" w:hAnsi="Century Gothic"/>
                <w:sz w:val="18"/>
                <w:szCs w:val="18"/>
              </w:rPr>
              <w:t xml:space="preserve"> </w:t>
            </w:r>
          </w:p>
        </w:tc>
        <w:tc>
          <w:tcPr>
            <w:tcW w:w="1409" w:type="dxa"/>
            <w:gridSpan w:val="2"/>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F63804">
            <w:pPr>
              <w:spacing w:after="160" w:line="259" w:lineRule="auto"/>
              <w:ind w:left="0" w:right="0" w:firstLine="0"/>
              <w:jc w:val="left"/>
              <w:rPr>
                <w:rFonts w:ascii="Century Gothic" w:hAnsi="Century Gothic"/>
                <w:sz w:val="18"/>
                <w:szCs w:val="18"/>
              </w:rPr>
            </w:pPr>
          </w:p>
        </w:tc>
      </w:tr>
      <w:tr w:rsidR="00F63804" w:rsidRPr="00511FE6" w:rsidTr="00667C4F">
        <w:tblPrEx>
          <w:tblCellMar>
            <w:top w:w="44" w:type="dxa"/>
            <w:left w:w="98" w:type="dxa"/>
            <w:right w:w="68" w:type="dxa"/>
          </w:tblCellMar>
        </w:tblPrEx>
        <w:trPr>
          <w:gridBefore w:val="1"/>
          <w:gridAfter w:val="1"/>
          <w:wBefore w:w="72" w:type="dxa"/>
          <w:wAfter w:w="74" w:type="dxa"/>
          <w:trHeight w:val="1784"/>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30" w:right="0" w:firstLine="0"/>
              <w:jc w:val="left"/>
              <w:rPr>
                <w:rFonts w:ascii="Century Gothic" w:hAnsi="Century Gothic"/>
                <w:sz w:val="18"/>
                <w:szCs w:val="18"/>
              </w:rPr>
            </w:pPr>
            <w:r w:rsidRPr="00511FE6">
              <w:rPr>
                <w:rFonts w:ascii="Century Gothic" w:hAnsi="Century Gothic"/>
                <w:sz w:val="18"/>
                <w:szCs w:val="18"/>
              </w:rPr>
              <w:t xml:space="preserve">Incendio Estructural </w:t>
            </w:r>
          </w:p>
        </w:tc>
        <w:tc>
          <w:tcPr>
            <w:tcW w:w="2967" w:type="dxa"/>
            <w:gridSpan w:val="2"/>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right="51" w:firstLine="0"/>
              <w:rPr>
                <w:rFonts w:ascii="Century Gothic" w:hAnsi="Century Gothic"/>
                <w:sz w:val="18"/>
                <w:szCs w:val="18"/>
              </w:rPr>
            </w:pPr>
            <w:r w:rsidRPr="00511FE6">
              <w:rPr>
                <w:rFonts w:ascii="Century Gothic" w:hAnsi="Century Gothic"/>
                <w:sz w:val="18"/>
                <w:szCs w:val="18"/>
              </w:rPr>
              <w:t xml:space="preserve">Dependiendo de la magnitud de la afectación, se podría presentar suspensión temporal del servicio educativo, por daños parciales o totales en la infraestructura, bienes muebles e inmuebles de las instalaciones de la institución educativa, .por lo tanto se deben implementar acciones que garanticen la continuidad del servicio educativo, como lo son la adecuación de aulas temporales en edificaciones externas a la institución educativa, modelos educativos flexibles y/o adaptaciones curriculares.      </w:t>
            </w:r>
          </w:p>
        </w:tc>
        <w:tc>
          <w:tcPr>
            <w:tcW w:w="2562" w:type="dxa"/>
            <w:gridSpan w:val="5"/>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41" w:firstLine="0"/>
              <w:rPr>
                <w:rFonts w:ascii="Century Gothic" w:hAnsi="Century Gothic"/>
                <w:sz w:val="18"/>
                <w:szCs w:val="18"/>
              </w:rPr>
            </w:pPr>
            <w:r w:rsidRPr="00511FE6">
              <w:rPr>
                <w:rFonts w:ascii="Century Gothic" w:hAnsi="Century Gothic"/>
                <w:sz w:val="18"/>
                <w:szCs w:val="18"/>
              </w:rPr>
              <w:t xml:space="preserve">Durante la ocurrencia de incendios estructurales, se podría interrumpir la prestación normal de todos los servicios educativos, incluyendo los servicios de bienestar estudiantil (alimentación escolar, recreación, entre otras) los cuales deben ser garantizados adecuando sitios alternos a la institución.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29" w:firstLine="0"/>
              <w:jc w:val="center"/>
              <w:rPr>
                <w:rFonts w:ascii="Century Gothic" w:hAnsi="Century Gothic"/>
                <w:sz w:val="18"/>
                <w:szCs w:val="18"/>
              </w:rPr>
            </w:pPr>
            <w:r w:rsidRPr="00511FE6">
              <w:rPr>
                <w:rFonts w:ascii="Century Gothic" w:hAnsi="Century Gothic"/>
                <w:b/>
                <w:sz w:val="18"/>
                <w:szCs w:val="18"/>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right="38" w:firstLine="0"/>
              <w:rPr>
                <w:rFonts w:ascii="Century Gothic" w:hAnsi="Century Gothic"/>
                <w:sz w:val="18"/>
                <w:szCs w:val="18"/>
              </w:rPr>
            </w:pPr>
            <w:r w:rsidRPr="00511FE6">
              <w:rPr>
                <w:rFonts w:ascii="Century Gothic" w:hAnsi="Century Gothic"/>
                <w:sz w:val="18"/>
                <w:szCs w:val="18"/>
              </w:rPr>
              <w:t xml:space="preserve">Ante la probabilidad de ocurrencia de incendios estructurales asociados a cortocircuitos por conexiones eléctricas externas e internas inadecuadas o en estado defectuoso, se requiere que la institución educativa realice mantenimiento preventivo y correctivo de manera periódica a las redes e instalaciones eléctricas internas y solicite a la empresa prestadora del servicio de energía el mantenimiento de las redes eléctricas externas, con el fin de garantizar la seguridad y protección de los integrantes de la </w:t>
            </w:r>
            <w:r w:rsidRPr="00511FE6">
              <w:rPr>
                <w:rFonts w:ascii="Century Gothic" w:hAnsi="Century Gothic"/>
                <w:sz w:val="18"/>
                <w:szCs w:val="18"/>
              </w:rPr>
              <w:lastRenderedPageBreak/>
              <w:t xml:space="preserve">comunidad educativa, infraestructura física, equipos y demás inmuebles  que puedan afectar el normal funcionamiento de las actividades educativas.   </w:t>
            </w:r>
          </w:p>
        </w:tc>
        <w:tc>
          <w:tcPr>
            <w:tcW w:w="1335" w:type="dxa"/>
            <w:tcBorders>
              <w:top w:val="single" w:sz="3" w:space="0" w:color="000000"/>
              <w:left w:val="single" w:sz="3" w:space="0" w:color="000000"/>
              <w:bottom w:val="single" w:sz="3" w:space="0" w:color="000000"/>
              <w:right w:val="single" w:sz="3" w:space="0" w:color="000000"/>
            </w:tcBorders>
            <w:shd w:val="clear" w:color="auto" w:fill="FF0000"/>
          </w:tcPr>
          <w:p w:rsidR="00F63804" w:rsidRPr="00511FE6" w:rsidRDefault="00D45D59">
            <w:pPr>
              <w:spacing w:after="0" w:line="259" w:lineRule="auto"/>
              <w:ind w:left="0" w:right="29" w:firstLine="0"/>
              <w:jc w:val="center"/>
              <w:rPr>
                <w:rFonts w:ascii="Century Gothic" w:hAnsi="Century Gothic"/>
                <w:sz w:val="18"/>
                <w:szCs w:val="18"/>
              </w:rPr>
            </w:pPr>
            <w:r w:rsidRPr="00511FE6">
              <w:rPr>
                <w:rFonts w:ascii="Century Gothic" w:hAnsi="Century Gothic"/>
                <w:b/>
                <w:sz w:val="18"/>
                <w:szCs w:val="18"/>
              </w:rPr>
              <w:lastRenderedPageBreak/>
              <w:t xml:space="preserve">Riesgo Alto </w:t>
            </w:r>
          </w:p>
        </w:tc>
      </w:tr>
      <w:tr w:rsidR="00F63804" w:rsidRPr="00511FE6" w:rsidTr="00667C4F">
        <w:tblPrEx>
          <w:tblCellMar>
            <w:top w:w="44" w:type="dxa"/>
            <w:left w:w="98" w:type="dxa"/>
            <w:right w:w="68" w:type="dxa"/>
          </w:tblCellMar>
        </w:tblPrEx>
        <w:trPr>
          <w:gridBefore w:val="1"/>
          <w:gridAfter w:val="1"/>
          <w:wBefore w:w="72" w:type="dxa"/>
          <w:wAfter w:w="74" w:type="dxa"/>
          <w:trHeight w:val="2902"/>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0" w:right="0" w:firstLine="0"/>
              <w:jc w:val="center"/>
              <w:rPr>
                <w:rFonts w:ascii="Century Gothic" w:hAnsi="Century Gothic"/>
                <w:sz w:val="18"/>
                <w:szCs w:val="18"/>
              </w:rPr>
            </w:pPr>
            <w:r w:rsidRPr="00511FE6">
              <w:rPr>
                <w:rFonts w:ascii="Century Gothic" w:hAnsi="Century Gothic"/>
                <w:sz w:val="18"/>
                <w:szCs w:val="18"/>
              </w:rPr>
              <w:t>Conato de Incendio Forestal</w:t>
            </w:r>
            <w:r w:rsidRPr="00511FE6">
              <w:rPr>
                <w:rFonts w:ascii="Century Gothic" w:hAnsi="Century Gothic"/>
                <w:b/>
                <w:sz w:val="18"/>
                <w:szCs w:val="18"/>
              </w:rPr>
              <w:t xml:space="preserve"> </w:t>
            </w:r>
          </w:p>
        </w:tc>
        <w:tc>
          <w:tcPr>
            <w:tcW w:w="2967" w:type="dxa"/>
            <w:gridSpan w:val="2"/>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19" w:firstLine="0"/>
              <w:jc w:val="center"/>
              <w:rPr>
                <w:rFonts w:ascii="Century Gothic" w:hAnsi="Century Gothic"/>
                <w:sz w:val="18"/>
                <w:szCs w:val="18"/>
              </w:rPr>
            </w:pPr>
            <w:r w:rsidRPr="00511FE6">
              <w:rPr>
                <w:rFonts w:ascii="Century Gothic" w:hAnsi="Century Gothic"/>
                <w:b/>
                <w:sz w:val="18"/>
                <w:szCs w:val="18"/>
              </w:rPr>
              <w:t xml:space="preserve">- </w:t>
            </w:r>
          </w:p>
        </w:tc>
        <w:tc>
          <w:tcPr>
            <w:tcW w:w="2562" w:type="dxa"/>
            <w:gridSpan w:val="5"/>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28" w:firstLine="0"/>
              <w:jc w:val="center"/>
              <w:rPr>
                <w:rFonts w:ascii="Century Gothic" w:hAnsi="Century Gothic"/>
                <w:sz w:val="18"/>
                <w:szCs w:val="18"/>
              </w:rPr>
            </w:pPr>
            <w:r w:rsidRPr="00511FE6">
              <w:rPr>
                <w:rFonts w:ascii="Century Gothic" w:hAnsi="Century Gothic"/>
                <w:b/>
                <w:sz w:val="18"/>
                <w:szCs w:val="18"/>
              </w:rPr>
              <w:t xml:space="preserve">-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29" w:firstLine="0"/>
              <w:jc w:val="center"/>
              <w:rPr>
                <w:rFonts w:ascii="Century Gothic" w:hAnsi="Century Gothic"/>
                <w:sz w:val="18"/>
                <w:szCs w:val="18"/>
              </w:rPr>
            </w:pPr>
            <w:r w:rsidRPr="00511FE6">
              <w:rPr>
                <w:rFonts w:ascii="Century Gothic" w:hAnsi="Century Gothic"/>
                <w:b/>
                <w:sz w:val="18"/>
                <w:szCs w:val="18"/>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right="39" w:firstLine="0"/>
              <w:rPr>
                <w:rFonts w:ascii="Century Gothic" w:hAnsi="Century Gothic"/>
                <w:sz w:val="18"/>
                <w:szCs w:val="18"/>
              </w:rPr>
            </w:pPr>
            <w:r w:rsidRPr="00511FE6">
              <w:rPr>
                <w:rFonts w:ascii="Century Gothic" w:hAnsi="Century Gothic"/>
                <w:sz w:val="18"/>
                <w:szCs w:val="18"/>
              </w:rPr>
              <w:t xml:space="preserve">En épocas de sequía, se ha presentado conatos de incendios en aquellas áreas de la institución educativa en donde existe material vegetal seco (arbustos, maleza), los cuales podrían llegar a ocasionar daños a la infraestructura de la cancha polideportiva cubierta, afectación a los predios vecinos, entre otros; por lo que se deben implementar acciones de mantenimiento y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29" w:firstLine="0"/>
              <w:jc w:val="center"/>
              <w:rPr>
                <w:rFonts w:ascii="Century Gothic" w:hAnsi="Century Gothic"/>
                <w:sz w:val="18"/>
                <w:szCs w:val="18"/>
              </w:rPr>
            </w:pPr>
            <w:r w:rsidRPr="00511FE6">
              <w:rPr>
                <w:rFonts w:ascii="Century Gothic" w:hAnsi="Century Gothic"/>
                <w:b/>
                <w:sz w:val="18"/>
                <w:szCs w:val="18"/>
              </w:rPr>
              <w:t xml:space="preserve">Riesgo Bajo </w:t>
            </w:r>
          </w:p>
        </w:tc>
      </w:tr>
      <w:tr w:rsidR="00F63804" w:rsidRPr="00511FE6" w:rsidTr="00667C4F">
        <w:tblPrEx>
          <w:tblCellMar>
            <w:top w:w="45" w:type="dxa"/>
            <w:left w:w="107" w:type="dxa"/>
            <w:right w:w="67" w:type="dxa"/>
          </w:tblCellMar>
        </w:tblPrEx>
        <w:trPr>
          <w:gridBefore w:val="1"/>
          <w:gridAfter w:val="1"/>
          <w:wBefore w:w="72" w:type="dxa"/>
          <w:wAfter w:w="74" w:type="dxa"/>
          <w:trHeight w:val="1044"/>
        </w:trPr>
        <w:tc>
          <w:tcPr>
            <w:tcW w:w="1560" w:type="dxa"/>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40" w:firstLine="0"/>
              <w:rPr>
                <w:rFonts w:ascii="Century Gothic" w:hAnsi="Century Gothic"/>
                <w:sz w:val="18"/>
                <w:szCs w:val="18"/>
              </w:rPr>
            </w:pPr>
            <w:r w:rsidRPr="00511FE6">
              <w:rPr>
                <w:rFonts w:ascii="Century Gothic" w:hAnsi="Century Gothic"/>
                <w:sz w:val="18"/>
                <w:szCs w:val="18"/>
              </w:rPr>
              <w:t xml:space="preserve">limpieza en </w:t>
            </w:r>
            <w:r w:rsidR="00843E96" w:rsidRPr="00511FE6">
              <w:rPr>
                <w:rFonts w:ascii="Century Gothic" w:hAnsi="Century Gothic"/>
                <w:sz w:val="18"/>
                <w:szCs w:val="18"/>
              </w:rPr>
              <w:t>estas</w:t>
            </w:r>
            <w:r w:rsidRPr="00511FE6">
              <w:rPr>
                <w:rFonts w:ascii="Century Gothic" w:hAnsi="Century Gothic"/>
                <w:sz w:val="18"/>
                <w:szCs w:val="18"/>
              </w:rPr>
              <w:t xml:space="preserve"> áreas a fin de erradicar el material vegetal que una vez está </w:t>
            </w:r>
            <w:r w:rsidR="00843E96" w:rsidRPr="00511FE6">
              <w:rPr>
                <w:rFonts w:ascii="Century Gothic" w:hAnsi="Century Gothic"/>
                <w:sz w:val="18"/>
                <w:szCs w:val="18"/>
              </w:rPr>
              <w:t>seco, se</w:t>
            </w:r>
            <w:r w:rsidRPr="00511FE6">
              <w:rPr>
                <w:rFonts w:ascii="Century Gothic" w:hAnsi="Century Gothic"/>
                <w:sz w:val="18"/>
                <w:szCs w:val="18"/>
              </w:rPr>
              <w:t xml:space="preserve"> constituye en el principal material combustible.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F63804">
            <w:pPr>
              <w:spacing w:after="160" w:line="259" w:lineRule="auto"/>
              <w:ind w:left="0" w:right="0" w:firstLine="0"/>
              <w:jc w:val="left"/>
              <w:rPr>
                <w:rFonts w:ascii="Century Gothic" w:hAnsi="Century Gothic"/>
                <w:sz w:val="18"/>
                <w:szCs w:val="18"/>
              </w:rPr>
            </w:pPr>
          </w:p>
        </w:tc>
      </w:tr>
      <w:tr w:rsidR="00F63804" w:rsidRPr="00511FE6" w:rsidTr="00667C4F">
        <w:tblPrEx>
          <w:tblCellMar>
            <w:top w:w="45" w:type="dxa"/>
            <w:left w:w="107" w:type="dxa"/>
            <w:right w:w="67" w:type="dxa"/>
          </w:tblCellMar>
        </w:tblPrEx>
        <w:trPr>
          <w:gridBefore w:val="1"/>
          <w:gridAfter w:val="1"/>
          <w:wBefore w:w="72" w:type="dxa"/>
          <w:wAfter w:w="74" w:type="dxa"/>
          <w:trHeight w:val="1358"/>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0" w:right="0" w:firstLine="0"/>
              <w:jc w:val="center"/>
              <w:rPr>
                <w:rFonts w:ascii="Century Gothic" w:hAnsi="Century Gothic"/>
                <w:sz w:val="18"/>
                <w:szCs w:val="18"/>
              </w:rPr>
            </w:pPr>
            <w:r w:rsidRPr="00511FE6">
              <w:rPr>
                <w:rFonts w:ascii="Century Gothic" w:hAnsi="Century Gothic"/>
                <w:sz w:val="18"/>
                <w:szCs w:val="18"/>
              </w:rPr>
              <w:t>Accidentes Personales</w:t>
            </w:r>
            <w:r w:rsidRPr="00511FE6">
              <w:rPr>
                <w:rFonts w:ascii="Century Gothic" w:hAnsi="Century Gothic"/>
                <w:b/>
                <w:sz w:val="18"/>
                <w:szCs w:val="18"/>
              </w:rPr>
              <w:t xml:space="preserve"> </w:t>
            </w: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9" w:firstLine="0"/>
              <w:jc w:val="center"/>
              <w:rPr>
                <w:rFonts w:ascii="Century Gothic" w:hAnsi="Century Gothic"/>
                <w:sz w:val="18"/>
                <w:szCs w:val="18"/>
              </w:rPr>
            </w:pPr>
            <w:r w:rsidRPr="00511FE6">
              <w:rPr>
                <w:rFonts w:ascii="Century Gothic" w:hAnsi="Century Gothic"/>
                <w:b/>
                <w:sz w:val="18"/>
                <w:szCs w:val="18"/>
              </w:rPr>
              <w:t xml:space="preserve">-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47" w:firstLine="0"/>
              <w:jc w:val="center"/>
              <w:rPr>
                <w:rFonts w:ascii="Century Gothic" w:hAnsi="Century Gothic"/>
                <w:sz w:val="18"/>
                <w:szCs w:val="18"/>
              </w:rPr>
            </w:pPr>
            <w:r w:rsidRPr="00511FE6">
              <w:rPr>
                <w:rFonts w:ascii="Century Gothic" w:hAnsi="Century Gothic"/>
                <w:b/>
                <w:sz w:val="18"/>
                <w:szCs w:val="18"/>
              </w:rPr>
              <w:t xml:space="preserve">-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38" w:firstLine="0"/>
              <w:rPr>
                <w:rFonts w:ascii="Century Gothic" w:hAnsi="Century Gothic"/>
                <w:sz w:val="18"/>
                <w:szCs w:val="18"/>
              </w:rPr>
            </w:pPr>
            <w:r w:rsidRPr="00511FE6">
              <w:rPr>
                <w:rFonts w:ascii="Century Gothic" w:hAnsi="Century Gothic"/>
                <w:sz w:val="18"/>
                <w:szCs w:val="18"/>
              </w:rPr>
              <w:t xml:space="preserve">En la institución educativa existen estudiantes con algún tipo de discapacidad, los cuales tienen mayor exposición a sufrir accidentes personales por la necesidad de </w:t>
            </w:r>
            <w:r w:rsidRPr="00511FE6">
              <w:rPr>
                <w:rFonts w:ascii="Century Gothic" w:hAnsi="Century Gothic"/>
                <w:sz w:val="18"/>
                <w:szCs w:val="18"/>
              </w:rPr>
              <w:lastRenderedPageBreak/>
              <w:t xml:space="preserve">acompañamiento en algunas funciones para el desarrollo normal de sus actividades académicas, por lo que se debe implementar por parte de docentes e integrantes de las brigadas de primeros auxilios brindar un acompañamiento especial en aras de disminuir la probabilidad de ocurrencia de accidentalidad en estos.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rsidP="003F2A64">
            <w:pPr>
              <w:spacing w:after="0" w:line="240" w:lineRule="auto"/>
              <w:ind w:left="1" w:right="40" w:firstLine="0"/>
              <w:rPr>
                <w:rFonts w:ascii="Century Gothic" w:hAnsi="Century Gothic"/>
                <w:sz w:val="18"/>
                <w:szCs w:val="18"/>
              </w:rPr>
            </w:pPr>
            <w:r w:rsidRPr="00511FE6">
              <w:rPr>
                <w:rFonts w:ascii="Century Gothic" w:hAnsi="Century Gothic"/>
                <w:sz w:val="18"/>
                <w:szCs w:val="18"/>
              </w:rPr>
              <w:lastRenderedPageBreak/>
              <w:t xml:space="preserve">Las instituciones educativas intentan mantener la seguridad, no obstante, los accidentes pueden ocurrir. Aunque es imposible prevenir todos los accidentes, la </w:t>
            </w:r>
            <w:r w:rsidRPr="00511FE6">
              <w:rPr>
                <w:rFonts w:ascii="Century Gothic" w:hAnsi="Century Gothic"/>
                <w:sz w:val="18"/>
                <w:szCs w:val="18"/>
              </w:rPr>
              <w:lastRenderedPageBreak/>
              <w:t xml:space="preserve">institución educativa puede prepararse y actuar frente a ellos con el fin de minimizar los daños. Los accidentes suelen ocurrir en laboratorios y zonas de recreación. Los accidentes con mayor probabilidad de ocurrencia  están asociados a raspaduras leves y/o heridas abiertas por caídas de árboles, caídas ocasionadas por bromas entre estudiantes o caídas de los cerramientos perimetrales al intentar ingresar o salir arbitrariamente de la instalaciones de la institución educativa, heridas con material corto punzante durante la rotura de ventanas de vidrios o elementos de vidrio de laboratorios, lesiones por tropiezos o resbalones en pisos de varios niveles o pisos mojados, accidentes durante la manipulación de sustancias y/o reactivos químicos en laboratorios y las heridas causadas por peleas por acciones violentas entre estudiantes.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39" w:firstLine="0"/>
              <w:jc w:val="center"/>
              <w:rPr>
                <w:rFonts w:ascii="Century Gothic" w:hAnsi="Century Gothic"/>
                <w:sz w:val="18"/>
                <w:szCs w:val="18"/>
              </w:rPr>
            </w:pPr>
            <w:r w:rsidRPr="00511FE6">
              <w:rPr>
                <w:rFonts w:ascii="Century Gothic" w:hAnsi="Century Gothic"/>
                <w:b/>
                <w:sz w:val="18"/>
                <w:szCs w:val="18"/>
              </w:rPr>
              <w:lastRenderedPageBreak/>
              <w:t xml:space="preserve">Riesgo Bajo </w:t>
            </w:r>
          </w:p>
        </w:tc>
      </w:tr>
      <w:tr w:rsidR="00F63804" w:rsidRPr="00511FE6" w:rsidTr="00667C4F">
        <w:tblPrEx>
          <w:tblCellMar>
            <w:top w:w="45" w:type="dxa"/>
            <w:left w:w="107" w:type="dxa"/>
            <w:right w:w="67" w:type="dxa"/>
          </w:tblCellMar>
        </w:tblPrEx>
        <w:trPr>
          <w:gridBefore w:val="1"/>
          <w:gridAfter w:val="1"/>
          <w:wBefore w:w="72" w:type="dxa"/>
          <w:wAfter w:w="74" w:type="dxa"/>
          <w:trHeight w:val="28"/>
        </w:trPr>
        <w:tc>
          <w:tcPr>
            <w:tcW w:w="156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46" w:firstLine="0"/>
              <w:jc w:val="center"/>
              <w:rPr>
                <w:rFonts w:ascii="Century Gothic" w:hAnsi="Century Gothic"/>
                <w:sz w:val="18"/>
                <w:szCs w:val="18"/>
              </w:rPr>
            </w:pPr>
            <w:r w:rsidRPr="00511FE6">
              <w:rPr>
                <w:rFonts w:ascii="Century Gothic" w:hAnsi="Century Gothic"/>
                <w:b/>
                <w:sz w:val="18"/>
                <w:szCs w:val="18"/>
              </w:rPr>
              <w:t xml:space="preserve">De Origen </w:t>
            </w:r>
          </w:p>
          <w:p w:rsidR="00F63804" w:rsidRPr="00511FE6" w:rsidRDefault="00D45D59">
            <w:pPr>
              <w:spacing w:after="0" w:line="259" w:lineRule="auto"/>
              <w:ind w:left="0" w:right="43" w:firstLine="0"/>
              <w:jc w:val="center"/>
              <w:rPr>
                <w:rFonts w:ascii="Century Gothic" w:hAnsi="Century Gothic"/>
                <w:sz w:val="18"/>
                <w:szCs w:val="18"/>
              </w:rPr>
            </w:pPr>
            <w:r w:rsidRPr="00511FE6">
              <w:rPr>
                <w:rFonts w:ascii="Century Gothic" w:hAnsi="Century Gothic"/>
                <w:b/>
                <w:sz w:val="18"/>
                <w:szCs w:val="18"/>
              </w:rPr>
              <w:t xml:space="preserve">Antrópicos </w:t>
            </w:r>
          </w:p>
          <w:p w:rsidR="00F63804" w:rsidRPr="00511FE6" w:rsidRDefault="00D45D59">
            <w:pPr>
              <w:spacing w:after="0" w:line="259" w:lineRule="auto"/>
              <w:ind w:left="0" w:right="39" w:firstLine="0"/>
              <w:jc w:val="center"/>
              <w:rPr>
                <w:rFonts w:ascii="Century Gothic" w:hAnsi="Century Gothic"/>
                <w:sz w:val="18"/>
                <w:szCs w:val="18"/>
              </w:rPr>
            </w:pPr>
            <w:r w:rsidRPr="00511FE6">
              <w:rPr>
                <w:rFonts w:ascii="Century Gothic" w:hAnsi="Century Gothic"/>
                <w:b/>
                <w:sz w:val="18"/>
                <w:szCs w:val="18"/>
              </w:rPr>
              <w:lastRenderedPageBreak/>
              <w:t xml:space="preserve">Intencionales </w:t>
            </w: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0" w:firstLine="0"/>
              <w:jc w:val="left"/>
              <w:rPr>
                <w:rFonts w:ascii="Century Gothic" w:hAnsi="Century Gothic"/>
                <w:sz w:val="18"/>
                <w:szCs w:val="18"/>
              </w:rPr>
            </w:pPr>
            <w:r w:rsidRPr="00511FE6">
              <w:rPr>
                <w:rFonts w:ascii="Century Gothic" w:hAnsi="Century Gothic"/>
                <w:b/>
                <w:sz w:val="18"/>
                <w:szCs w:val="18"/>
              </w:rPr>
              <w:lastRenderedPageBreak/>
              <w:t xml:space="preserve">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0" w:firstLine="0"/>
              <w:jc w:val="left"/>
              <w:rPr>
                <w:rFonts w:ascii="Century Gothic" w:hAnsi="Century Gothic"/>
                <w:sz w:val="18"/>
                <w:szCs w:val="18"/>
              </w:rPr>
            </w:pPr>
            <w:r w:rsidRPr="00511FE6">
              <w:rPr>
                <w:rFonts w:ascii="Century Gothic" w:hAnsi="Century Gothic"/>
                <w:b/>
                <w:sz w:val="18"/>
                <w:szCs w:val="18"/>
              </w:rPr>
              <w:t xml:space="preserve">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0" w:firstLine="0"/>
              <w:jc w:val="left"/>
              <w:rPr>
                <w:rFonts w:ascii="Century Gothic" w:hAnsi="Century Gothic"/>
                <w:sz w:val="18"/>
                <w:szCs w:val="18"/>
              </w:rPr>
            </w:pPr>
            <w:r w:rsidRPr="00511FE6">
              <w:rPr>
                <w:rFonts w:ascii="Century Gothic" w:hAnsi="Century Gothic"/>
                <w:b/>
                <w:sz w:val="18"/>
                <w:szCs w:val="18"/>
              </w:rPr>
              <w:t xml:space="preserve">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1" w:right="0" w:firstLine="0"/>
              <w:jc w:val="left"/>
              <w:rPr>
                <w:rFonts w:ascii="Century Gothic" w:hAnsi="Century Gothic"/>
                <w:sz w:val="18"/>
                <w:szCs w:val="18"/>
              </w:rPr>
            </w:pPr>
            <w:r w:rsidRPr="00511FE6">
              <w:rPr>
                <w:rFonts w:ascii="Century Gothic" w:hAnsi="Century Gothic"/>
                <w:b/>
                <w:sz w:val="18"/>
                <w:szCs w:val="18"/>
              </w:rPr>
              <w:t xml:space="preserve"> </w:t>
            </w:r>
          </w:p>
        </w:tc>
        <w:tc>
          <w:tcPr>
            <w:tcW w:w="1335"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0" w:firstLine="0"/>
              <w:jc w:val="left"/>
              <w:rPr>
                <w:rFonts w:ascii="Century Gothic" w:hAnsi="Century Gothic"/>
                <w:sz w:val="18"/>
                <w:szCs w:val="18"/>
              </w:rPr>
            </w:pPr>
            <w:r w:rsidRPr="00511FE6">
              <w:rPr>
                <w:rFonts w:ascii="Century Gothic" w:hAnsi="Century Gothic"/>
                <w:b/>
                <w:sz w:val="18"/>
                <w:szCs w:val="18"/>
              </w:rPr>
              <w:t xml:space="preserve"> </w:t>
            </w:r>
          </w:p>
        </w:tc>
      </w:tr>
      <w:tr w:rsidR="00F63804" w:rsidRPr="00511FE6" w:rsidTr="00667C4F">
        <w:tblPrEx>
          <w:tblCellMar>
            <w:top w:w="45" w:type="dxa"/>
            <w:left w:w="108" w:type="dxa"/>
            <w:right w:w="29" w:type="dxa"/>
          </w:tblCellMar>
        </w:tblPrEx>
        <w:trPr>
          <w:gridBefore w:val="1"/>
          <w:gridAfter w:val="1"/>
          <w:wBefore w:w="72" w:type="dxa"/>
          <w:wAfter w:w="74" w:type="dxa"/>
          <w:trHeight w:val="4349"/>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0" w:right="42" w:firstLine="0"/>
              <w:jc w:val="center"/>
              <w:rPr>
                <w:rFonts w:ascii="Century Gothic" w:hAnsi="Century Gothic"/>
                <w:sz w:val="18"/>
                <w:szCs w:val="18"/>
              </w:rPr>
            </w:pPr>
            <w:r w:rsidRPr="00511FE6">
              <w:rPr>
                <w:rFonts w:ascii="Century Gothic" w:hAnsi="Century Gothic"/>
                <w:sz w:val="18"/>
                <w:szCs w:val="18"/>
              </w:rPr>
              <w:t>Drogadicción</w:t>
            </w:r>
            <w:r w:rsidRPr="00511FE6">
              <w:rPr>
                <w:rFonts w:ascii="Century Gothic" w:hAnsi="Century Gothic"/>
                <w:b/>
                <w:sz w:val="18"/>
                <w:szCs w:val="18"/>
              </w:rPr>
              <w:t xml:space="preserve"> </w:t>
            </w: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8" w:firstLine="0"/>
              <w:jc w:val="center"/>
              <w:rPr>
                <w:rFonts w:ascii="Century Gothic" w:hAnsi="Century Gothic"/>
                <w:sz w:val="18"/>
                <w:szCs w:val="18"/>
              </w:rPr>
            </w:pPr>
            <w:r w:rsidRPr="00511FE6">
              <w:rPr>
                <w:rFonts w:ascii="Century Gothic" w:hAnsi="Century Gothic"/>
                <w:b/>
                <w:sz w:val="18"/>
                <w:szCs w:val="18"/>
              </w:rPr>
              <w:t xml:space="preserve">- </w:t>
            </w:r>
          </w:p>
        </w:tc>
        <w:tc>
          <w:tcPr>
            <w:tcW w:w="699" w:type="dxa"/>
            <w:gridSpan w:val="2"/>
            <w:tcBorders>
              <w:top w:val="single" w:sz="3" w:space="0" w:color="000000"/>
              <w:left w:val="single" w:sz="3" w:space="0" w:color="000000"/>
              <w:bottom w:val="single" w:sz="3" w:space="0" w:color="000000"/>
              <w:right w:val="nil"/>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960" w:type="dxa"/>
            <w:tcBorders>
              <w:top w:val="single" w:sz="3" w:space="0" w:color="000000"/>
              <w:left w:val="nil"/>
              <w:bottom w:val="single" w:sz="3" w:space="0" w:color="000000"/>
              <w:right w:val="nil"/>
            </w:tcBorders>
          </w:tcPr>
          <w:p w:rsidR="00F63804" w:rsidRPr="00511FE6" w:rsidRDefault="00D45D59">
            <w:pPr>
              <w:spacing w:after="0" w:line="259" w:lineRule="auto"/>
              <w:ind w:left="147" w:right="0" w:firstLine="0"/>
              <w:jc w:val="center"/>
              <w:rPr>
                <w:rFonts w:ascii="Century Gothic" w:hAnsi="Century Gothic"/>
                <w:sz w:val="18"/>
                <w:szCs w:val="18"/>
              </w:rPr>
            </w:pPr>
            <w:r w:rsidRPr="00511FE6">
              <w:rPr>
                <w:rFonts w:ascii="Century Gothic" w:hAnsi="Century Gothic"/>
                <w:b/>
                <w:sz w:val="18"/>
                <w:szCs w:val="18"/>
              </w:rPr>
              <w:t xml:space="preserve">- </w:t>
            </w:r>
          </w:p>
        </w:tc>
        <w:tc>
          <w:tcPr>
            <w:tcW w:w="893" w:type="dxa"/>
            <w:tcBorders>
              <w:top w:val="single" w:sz="3" w:space="0" w:color="000000"/>
              <w:left w:val="nil"/>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rsidP="003F2A64">
            <w:pPr>
              <w:spacing w:after="0" w:line="239" w:lineRule="auto"/>
              <w:ind w:left="0" w:right="36" w:firstLine="0"/>
              <w:rPr>
                <w:rFonts w:ascii="Century Gothic" w:hAnsi="Century Gothic"/>
                <w:sz w:val="18"/>
                <w:szCs w:val="18"/>
              </w:rPr>
            </w:pPr>
            <w:r w:rsidRPr="00511FE6">
              <w:rPr>
                <w:rFonts w:ascii="Century Gothic" w:hAnsi="Century Gothic"/>
                <w:sz w:val="18"/>
                <w:szCs w:val="18"/>
              </w:rPr>
              <w:t xml:space="preserve">Existe la probabilidad del consumo de sustancias psicoactivas por parte de estudiantes, asociado al nivel socioeconómico de la población aledaña al sector, la presencia de expendedores en el área de influencia de la institución educativa  y el contacto directo de estudiantes con personal ajeno a ésta; por lo que se debe brindar acompañamiento y atención psicológica continua a éstos, evitando su exclusión y deserción escolar, integrándolos a todas las procesos académicos, culturales, recreativos, entre otros.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42" w:firstLine="0"/>
              <w:jc w:val="center"/>
              <w:rPr>
                <w:rFonts w:ascii="Century Gothic" w:hAnsi="Century Gothic"/>
                <w:sz w:val="18"/>
                <w:szCs w:val="18"/>
              </w:rPr>
            </w:pPr>
            <w:r w:rsidRPr="00511FE6">
              <w:rPr>
                <w:rFonts w:ascii="Century Gothic" w:hAnsi="Century Gothic"/>
                <w:b/>
                <w:sz w:val="18"/>
                <w:szCs w:val="18"/>
              </w:rPr>
              <w:t xml:space="preserve">-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38" w:firstLine="0"/>
              <w:jc w:val="center"/>
              <w:rPr>
                <w:rFonts w:ascii="Century Gothic" w:hAnsi="Century Gothic"/>
                <w:sz w:val="18"/>
                <w:szCs w:val="18"/>
              </w:rPr>
            </w:pPr>
            <w:r w:rsidRPr="00511FE6">
              <w:rPr>
                <w:rFonts w:ascii="Century Gothic" w:hAnsi="Century Gothic"/>
                <w:b/>
                <w:sz w:val="18"/>
                <w:szCs w:val="18"/>
              </w:rPr>
              <w:t xml:space="preserve">Riesgo Bajo </w:t>
            </w:r>
          </w:p>
        </w:tc>
      </w:tr>
      <w:tr w:rsidR="00F63804" w:rsidRPr="00511FE6" w:rsidTr="00667C4F">
        <w:tblPrEx>
          <w:tblCellMar>
            <w:top w:w="45" w:type="dxa"/>
            <w:left w:w="108" w:type="dxa"/>
            <w:right w:w="29" w:type="dxa"/>
          </w:tblCellMar>
        </w:tblPrEx>
        <w:trPr>
          <w:gridBefore w:val="1"/>
          <w:gridAfter w:val="1"/>
          <w:wBefore w:w="72" w:type="dxa"/>
          <w:wAfter w:w="74" w:type="dxa"/>
          <w:trHeight w:val="521"/>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0" w:right="0" w:firstLine="0"/>
              <w:jc w:val="center"/>
              <w:rPr>
                <w:rFonts w:ascii="Century Gothic" w:hAnsi="Century Gothic"/>
                <w:sz w:val="18"/>
                <w:szCs w:val="18"/>
              </w:rPr>
            </w:pPr>
            <w:r w:rsidRPr="00511FE6">
              <w:rPr>
                <w:rFonts w:ascii="Century Gothic" w:eastAsia="Calibri" w:hAnsi="Century Gothic" w:cs="Calibri"/>
                <w:noProof/>
                <w:sz w:val="18"/>
                <w:szCs w:val="18"/>
              </w:rPr>
              <mc:AlternateContent>
                <mc:Choice Requires="wpg">
                  <w:drawing>
                    <wp:anchor distT="0" distB="0" distL="114300" distR="114300" simplePos="0" relativeHeight="251658240" behindDoc="1" locked="0" layoutInCell="1" allowOverlap="1">
                      <wp:simplePos x="0" y="0"/>
                      <wp:positionH relativeFrom="column">
                        <wp:posOffset>190500</wp:posOffset>
                      </wp:positionH>
                      <wp:positionV relativeFrom="paragraph">
                        <wp:posOffset>-26006</wp:posOffset>
                      </wp:positionV>
                      <wp:extent cx="607060" cy="261874"/>
                      <wp:effectExtent l="0" t="0" r="0" b="0"/>
                      <wp:wrapNone/>
                      <wp:docPr id="103181" name="Group 103181"/>
                      <wp:cNvGraphicFramePr/>
                      <a:graphic xmlns:a="http://schemas.openxmlformats.org/drawingml/2006/main">
                        <a:graphicData uri="http://schemas.microsoft.com/office/word/2010/wordprocessingGroup">
                          <wpg:wgp>
                            <wpg:cNvGrpSpPr/>
                            <wpg:grpSpPr>
                              <a:xfrm>
                                <a:off x="0" y="0"/>
                                <a:ext cx="607060" cy="261874"/>
                                <a:chOff x="0" y="0"/>
                                <a:chExt cx="607060" cy="261874"/>
                              </a:xfrm>
                            </wpg:grpSpPr>
                            <wps:wsp>
                              <wps:cNvPr id="116635" name="Shape 116635"/>
                              <wps:cNvSpPr/>
                              <wps:spPr>
                                <a:xfrm>
                                  <a:off x="0" y="0"/>
                                  <a:ext cx="607060" cy="132080"/>
                                </a:xfrm>
                                <a:custGeom>
                                  <a:avLst/>
                                  <a:gdLst/>
                                  <a:ahLst/>
                                  <a:cxnLst/>
                                  <a:rect l="0" t="0" r="0" b="0"/>
                                  <a:pathLst>
                                    <a:path w="607060" h="132080">
                                      <a:moveTo>
                                        <a:pt x="0" y="0"/>
                                      </a:moveTo>
                                      <a:lnTo>
                                        <a:pt x="607060" y="0"/>
                                      </a:lnTo>
                                      <a:lnTo>
                                        <a:pt x="607060" y="132080"/>
                                      </a:lnTo>
                                      <a:lnTo>
                                        <a:pt x="0" y="1320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6636" name="Shape 116636"/>
                              <wps:cNvSpPr/>
                              <wps:spPr>
                                <a:xfrm>
                                  <a:off x="101600" y="132016"/>
                                  <a:ext cx="406400" cy="129858"/>
                                </a:xfrm>
                                <a:custGeom>
                                  <a:avLst/>
                                  <a:gdLst/>
                                  <a:ahLst/>
                                  <a:cxnLst/>
                                  <a:rect l="0" t="0" r="0" b="0"/>
                                  <a:pathLst>
                                    <a:path w="406400" h="129858">
                                      <a:moveTo>
                                        <a:pt x="0" y="0"/>
                                      </a:moveTo>
                                      <a:lnTo>
                                        <a:pt x="406400" y="0"/>
                                      </a:lnTo>
                                      <a:lnTo>
                                        <a:pt x="406400" y="129858"/>
                                      </a:lnTo>
                                      <a:lnTo>
                                        <a:pt x="0" y="12985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03181" style="width:47.8pt;height:20.62pt;position:absolute;z-index:-2147483585;mso-position-horizontal-relative:text;mso-position-horizontal:absolute;margin-left:15pt;mso-position-vertical-relative:text;margin-top:-2.04776pt;" coordsize="6070,2618">
                      <v:shape id="Shape 116637" style="position:absolute;width:6070;height:1320;left:0;top:0;" coordsize="607060,132080" path="m0,0l607060,0l607060,132080l0,132080l0,0">
                        <v:stroke weight="0pt" endcap="flat" joinstyle="miter" miterlimit="10" on="false" color="#000000" opacity="0"/>
                        <v:fill on="true" color="#ffff00"/>
                      </v:shape>
                      <v:shape id="Shape 116638" style="position:absolute;width:4064;height:1298;left:1016;top:1320;" coordsize="406400,129858" path="m0,0l406400,0l406400,129858l0,129858l0,0">
                        <v:stroke weight="0pt" endcap="flat" joinstyle="miter" miterlimit="10" on="false" color="#000000" opacity="0"/>
                        <v:fill on="true" color="#ffff00"/>
                      </v:shape>
                    </v:group>
                  </w:pict>
                </mc:Fallback>
              </mc:AlternateContent>
            </w:r>
            <w:r w:rsidRPr="00511FE6">
              <w:rPr>
                <w:rFonts w:ascii="Century Gothic" w:hAnsi="Century Gothic"/>
                <w:sz w:val="18"/>
                <w:szCs w:val="18"/>
              </w:rPr>
              <w:t>Embarazos no deseados</w:t>
            </w:r>
            <w:r w:rsidRPr="00511FE6">
              <w:rPr>
                <w:rFonts w:ascii="Century Gothic" w:hAnsi="Century Gothic"/>
                <w:b/>
                <w:sz w:val="18"/>
                <w:szCs w:val="18"/>
              </w:rPr>
              <w:t xml:space="preserve"> </w:t>
            </w: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2" w:right="0" w:firstLine="0"/>
              <w:jc w:val="center"/>
              <w:rPr>
                <w:rFonts w:ascii="Century Gothic" w:hAnsi="Century Gothic"/>
                <w:sz w:val="18"/>
                <w:szCs w:val="18"/>
              </w:rPr>
            </w:pPr>
            <w:r w:rsidRPr="00511FE6">
              <w:rPr>
                <w:rFonts w:ascii="Century Gothic" w:hAnsi="Century Gothic"/>
                <w:b/>
                <w:sz w:val="18"/>
                <w:szCs w:val="18"/>
              </w:rPr>
              <w:t xml:space="preserve"> </w:t>
            </w:r>
          </w:p>
        </w:tc>
        <w:tc>
          <w:tcPr>
            <w:tcW w:w="699" w:type="dxa"/>
            <w:gridSpan w:val="2"/>
            <w:tcBorders>
              <w:top w:val="single" w:sz="3" w:space="0" w:color="000000"/>
              <w:left w:val="single" w:sz="3" w:space="0" w:color="000000"/>
              <w:bottom w:val="single" w:sz="3" w:space="0" w:color="000000"/>
              <w:right w:val="nil"/>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960" w:type="dxa"/>
            <w:tcBorders>
              <w:top w:val="single" w:sz="3" w:space="0" w:color="000000"/>
              <w:left w:val="nil"/>
              <w:bottom w:val="single" w:sz="3" w:space="0" w:color="000000"/>
              <w:right w:val="nil"/>
            </w:tcBorders>
          </w:tcPr>
          <w:p w:rsidR="00F63804" w:rsidRPr="00511FE6" w:rsidRDefault="00D45D59">
            <w:pPr>
              <w:spacing w:after="0" w:line="259" w:lineRule="auto"/>
              <w:ind w:left="188" w:right="0" w:firstLine="0"/>
              <w:jc w:val="center"/>
              <w:rPr>
                <w:rFonts w:ascii="Century Gothic" w:hAnsi="Century Gothic"/>
                <w:sz w:val="18"/>
                <w:szCs w:val="18"/>
              </w:rPr>
            </w:pPr>
            <w:r w:rsidRPr="00511FE6">
              <w:rPr>
                <w:rFonts w:ascii="Century Gothic" w:hAnsi="Century Gothic"/>
                <w:sz w:val="18"/>
                <w:szCs w:val="18"/>
              </w:rPr>
              <w:t xml:space="preserve"> </w:t>
            </w:r>
          </w:p>
        </w:tc>
        <w:tc>
          <w:tcPr>
            <w:tcW w:w="893" w:type="dxa"/>
            <w:tcBorders>
              <w:top w:val="single" w:sz="3" w:space="0" w:color="000000"/>
              <w:left w:val="nil"/>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rsidP="003F2A64">
            <w:pPr>
              <w:spacing w:after="2" w:line="239" w:lineRule="auto"/>
              <w:ind w:left="0" w:right="36" w:firstLine="0"/>
              <w:rPr>
                <w:rFonts w:ascii="Century Gothic" w:hAnsi="Century Gothic"/>
                <w:sz w:val="18"/>
                <w:szCs w:val="18"/>
              </w:rPr>
            </w:pPr>
            <w:r w:rsidRPr="00511FE6">
              <w:rPr>
                <w:rFonts w:ascii="Century Gothic" w:hAnsi="Century Gothic"/>
                <w:sz w:val="18"/>
                <w:szCs w:val="18"/>
              </w:rPr>
              <w:t xml:space="preserve">Existe la probabilidad de que se presenten embarazos a temprana edad en estudiantes, asociado al nivel socioeconómico de la población, insuficiente orientación sexual en los adolescentes de la institución educativa, por lo que se debe brindar acompañamiento y atención psicológica continua a éstos, evitando su exclusión y deserción escolar, integrándolos a todas las procesos </w:t>
            </w:r>
            <w:r w:rsidRPr="00511FE6">
              <w:rPr>
                <w:rFonts w:ascii="Century Gothic" w:hAnsi="Century Gothic"/>
                <w:sz w:val="18"/>
                <w:szCs w:val="18"/>
              </w:rPr>
              <w:lastRenderedPageBreak/>
              <w:t xml:space="preserve">académicos, culturales, recreativos, entre otros.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 w:firstLine="0"/>
              <w:jc w:val="center"/>
              <w:rPr>
                <w:rFonts w:ascii="Century Gothic" w:hAnsi="Century Gothic"/>
                <w:sz w:val="18"/>
                <w:szCs w:val="18"/>
              </w:rPr>
            </w:pPr>
            <w:r w:rsidRPr="00511FE6">
              <w:rPr>
                <w:rFonts w:ascii="Century Gothic" w:hAnsi="Century Gothic"/>
                <w:sz w:val="18"/>
                <w:szCs w:val="18"/>
              </w:rPr>
              <w:lastRenderedPageBreak/>
              <w:t xml:space="preserve">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38" w:firstLine="0"/>
              <w:jc w:val="center"/>
              <w:rPr>
                <w:rFonts w:ascii="Century Gothic" w:hAnsi="Century Gothic"/>
                <w:sz w:val="18"/>
                <w:szCs w:val="18"/>
              </w:rPr>
            </w:pPr>
            <w:r w:rsidRPr="00511FE6">
              <w:rPr>
                <w:rFonts w:ascii="Century Gothic" w:hAnsi="Century Gothic"/>
                <w:b/>
                <w:sz w:val="18"/>
                <w:szCs w:val="18"/>
              </w:rPr>
              <w:t xml:space="preserve">Riesgo Bajo </w:t>
            </w:r>
          </w:p>
        </w:tc>
      </w:tr>
      <w:tr w:rsidR="00F63804" w:rsidRPr="00511FE6" w:rsidTr="00667C4F">
        <w:tblPrEx>
          <w:tblCellMar>
            <w:top w:w="45" w:type="dxa"/>
            <w:left w:w="108" w:type="dxa"/>
            <w:right w:w="29" w:type="dxa"/>
          </w:tblCellMar>
        </w:tblPrEx>
        <w:trPr>
          <w:gridBefore w:val="1"/>
          <w:gridAfter w:val="1"/>
          <w:wBefore w:w="72" w:type="dxa"/>
          <w:wAfter w:w="74" w:type="dxa"/>
          <w:trHeight w:val="1868"/>
        </w:trPr>
        <w:tc>
          <w:tcPr>
            <w:tcW w:w="1560" w:type="dxa"/>
            <w:tcBorders>
              <w:top w:val="single" w:sz="3" w:space="0" w:color="000000"/>
              <w:left w:val="single" w:sz="3" w:space="0" w:color="000000"/>
              <w:bottom w:val="single" w:sz="3" w:space="0" w:color="000000"/>
              <w:right w:val="single" w:sz="3" w:space="0" w:color="000000"/>
            </w:tcBorders>
            <w:vAlign w:val="center"/>
          </w:tcPr>
          <w:p w:rsidR="00F63804" w:rsidRPr="00511FE6" w:rsidRDefault="00D45D59">
            <w:pPr>
              <w:spacing w:after="0" w:line="259" w:lineRule="auto"/>
              <w:ind w:left="0" w:right="42" w:firstLine="0"/>
              <w:jc w:val="center"/>
              <w:rPr>
                <w:rFonts w:ascii="Century Gothic" w:hAnsi="Century Gothic"/>
                <w:sz w:val="18"/>
                <w:szCs w:val="18"/>
              </w:rPr>
            </w:pPr>
            <w:r w:rsidRPr="00511FE6">
              <w:rPr>
                <w:rFonts w:ascii="Century Gothic" w:hAnsi="Century Gothic"/>
                <w:sz w:val="18"/>
                <w:szCs w:val="18"/>
              </w:rPr>
              <w:t>Discriminación</w:t>
            </w:r>
            <w:r w:rsidRPr="00511FE6">
              <w:rPr>
                <w:rFonts w:ascii="Century Gothic" w:hAnsi="Century Gothic"/>
                <w:b/>
                <w:sz w:val="18"/>
                <w:szCs w:val="18"/>
              </w:rPr>
              <w:t xml:space="preserve"> </w:t>
            </w: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8" w:firstLine="0"/>
              <w:jc w:val="center"/>
              <w:rPr>
                <w:rFonts w:ascii="Century Gothic" w:hAnsi="Century Gothic"/>
                <w:sz w:val="18"/>
                <w:szCs w:val="18"/>
              </w:rPr>
            </w:pPr>
            <w:r w:rsidRPr="00511FE6">
              <w:rPr>
                <w:rFonts w:ascii="Century Gothic" w:hAnsi="Century Gothic"/>
                <w:b/>
                <w:sz w:val="18"/>
                <w:szCs w:val="18"/>
              </w:rPr>
              <w:t xml:space="preserve">- </w:t>
            </w: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9" w:firstLine="0"/>
              <w:rPr>
                <w:rFonts w:ascii="Century Gothic" w:hAnsi="Century Gothic"/>
                <w:sz w:val="18"/>
                <w:szCs w:val="18"/>
              </w:rPr>
            </w:pPr>
            <w:r w:rsidRPr="00511FE6">
              <w:rPr>
                <w:rFonts w:ascii="Century Gothic" w:hAnsi="Century Gothic"/>
                <w:sz w:val="18"/>
                <w:szCs w:val="18"/>
              </w:rPr>
              <w:t xml:space="preserve">Las precarias condiciones socioeconómicas </w:t>
            </w:r>
            <w:r w:rsidR="003F2A64" w:rsidRPr="00511FE6">
              <w:rPr>
                <w:rFonts w:ascii="Century Gothic" w:hAnsi="Century Gothic"/>
                <w:sz w:val="18"/>
                <w:szCs w:val="18"/>
              </w:rPr>
              <w:t>de estudiantes</w:t>
            </w:r>
            <w:r w:rsidRPr="00511FE6">
              <w:rPr>
                <w:rFonts w:ascii="Century Gothic" w:hAnsi="Century Gothic"/>
                <w:sz w:val="18"/>
                <w:szCs w:val="18"/>
              </w:rPr>
              <w:t xml:space="preserve"> en los que su núcleo familiar han sido afectados por problemáticas sociales y culturales que impiden el </w:t>
            </w:r>
            <w:r w:rsidR="003F2A64" w:rsidRPr="00511FE6">
              <w:rPr>
                <w:rFonts w:ascii="Century Gothic" w:hAnsi="Century Gothic"/>
                <w:sz w:val="18"/>
                <w:szCs w:val="18"/>
              </w:rPr>
              <w:t>desarrollo normal</w:t>
            </w:r>
            <w:r w:rsidRPr="00511FE6">
              <w:rPr>
                <w:rFonts w:ascii="Century Gothic" w:hAnsi="Century Gothic"/>
                <w:sz w:val="18"/>
                <w:szCs w:val="18"/>
              </w:rPr>
              <w:t xml:space="preserve"> de su vida </w:t>
            </w:r>
            <w:r w:rsidR="003F2A64" w:rsidRPr="00511FE6">
              <w:rPr>
                <w:rFonts w:ascii="Century Gothic" w:hAnsi="Century Gothic"/>
                <w:sz w:val="18"/>
                <w:szCs w:val="18"/>
              </w:rPr>
              <w:t>cotidiana, por</w:t>
            </w:r>
            <w:r w:rsidRPr="00511FE6">
              <w:rPr>
                <w:rFonts w:ascii="Century Gothic" w:hAnsi="Century Gothic"/>
                <w:sz w:val="18"/>
                <w:szCs w:val="18"/>
              </w:rPr>
              <w:t xml:space="preserve"> lo que se deberían garantizar los servicios de gratuidad en educación establecidos por el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36" w:firstLine="0"/>
              <w:rPr>
                <w:rFonts w:ascii="Century Gothic" w:hAnsi="Century Gothic"/>
                <w:sz w:val="18"/>
                <w:szCs w:val="18"/>
              </w:rPr>
            </w:pPr>
            <w:r w:rsidRPr="00511FE6">
              <w:rPr>
                <w:rFonts w:ascii="Century Gothic" w:hAnsi="Century Gothic"/>
                <w:sz w:val="18"/>
                <w:szCs w:val="18"/>
              </w:rPr>
              <w:t xml:space="preserve">En la institución educativa existen estudiantes que hacen parte de un núcleo </w:t>
            </w:r>
            <w:r w:rsidR="003F2A64" w:rsidRPr="00511FE6">
              <w:rPr>
                <w:rFonts w:ascii="Century Gothic" w:hAnsi="Century Gothic"/>
                <w:sz w:val="18"/>
                <w:szCs w:val="18"/>
              </w:rPr>
              <w:t>familiar afectado</w:t>
            </w:r>
            <w:r w:rsidRPr="00511FE6">
              <w:rPr>
                <w:rFonts w:ascii="Century Gothic" w:hAnsi="Century Gothic"/>
                <w:sz w:val="18"/>
                <w:szCs w:val="18"/>
              </w:rPr>
              <w:t xml:space="preserve"> por problemas sociales y culturales como con desplazamiento forzado, grupos al margen de la ley en donde los niños, niñas y adolescentes se constituyen en sus víctimas por las condiciones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42" w:firstLine="0"/>
              <w:jc w:val="center"/>
              <w:rPr>
                <w:rFonts w:ascii="Century Gothic" w:hAnsi="Century Gothic"/>
                <w:sz w:val="18"/>
                <w:szCs w:val="18"/>
              </w:rPr>
            </w:pPr>
            <w:r w:rsidRPr="00511FE6">
              <w:rPr>
                <w:rFonts w:ascii="Century Gothic" w:hAnsi="Century Gothic"/>
                <w:b/>
                <w:sz w:val="18"/>
                <w:szCs w:val="18"/>
              </w:rPr>
              <w:t xml:space="preserve">- </w:t>
            </w: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D45D59">
            <w:pPr>
              <w:spacing w:after="0" w:line="259" w:lineRule="auto"/>
              <w:ind w:left="0" w:right="38" w:firstLine="0"/>
              <w:jc w:val="center"/>
              <w:rPr>
                <w:rFonts w:ascii="Century Gothic" w:hAnsi="Century Gothic"/>
                <w:sz w:val="18"/>
                <w:szCs w:val="18"/>
              </w:rPr>
            </w:pPr>
            <w:r w:rsidRPr="00511FE6">
              <w:rPr>
                <w:rFonts w:ascii="Century Gothic" w:hAnsi="Century Gothic"/>
                <w:b/>
                <w:sz w:val="18"/>
                <w:szCs w:val="18"/>
              </w:rPr>
              <w:t xml:space="preserve">Riesgo Bajo </w:t>
            </w:r>
          </w:p>
        </w:tc>
      </w:tr>
      <w:tr w:rsidR="00F63804" w:rsidRPr="00511FE6" w:rsidTr="00667C4F">
        <w:tblPrEx>
          <w:tblCellMar>
            <w:top w:w="45" w:type="dxa"/>
            <w:left w:w="108" w:type="dxa"/>
            <w:right w:w="29" w:type="dxa"/>
          </w:tblCellMar>
        </w:tblPrEx>
        <w:trPr>
          <w:gridBefore w:val="1"/>
          <w:gridAfter w:val="1"/>
          <w:wBefore w:w="72" w:type="dxa"/>
          <w:wAfter w:w="74" w:type="dxa"/>
          <w:trHeight w:val="1088"/>
        </w:trPr>
        <w:tc>
          <w:tcPr>
            <w:tcW w:w="1560" w:type="dxa"/>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977" w:type="dxa"/>
            <w:gridSpan w:val="3"/>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2552" w:type="dxa"/>
            <w:gridSpan w:val="4"/>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80" w:firstLine="0"/>
              <w:rPr>
                <w:rFonts w:ascii="Century Gothic" w:hAnsi="Century Gothic"/>
                <w:sz w:val="18"/>
                <w:szCs w:val="18"/>
              </w:rPr>
            </w:pPr>
            <w:r w:rsidRPr="00511FE6">
              <w:rPr>
                <w:rFonts w:ascii="Century Gothic" w:hAnsi="Century Gothic"/>
                <w:sz w:val="18"/>
                <w:szCs w:val="18"/>
              </w:rPr>
              <w:t xml:space="preserve">estado, como lo son la exoneración de pagos por concepto de matrículas, derecho a grado, alimentación escolar, transporte escolar, dotación de uniformes y útiles escolares, entre otros servicios educativos.    </w:t>
            </w:r>
          </w:p>
        </w:tc>
        <w:tc>
          <w:tcPr>
            <w:tcW w:w="2632" w:type="dxa"/>
            <w:gridSpan w:val="3"/>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0" w:right="73" w:firstLine="0"/>
              <w:rPr>
                <w:rFonts w:ascii="Century Gothic" w:hAnsi="Century Gothic"/>
                <w:sz w:val="18"/>
                <w:szCs w:val="18"/>
              </w:rPr>
            </w:pPr>
            <w:r w:rsidRPr="00511FE6">
              <w:rPr>
                <w:rFonts w:ascii="Century Gothic" w:hAnsi="Century Gothic"/>
                <w:sz w:val="18"/>
                <w:szCs w:val="18"/>
              </w:rPr>
              <w:t>de pobreza e inequidad y las bajas oportunidades para alcanzar una vida digna., la violencia intrafamiliar, el abuso y delitos sexuales, la explotación sexual, niños, niñas y jóvenes trabajadores,</w:t>
            </w:r>
            <w:r w:rsidR="000413C3">
              <w:rPr>
                <w:rFonts w:ascii="Century Gothic" w:hAnsi="Century Gothic"/>
                <w:sz w:val="18"/>
                <w:szCs w:val="18"/>
              </w:rPr>
              <w:t xml:space="preserve"> e</w:t>
            </w:r>
            <w:r w:rsidRPr="00511FE6">
              <w:rPr>
                <w:rFonts w:ascii="Century Gothic" w:hAnsi="Century Gothic"/>
                <w:sz w:val="18"/>
                <w:szCs w:val="18"/>
              </w:rPr>
              <w:t>studiantes pertenecientes</w:t>
            </w:r>
            <w:r w:rsidR="000413C3">
              <w:rPr>
                <w:rFonts w:ascii="Century Gothic" w:hAnsi="Century Gothic"/>
                <w:sz w:val="18"/>
                <w:szCs w:val="18"/>
              </w:rPr>
              <w:t xml:space="preserve"> </w:t>
            </w:r>
            <w:r w:rsidRPr="00511FE6">
              <w:rPr>
                <w:rFonts w:ascii="Century Gothic" w:hAnsi="Century Gothic"/>
                <w:sz w:val="18"/>
                <w:szCs w:val="18"/>
              </w:rPr>
              <w:t xml:space="preserve"> a comunidad </w:t>
            </w:r>
            <w:proofErr w:type="spellStart"/>
            <w:r w:rsidRPr="00511FE6">
              <w:rPr>
                <w:rFonts w:ascii="Century Gothic" w:hAnsi="Century Gothic"/>
                <w:sz w:val="18"/>
                <w:szCs w:val="18"/>
              </w:rPr>
              <w:t>LGTBI</w:t>
            </w:r>
            <w:proofErr w:type="spellEnd"/>
            <w:r w:rsidRPr="00511FE6">
              <w:rPr>
                <w:rFonts w:ascii="Century Gothic" w:hAnsi="Century Gothic"/>
                <w:sz w:val="18"/>
                <w:szCs w:val="18"/>
              </w:rPr>
              <w:t xml:space="preserve">, estudiantes con algún grado de discapacidad, con capacidades y talentos excepcionales, adolescentes en conflicto con la ley penal,  población estudiantil con núcleo familiar en pobreza extrema, entre otros; por lo que se debe brindar acompañamiento y atención psicológica </w:t>
            </w:r>
            <w:r w:rsidRPr="00511FE6">
              <w:rPr>
                <w:rFonts w:ascii="Century Gothic" w:hAnsi="Century Gothic"/>
                <w:sz w:val="18"/>
                <w:szCs w:val="18"/>
              </w:rPr>
              <w:lastRenderedPageBreak/>
              <w:t xml:space="preserve">continua a éstos, evitando su exclusión y deserción escolar, integrándolos a todas las procesos académicos, culturales, recreativos, entre otros. </w:t>
            </w:r>
          </w:p>
        </w:tc>
        <w:tc>
          <w:tcPr>
            <w:tcW w:w="2410" w:type="dxa"/>
            <w:tcBorders>
              <w:top w:val="single" w:sz="3" w:space="0" w:color="000000"/>
              <w:left w:val="single" w:sz="3" w:space="0" w:color="000000"/>
              <w:bottom w:val="single" w:sz="3" w:space="0" w:color="000000"/>
              <w:right w:val="single" w:sz="3" w:space="0" w:color="000000"/>
            </w:tcBorders>
          </w:tcPr>
          <w:p w:rsidR="00F63804" w:rsidRPr="00511FE6" w:rsidRDefault="00F63804">
            <w:pPr>
              <w:spacing w:after="160" w:line="259" w:lineRule="auto"/>
              <w:ind w:left="0" w:right="0" w:firstLine="0"/>
              <w:jc w:val="left"/>
              <w:rPr>
                <w:rFonts w:ascii="Century Gothic" w:hAnsi="Century Gothic"/>
                <w:sz w:val="18"/>
                <w:szCs w:val="18"/>
              </w:rPr>
            </w:pPr>
          </w:p>
        </w:tc>
        <w:tc>
          <w:tcPr>
            <w:tcW w:w="1335" w:type="dxa"/>
            <w:tcBorders>
              <w:top w:val="single" w:sz="3" w:space="0" w:color="000000"/>
              <w:left w:val="single" w:sz="3" w:space="0" w:color="000000"/>
              <w:bottom w:val="single" w:sz="3" w:space="0" w:color="000000"/>
              <w:right w:val="single" w:sz="3" w:space="0" w:color="000000"/>
            </w:tcBorders>
            <w:shd w:val="clear" w:color="auto" w:fill="00B050"/>
          </w:tcPr>
          <w:p w:rsidR="00F63804" w:rsidRPr="00511FE6" w:rsidRDefault="00F63804">
            <w:pPr>
              <w:spacing w:after="160" w:line="259" w:lineRule="auto"/>
              <w:ind w:left="0" w:right="0" w:firstLine="0"/>
              <w:jc w:val="left"/>
              <w:rPr>
                <w:rFonts w:ascii="Century Gothic" w:hAnsi="Century Gothic"/>
                <w:sz w:val="18"/>
                <w:szCs w:val="18"/>
              </w:rPr>
            </w:pPr>
          </w:p>
        </w:tc>
      </w:tr>
    </w:tbl>
    <w:p w:rsidR="00F63804" w:rsidRPr="00511FE6" w:rsidRDefault="00F63804">
      <w:pPr>
        <w:rPr>
          <w:rFonts w:ascii="Century Gothic" w:hAnsi="Century Gothic"/>
          <w:sz w:val="18"/>
          <w:szCs w:val="18"/>
        </w:rPr>
        <w:sectPr w:rsidR="00F63804" w:rsidRPr="00511FE6">
          <w:pgSz w:w="15840" w:h="12240" w:orient="landscape"/>
          <w:pgMar w:top="1420" w:right="3857" w:bottom="1444" w:left="1133" w:header="720" w:footer="720" w:gutter="0"/>
          <w:cols w:space="720"/>
        </w:sectPr>
      </w:pPr>
    </w:p>
    <w:p w:rsidR="00F63804" w:rsidRPr="00511FE6" w:rsidRDefault="003F2A64">
      <w:pPr>
        <w:pStyle w:val="Ttulo3"/>
        <w:ind w:left="-5"/>
        <w:rPr>
          <w:rFonts w:ascii="Century Gothic" w:hAnsi="Century Gothic"/>
          <w:sz w:val="22"/>
        </w:rPr>
      </w:pPr>
      <w:r w:rsidRPr="00511FE6">
        <w:rPr>
          <w:rFonts w:ascii="Century Gothic" w:hAnsi="Century Gothic"/>
          <w:sz w:val="22"/>
        </w:rPr>
        <w:lastRenderedPageBreak/>
        <w:t>DESCRIPCIÓN</w:t>
      </w:r>
      <w:r w:rsidR="00D45D59" w:rsidRPr="00511FE6">
        <w:rPr>
          <w:rFonts w:ascii="Century Gothic" w:hAnsi="Century Gothic"/>
          <w:sz w:val="22"/>
        </w:rPr>
        <w:t xml:space="preserve"> </w:t>
      </w:r>
      <w:proofErr w:type="gramStart"/>
      <w:r w:rsidR="00D45D59" w:rsidRPr="00511FE6">
        <w:rPr>
          <w:rFonts w:ascii="Century Gothic" w:hAnsi="Century Gothic"/>
          <w:sz w:val="22"/>
        </w:rPr>
        <w:t>4  TEMAS</w:t>
      </w:r>
      <w:proofErr w:type="gramEnd"/>
      <w:r w:rsidR="00D45D59" w:rsidRPr="00511FE6">
        <w:rPr>
          <w:rFonts w:ascii="Century Gothic" w:hAnsi="Century Gothic"/>
          <w:sz w:val="22"/>
        </w:rPr>
        <w:t xml:space="preserve">  </w:t>
      </w:r>
    </w:p>
    <w:tbl>
      <w:tblPr>
        <w:tblStyle w:val="TableGrid"/>
        <w:tblW w:w="9399" w:type="dxa"/>
        <w:tblInd w:w="4" w:type="dxa"/>
        <w:tblCellMar>
          <w:top w:w="47" w:type="dxa"/>
          <w:left w:w="108" w:type="dxa"/>
          <w:right w:w="115" w:type="dxa"/>
        </w:tblCellMar>
        <w:tblLook w:val="04A0" w:firstRow="1" w:lastRow="0" w:firstColumn="1" w:lastColumn="0" w:noHBand="0" w:noVBand="1"/>
      </w:tblPr>
      <w:tblGrid>
        <w:gridCol w:w="4702"/>
        <w:gridCol w:w="4697"/>
      </w:tblGrid>
      <w:tr w:rsidR="00F63804">
        <w:trPr>
          <w:trHeight w:val="276"/>
        </w:trPr>
        <w:tc>
          <w:tcPr>
            <w:tcW w:w="4702"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4" w:right="0" w:firstLine="0"/>
              <w:jc w:val="left"/>
              <w:rPr>
                <w:rFonts w:ascii="Century Gothic" w:hAnsi="Century Gothic"/>
              </w:rPr>
            </w:pPr>
            <w:r w:rsidRPr="00511FE6">
              <w:rPr>
                <w:rFonts w:ascii="Century Gothic" w:eastAsia="Calibri" w:hAnsi="Century Gothic" w:cs="Calibri"/>
                <w:sz w:val="22"/>
              </w:rPr>
              <w:t xml:space="preserve">Asequibilidad a la educación  </w:t>
            </w:r>
          </w:p>
        </w:tc>
        <w:tc>
          <w:tcPr>
            <w:tcW w:w="469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jc w:val="left"/>
            </w:pPr>
            <w:r>
              <w:rPr>
                <w:rFonts w:ascii="Calibri" w:eastAsia="Calibri" w:hAnsi="Calibri" w:cs="Calibri"/>
                <w:b/>
                <w:sz w:val="22"/>
              </w:rPr>
              <w:t xml:space="preserve"> </w:t>
            </w:r>
          </w:p>
        </w:tc>
      </w:tr>
      <w:tr w:rsidR="00F63804">
        <w:trPr>
          <w:trHeight w:val="280"/>
        </w:trPr>
        <w:tc>
          <w:tcPr>
            <w:tcW w:w="4702"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4" w:right="0" w:firstLine="0"/>
              <w:jc w:val="left"/>
              <w:rPr>
                <w:rFonts w:ascii="Century Gothic" w:hAnsi="Century Gothic"/>
              </w:rPr>
            </w:pPr>
            <w:r w:rsidRPr="00511FE6">
              <w:rPr>
                <w:rFonts w:ascii="Century Gothic" w:eastAsia="Calibri" w:hAnsi="Century Gothic" w:cs="Calibri"/>
                <w:sz w:val="22"/>
              </w:rPr>
              <w:t xml:space="preserve">Accesibilidad a la educación  </w:t>
            </w:r>
          </w:p>
        </w:tc>
        <w:tc>
          <w:tcPr>
            <w:tcW w:w="469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jc w:val="left"/>
            </w:pPr>
            <w:r>
              <w:rPr>
                <w:rFonts w:ascii="Calibri" w:eastAsia="Calibri" w:hAnsi="Calibri" w:cs="Calibri"/>
                <w:b/>
                <w:sz w:val="22"/>
              </w:rPr>
              <w:t xml:space="preserve"> </w:t>
            </w:r>
          </w:p>
        </w:tc>
      </w:tr>
      <w:tr w:rsidR="00F63804">
        <w:trPr>
          <w:trHeight w:val="280"/>
        </w:trPr>
        <w:tc>
          <w:tcPr>
            <w:tcW w:w="4702"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4" w:right="0" w:firstLine="0"/>
              <w:jc w:val="left"/>
              <w:rPr>
                <w:rFonts w:ascii="Century Gothic" w:hAnsi="Century Gothic"/>
              </w:rPr>
            </w:pPr>
            <w:r w:rsidRPr="00511FE6">
              <w:rPr>
                <w:rFonts w:ascii="Century Gothic" w:eastAsia="Calibri" w:hAnsi="Century Gothic" w:cs="Calibri"/>
                <w:sz w:val="22"/>
              </w:rPr>
              <w:t xml:space="preserve">Impacto en la aceptabilidad de la educación  </w:t>
            </w:r>
          </w:p>
        </w:tc>
        <w:tc>
          <w:tcPr>
            <w:tcW w:w="469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jc w:val="left"/>
            </w:pPr>
            <w:r>
              <w:rPr>
                <w:rFonts w:ascii="Calibri" w:eastAsia="Calibri" w:hAnsi="Calibri" w:cs="Calibri"/>
                <w:b/>
                <w:sz w:val="22"/>
              </w:rPr>
              <w:t xml:space="preserve"> </w:t>
            </w:r>
          </w:p>
        </w:tc>
      </w:tr>
      <w:tr w:rsidR="00F63804">
        <w:trPr>
          <w:trHeight w:val="276"/>
        </w:trPr>
        <w:tc>
          <w:tcPr>
            <w:tcW w:w="4702" w:type="dxa"/>
            <w:tcBorders>
              <w:top w:val="single" w:sz="3" w:space="0" w:color="000000"/>
              <w:left w:val="single" w:sz="3" w:space="0" w:color="000000"/>
              <w:bottom w:val="single" w:sz="3" w:space="0" w:color="000000"/>
              <w:right w:val="single" w:sz="3" w:space="0" w:color="000000"/>
            </w:tcBorders>
          </w:tcPr>
          <w:p w:rsidR="00F63804" w:rsidRPr="00511FE6" w:rsidRDefault="00D45D59">
            <w:pPr>
              <w:spacing w:after="0" w:line="259" w:lineRule="auto"/>
              <w:ind w:left="4" w:right="0" w:firstLine="0"/>
              <w:jc w:val="left"/>
              <w:rPr>
                <w:rFonts w:ascii="Century Gothic" w:hAnsi="Century Gothic"/>
              </w:rPr>
            </w:pPr>
            <w:r w:rsidRPr="00511FE6">
              <w:rPr>
                <w:rFonts w:ascii="Century Gothic" w:eastAsia="Calibri" w:hAnsi="Century Gothic" w:cs="Calibri"/>
                <w:sz w:val="22"/>
              </w:rPr>
              <w:t xml:space="preserve">Impacto en la adaptación a la educación  </w:t>
            </w:r>
          </w:p>
        </w:tc>
        <w:tc>
          <w:tcPr>
            <w:tcW w:w="4698"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0" w:firstLine="0"/>
              <w:jc w:val="left"/>
            </w:pPr>
            <w:r>
              <w:rPr>
                <w:rFonts w:ascii="Calibri" w:eastAsia="Calibri" w:hAnsi="Calibri" w:cs="Calibri"/>
                <w:b/>
                <w:sz w:val="22"/>
              </w:rPr>
              <w:t xml:space="preserve"> </w:t>
            </w:r>
          </w:p>
        </w:tc>
      </w:tr>
    </w:tbl>
    <w:p w:rsidR="00F63804" w:rsidRDefault="00D45D59">
      <w:pPr>
        <w:spacing w:after="159" w:line="259" w:lineRule="auto"/>
        <w:ind w:left="0" w:right="0" w:firstLine="0"/>
        <w:jc w:val="left"/>
      </w:pPr>
      <w:r>
        <w:rPr>
          <w:rFonts w:ascii="Calibri" w:eastAsia="Calibri" w:hAnsi="Calibri" w:cs="Calibri"/>
          <w:b/>
          <w:sz w:val="22"/>
        </w:rPr>
        <w:t xml:space="preserve"> </w:t>
      </w:r>
    </w:p>
    <w:p w:rsidR="00F63804" w:rsidRDefault="00D45D59" w:rsidP="000413C3">
      <w:pPr>
        <w:spacing w:after="220" w:line="259" w:lineRule="auto"/>
        <w:ind w:left="0" w:right="0" w:firstLine="0"/>
        <w:jc w:val="left"/>
      </w:pPr>
      <w:r>
        <w:rPr>
          <w:rFonts w:ascii="Calibri" w:eastAsia="Calibri" w:hAnsi="Calibri" w:cs="Calibri"/>
          <w:b/>
          <w:sz w:val="22"/>
        </w:rPr>
        <w:t xml:space="preserve"> </w:t>
      </w:r>
      <w:r>
        <w:t xml:space="preserve">1.3. IDENTIFICACIÓN DE CAPACIDADES </w:t>
      </w:r>
    </w:p>
    <w:p w:rsidR="00F63804" w:rsidRDefault="00D45D59">
      <w:pPr>
        <w:spacing w:after="40" w:line="259" w:lineRule="auto"/>
        <w:ind w:left="0" w:right="0" w:firstLine="0"/>
        <w:jc w:val="left"/>
      </w:pPr>
      <w:r>
        <w:rPr>
          <w:b/>
        </w:rPr>
        <w:t xml:space="preserve"> </w:t>
      </w:r>
    </w:p>
    <w:p w:rsidR="00F63804" w:rsidRDefault="00D45D59">
      <w:pPr>
        <w:pStyle w:val="Ttulo4"/>
        <w:ind w:left="-5"/>
      </w:pPr>
      <w:r>
        <w:t xml:space="preserve">1.3.1. Capacidades Institucionales </w:t>
      </w:r>
    </w:p>
    <w:p w:rsidR="00F63804" w:rsidRDefault="00D45D59">
      <w:pPr>
        <w:spacing w:after="0" w:line="259" w:lineRule="auto"/>
        <w:ind w:left="0" w:right="0" w:firstLine="0"/>
        <w:jc w:val="left"/>
      </w:pPr>
      <w:r>
        <w:rPr>
          <w:b/>
        </w:rPr>
        <w:t xml:space="preserve"> </w:t>
      </w:r>
    </w:p>
    <w:tbl>
      <w:tblPr>
        <w:tblStyle w:val="TableGrid"/>
        <w:tblW w:w="8927" w:type="dxa"/>
        <w:tblInd w:w="241" w:type="dxa"/>
        <w:tblCellMar>
          <w:top w:w="45" w:type="dxa"/>
          <w:left w:w="172" w:type="dxa"/>
          <w:right w:w="498" w:type="dxa"/>
        </w:tblCellMar>
        <w:tblLook w:val="04A0" w:firstRow="1" w:lastRow="0" w:firstColumn="1" w:lastColumn="0" w:noHBand="0" w:noVBand="1"/>
      </w:tblPr>
      <w:tblGrid>
        <w:gridCol w:w="3700"/>
        <w:gridCol w:w="2057"/>
        <w:gridCol w:w="3170"/>
      </w:tblGrid>
      <w:tr w:rsidR="00F63804">
        <w:trPr>
          <w:trHeight w:val="259"/>
        </w:trPr>
        <w:tc>
          <w:tcPr>
            <w:tcW w:w="5757" w:type="dxa"/>
            <w:gridSpan w:val="2"/>
            <w:tcBorders>
              <w:top w:val="single" w:sz="3" w:space="0" w:color="000000"/>
              <w:left w:val="single" w:sz="3" w:space="0" w:color="000000"/>
              <w:bottom w:val="single" w:sz="2" w:space="0" w:color="B4C6E7"/>
              <w:right w:val="nil"/>
            </w:tcBorders>
            <w:shd w:val="clear" w:color="auto" w:fill="B4C6E7"/>
          </w:tcPr>
          <w:p w:rsidR="00F63804" w:rsidRDefault="00D45D59">
            <w:pPr>
              <w:spacing w:after="0" w:line="259" w:lineRule="auto"/>
              <w:ind w:left="0" w:right="48" w:firstLine="0"/>
              <w:jc w:val="right"/>
            </w:pPr>
            <w:r>
              <w:rPr>
                <w:b/>
                <w:sz w:val="22"/>
              </w:rPr>
              <w:t xml:space="preserve">Recurso Humano </w:t>
            </w:r>
          </w:p>
        </w:tc>
        <w:tc>
          <w:tcPr>
            <w:tcW w:w="3170" w:type="dxa"/>
            <w:tcBorders>
              <w:top w:val="single" w:sz="3" w:space="0" w:color="000000"/>
              <w:left w:val="nil"/>
              <w:bottom w:val="single" w:sz="2" w:space="0" w:color="B4C6E7"/>
              <w:right w:val="single" w:sz="3" w:space="0" w:color="000000"/>
            </w:tcBorders>
            <w:shd w:val="clear" w:color="auto" w:fill="B4C6E7"/>
          </w:tcPr>
          <w:p w:rsidR="00F63804" w:rsidRDefault="00F63804">
            <w:pPr>
              <w:spacing w:after="160" w:line="259" w:lineRule="auto"/>
              <w:ind w:left="0" w:right="0" w:firstLine="0"/>
              <w:jc w:val="left"/>
            </w:pPr>
          </w:p>
        </w:tc>
      </w:tr>
      <w:tr w:rsidR="00F63804">
        <w:trPr>
          <w:trHeight w:val="261"/>
        </w:trPr>
        <w:tc>
          <w:tcPr>
            <w:tcW w:w="3700"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323" w:right="0" w:firstLine="0"/>
              <w:jc w:val="center"/>
            </w:pPr>
            <w:r>
              <w:rPr>
                <w:b/>
                <w:sz w:val="22"/>
              </w:rPr>
              <w:t xml:space="preserve">Descripción </w:t>
            </w:r>
          </w:p>
        </w:tc>
        <w:tc>
          <w:tcPr>
            <w:tcW w:w="2057" w:type="dxa"/>
            <w:tcBorders>
              <w:top w:val="single" w:sz="2" w:space="0" w:color="B4C6E7"/>
              <w:left w:val="single" w:sz="3" w:space="0" w:color="000000"/>
              <w:bottom w:val="single" w:sz="3" w:space="0" w:color="000000"/>
              <w:right w:val="nil"/>
            </w:tcBorders>
            <w:shd w:val="clear" w:color="auto" w:fill="B4C6E7"/>
          </w:tcPr>
          <w:p w:rsidR="00F63804" w:rsidRDefault="00F63804">
            <w:pPr>
              <w:spacing w:after="160" w:line="259" w:lineRule="auto"/>
              <w:ind w:left="0" w:right="0" w:firstLine="0"/>
              <w:jc w:val="left"/>
            </w:pPr>
          </w:p>
        </w:tc>
        <w:tc>
          <w:tcPr>
            <w:tcW w:w="3170" w:type="dxa"/>
            <w:tcBorders>
              <w:top w:val="single" w:sz="2" w:space="0" w:color="B4C6E7"/>
              <w:left w:val="nil"/>
              <w:bottom w:val="single" w:sz="3" w:space="0" w:color="000000"/>
              <w:right w:val="single" w:sz="3" w:space="0" w:color="000000"/>
            </w:tcBorders>
            <w:shd w:val="clear" w:color="auto" w:fill="B4C6E7"/>
          </w:tcPr>
          <w:p w:rsidR="00F63804" w:rsidRDefault="00D45D59">
            <w:pPr>
              <w:spacing w:after="0" w:line="259" w:lineRule="auto"/>
              <w:ind w:left="0" w:right="0" w:firstLine="0"/>
              <w:jc w:val="left"/>
            </w:pPr>
            <w:r>
              <w:rPr>
                <w:b/>
                <w:sz w:val="22"/>
              </w:rPr>
              <w:t xml:space="preserve">Cantidad </w:t>
            </w:r>
          </w:p>
        </w:tc>
      </w:tr>
      <w:tr w:rsidR="00F63804">
        <w:trPr>
          <w:trHeight w:val="265"/>
        </w:trPr>
        <w:tc>
          <w:tcPr>
            <w:tcW w:w="3700"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371" w:right="0" w:firstLine="0"/>
              <w:jc w:val="center"/>
            </w:pPr>
            <w:r>
              <w:rPr>
                <w:sz w:val="22"/>
              </w:rPr>
              <w:t xml:space="preserve"> </w:t>
            </w:r>
          </w:p>
        </w:tc>
        <w:tc>
          <w:tcPr>
            <w:tcW w:w="2057" w:type="dxa"/>
            <w:tcBorders>
              <w:top w:val="single" w:sz="3" w:space="0" w:color="000000"/>
              <w:left w:val="single" w:sz="3" w:space="0" w:color="000000"/>
              <w:bottom w:val="single" w:sz="3" w:space="0" w:color="000000"/>
              <w:right w:val="nil"/>
            </w:tcBorders>
          </w:tcPr>
          <w:p w:rsidR="00F63804" w:rsidRDefault="00F63804">
            <w:pPr>
              <w:spacing w:after="160" w:line="259" w:lineRule="auto"/>
              <w:ind w:left="0" w:right="0" w:firstLine="0"/>
              <w:jc w:val="left"/>
            </w:pPr>
          </w:p>
        </w:tc>
        <w:tc>
          <w:tcPr>
            <w:tcW w:w="3170" w:type="dxa"/>
            <w:tcBorders>
              <w:top w:val="single" w:sz="3" w:space="0" w:color="000000"/>
              <w:left w:val="nil"/>
              <w:bottom w:val="single" w:sz="3" w:space="0" w:color="000000"/>
              <w:right w:val="single" w:sz="3" w:space="0" w:color="000000"/>
            </w:tcBorders>
          </w:tcPr>
          <w:p w:rsidR="00F63804" w:rsidRDefault="00D45D59">
            <w:pPr>
              <w:spacing w:after="0" w:line="259" w:lineRule="auto"/>
              <w:ind w:left="384" w:right="0" w:firstLine="0"/>
              <w:jc w:val="left"/>
            </w:pPr>
            <w:r>
              <w:rPr>
                <w:sz w:val="22"/>
              </w:rPr>
              <w:t xml:space="preserve"> </w:t>
            </w:r>
          </w:p>
        </w:tc>
      </w:tr>
      <w:tr w:rsidR="00F63804">
        <w:trPr>
          <w:trHeight w:val="260"/>
        </w:trPr>
        <w:tc>
          <w:tcPr>
            <w:tcW w:w="3700"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371" w:right="0" w:firstLine="0"/>
              <w:jc w:val="center"/>
            </w:pPr>
            <w:r>
              <w:rPr>
                <w:sz w:val="22"/>
              </w:rPr>
              <w:t xml:space="preserve"> </w:t>
            </w:r>
          </w:p>
        </w:tc>
        <w:tc>
          <w:tcPr>
            <w:tcW w:w="2057" w:type="dxa"/>
            <w:tcBorders>
              <w:top w:val="single" w:sz="3" w:space="0" w:color="000000"/>
              <w:left w:val="single" w:sz="3" w:space="0" w:color="000000"/>
              <w:bottom w:val="single" w:sz="3" w:space="0" w:color="000000"/>
              <w:right w:val="nil"/>
            </w:tcBorders>
          </w:tcPr>
          <w:p w:rsidR="00F63804" w:rsidRDefault="00F63804">
            <w:pPr>
              <w:spacing w:after="160" w:line="259" w:lineRule="auto"/>
              <w:ind w:left="0" w:right="0" w:firstLine="0"/>
              <w:jc w:val="left"/>
            </w:pPr>
          </w:p>
        </w:tc>
        <w:tc>
          <w:tcPr>
            <w:tcW w:w="3170" w:type="dxa"/>
            <w:tcBorders>
              <w:top w:val="single" w:sz="3" w:space="0" w:color="000000"/>
              <w:left w:val="nil"/>
              <w:bottom w:val="single" w:sz="3" w:space="0" w:color="000000"/>
              <w:right w:val="single" w:sz="3" w:space="0" w:color="000000"/>
            </w:tcBorders>
          </w:tcPr>
          <w:p w:rsidR="00F63804" w:rsidRDefault="00D45D59">
            <w:pPr>
              <w:spacing w:after="0" w:line="259" w:lineRule="auto"/>
              <w:ind w:left="384" w:right="0" w:firstLine="0"/>
              <w:jc w:val="left"/>
            </w:pPr>
            <w:r>
              <w:rPr>
                <w:sz w:val="22"/>
              </w:rPr>
              <w:t xml:space="preserve"> </w:t>
            </w:r>
          </w:p>
        </w:tc>
      </w:tr>
      <w:tr w:rsidR="00F63804">
        <w:trPr>
          <w:trHeight w:val="264"/>
        </w:trPr>
        <w:tc>
          <w:tcPr>
            <w:tcW w:w="3700"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371" w:right="0" w:firstLine="0"/>
              <w:jc w:val="center"/>
            </w:pPr>
            <w:r>
              <w:rPr>
                <w:sz w:val="22"/>
              </w:rPr>
              <w:t xml:space="preserve"> </w:t>
            </w:r>
          </w:p>
        </w:tc>
        <w:tc>
          <w:tcPr>
            <w:tcW w:w="2057" w:type="dxa"/>
            <w:tcBorders>
              <w:top w:val="single" w:sz="3" w:space="0" w:color="000000"/>
              <w:left w:val="single" w:sz="3" w:space="0" w:color="000000"/>
              <w:bottom w:val="single" w:sz="3" w:space="0" w:color="000000"/>
              <w:right w:val="nil"/>
            </w:tcBorders>
          </w:tcPr>
          <w:p w:rsidR="00F63804" w:rsidRDefault="00F63804">
            <w:pPr>
              <w:spacing w:after="160" w:line="259" w:lineRule="auto"/>
              <w:ind w:left="0" w:right="0" w:firstLine="0"/>
              <w:jc w:val="left"/>
            </w:pPr>
          </w:p>
        </w:tc>
        <w:tc>
          <w:tcPr>
            <w:tcW w:w="3170" w:type="dxa"/>
            <w:tcBorders>
              <w:top w:val="single" w:sz="3" w:space="0" w:color="000000"/>
              <w:left w:val="nil"/>
              <w:bottom w:val="single" w:sz="3" w:space="0" w:color="000000"/>
              <w:right w:val="single" w:sz="3" w:space="0" w:color="000000"/>
            </w:tcBorders>
          </w:tcPr>
          <w:p w:rsidR="00F63804" w:rsidRDefault="00D45D59">
            <w:pPr>
              <w:spacing w:after="0" w:line="259" w:lineRule="auto"/>
              <w:ind w:left="384" w:right="0" w:firstLine="0"/>
              <w:jc w:val="left"/>
            </w:pPr>
            <w:r>
              <w:rPr>
                <w:sz w:val="22"/>
              </w:rPr>
              <w:t xml:space="preserve"> </w:t>
            </w:r>
          </w:p>
        </w:tc>
      </w:tr>
      <w:tr w:rsidR="00F63804">
        <w:trPr>
          <w:trHeight w:val="260"/>
        </w:trPr>
        <w:tc>
          <w:tcPr>
            <w:tcW w:w="3700"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371" w:right="0" w:firstLine="0"/>
              <w:jc w:val="center"/>
            </w:pPr>
            <w:r>
              <w:rPr>
                <w:sz w:val="22"/>
              </w:rPr>
              <w:t xml:space="preserve"> </w:t>
            </w:r>
          </w:p>
        </w:tc>
        <w:tc>
          <w:tcPr>
            <w:tcW w:w="2057" w:type="dxa"/>
            <w:tcBorders>
              <w:top w:val="single" w:sz="3" w:space="0" w:color="000000"/>
              <w:left w:val="single" w:sz="3" w:space="0" w:color="000000"/>
              <w:bottom w:val="single" w:sz="3" w:space="0" w:color="000000"/>
              <w:right w:val="nil"/>
            </w:tcBorders>
          </w:tcPr>
          <w:p w:rsidR="00F63804" w:rsidRDefault="00F63804">
            <w:pPr>
              <w:spacing w:after="160" w:line="259" w:lineRule="auto"/>
              <w:ind w:left="0" w:right="0" w:firstLine="0"/>
              <w:jc w:val="left"/>
            </w:pPr>
          </w:p>
        </w:tc>
        <w:tc>
          <w:tcPr>
            <w:tcW w:w="3170" w:type="dxa"/>
            <w:tcBorders>
              <w:top w:val="single" w:sz="3" w:space="0" w:color="000000"/>
              <w:left w:val="nil"/>
              <w:bottom w:val="single" w:sz="3" w:space="0" w:color="000000"/>
              <w:right w:val="single" w:sz="3" w:space="0" w:color="000000"/>
            </w:tcBorders>
          </w:tcPr>
          <w:p w:rsidR="00F63804" w:rsidRDefault="00D45D59">
            <w:pPr>
              <w:spacing w:after="0" w:line="259" w:lineRule="auto"/>
              <w:ind w:left="384" w:right="0" w:firstLine="0"/>
              <w:jc w:val="left"/>
            </w:pPr>
            <w:r>
              <w:rPr>
                <w:sz w:val="22"/>
              </w:rPr>
              <w:t xml:space="preserve"> </w:t>
            </w:r>
          </w:p>
        </w:tc>
      </w:tr>
      <w:tr w:rsidR="00F63804">
        <w:trPr>
          <w:trHeight w:val="260"/>
        </w:trPr>
        <w:tc>
          <w:tcPr>
            <w:tcW w:w="3700"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371" w:right="0" w:firstLine="0"/>
              <w:jc w:val="center"/>
            </w:pPr>
            <w:r>
              <w:rPr>
                <w:sz w:val="22"/>
              </w:rPr>
              <w:t xml:space="preserve"> </w:t>
            </w:r>
          </w:p>
        </w:tc>
        <w:tc>
          <w:tcPr>
            <w:tcW w:w="2057" w:type="dxa"/>
            <w:tcBorders>
              <w:top w:val="single" w:sz="3" w:space="0" w:color="000000"/>
              <w:left w:val="single" w:sz="3" w:space="0" w:color="000000"/>
              <w:bottom w:val="single" w:sz="3" w:space="0" w:color="000000"/>
              <w:right w:val="nil"/>
            </w:tcBorders>
          </w:tcPr>
          <w:p w:rsidR="00F63804" w:rsidRDefault="00F63804">
            <w:pPr>
              <w:spacing w:after="160" w:line="259" w:lineRule="auto"/>
              <w:ind w:left="0" w:right="0" w:firstLine="0"/>
              <w:jc w:val="left"/>
            </w:pPr>
          </w:p>
        </w:tc>
        <w:tc>
          <w:tcPr>
            <w:tcW w:w="3170" w:type="dxa"/>
            <w:tcBorders>
              <w:top w:val="single" w:sz="3" w:space="0" w:color="000000"/>
              <w:left w:val="nil"/>
              <w:bottom w:val="single" w:sz="3" w:space="0" w:color="000000"/>
              <w:right w:val="single" w:sz="3" w:space="0" w:color="000000"/>
            </w:tcBorders>
          </w:tcPr>
          <w:p w:rsidR="00F63804" w:rsidRDefault="00D45D59">
            <w:pPr>
              <w:spacing w:after="0" w:line="259" w:lineRule="auto"/>
              <w:ind w:left="384" w:right="0" w:firstLine="0"/>
              <w:jc w:val="left"/>
            </w:pPr>
            <w:r>
              <w:rPr>
                <w:sz w:val="22"/>
              </w:rPr>
              <w:t xml:space="preserve"> </w:t>
            </w:r>
          </w:p>
        </w:tc>
      </w:tr>
    </w:tbl>
    <w:p w:rsidR="00F63804" w:rsidRDefault="00D45D59">
      <w:pPr>
        <w:spacing w:after="2" w:line="259" w:lineRule="auto"/>
        <w:ind w:left="0" w:right="0" w:firstLine="0"/>
        <w:jc w:val="left"/>
      </w:pPr>
      <w:r>
        <w:rPr>
          <w:b/>
        </w:rPr>
        <w:t xml:space="preserve"> </w:t>
      </w:r>
    </w:p>
    <w:p w:rsidR="00F63804" w:rsidRDefault="00D45D59">
      <w:pPr>
        <w:spacing w:after="0" w:line="259" w:lineRule="auto"/>
        <w:ind w:left="0" w:right="0" w:firstLine="0"/>
        <w:jc w:val="left"/>
      </w:pPr>
      <w:r>
        <w:rPr>
          <w:b/>
        </w:rPr>
        <w:t xml:space="preserve"> </w:t>
      </w:r>
    </w:p>
    <w:p w:rsidR="00F63804" w:rsidRDefault="003F2A64">
      <w:pPr>
        <w:spacing w:after="3" w:line="259" w:lineRule="auto"/>
        <w:ind w:left="-5" w:right="0"/>
        <w:jc w:val="left"/>
      </w:pPr>
      <w:r>
        <w:rPr>
          <w:b/>
        </w:rPr>
        <w:t>ÍTEM</w:t>
      </w:r>
      <w:r w:rsidR="00D45D59">
        <w:rPr>
          <w:b/>
        </w:rPr>
        <w:t xml:space="preserve"> DE CAPACIDAD  </w:t>
      </w:r>
    </w:p>
    <w:p w:rsidR="00F63804" w:rsidRDefault="00D45D59">
      <w:pPr>
        <w:spacing w:after="0" w:line="259" w:lineRule="auto"/>
        <w:ind w:left="0" w:right="0" w:firstLine="0"/>
        <w:jc w:val="left"/>
      </w:pPr>
      <w:r>
        <w:rPr>
          <w:b/>
        </w:rPr>
        <w:t xml:space="preserve"> </w:t>
      </w:r>
    </w:p>
    <w:p w:rsidR="00F63804" w:rsidRDefault="00D45D59">
      <w:pPr>
        <w:pStyle w:val="Ttulo3"/>
        <w:ind w:left="-5"/>
      </w:pPr>
      <w:r>
        <w:t xml:space="preserve">CAPACIDAD BRIGADA ESCOLAR DE </w:t>
      </w:r>
      <w:r w:rsidR="003F2A64">
        <w:t>GESTIÓN</w:t>
      </w:r>
      <w:r>
        <w:t xml:space="preserve"> DEL RIESGO </w:t>
      </w:r>
    </w:p>
    <w:p w:rsidR="00651539" w:rsidRPr="00651539" w:rsidRDefault="00651539" w:rsidP="00651539"/>
    <w:tbl>
      <w:tblPr>
        <w:tblStyle w:val="TableGrid"/>
        <w:tblW w:w="9635" w:type="dxa"/>
        <w:tblInd w:w="-113" w:type="dxa"/>
        <w:tblCellMar>
          <w:top w:w="38" w:type="dxa"/>
          <w:left w:w="206" w:type="dxa"/>
          <w:right w:w="115" w:type="dxa"/>
        </w:tblCellMar>
        <w:tblLook w:val="04A0" w:firstRow="1" w:lastRow="0" w:firstColumn="1" w:lastColumn="0" w:noHBand="0" w:noVBand="1"/>
      </w:tblPr>
      <w:tblGrid>
        <w:gridCol w:w="1906"/>
        <w:gridCol w:w="1389"/>
        <w:gridCol w:w="1433"/>
        <w:gridCol w:w="1489"/>
        <w:gridCol w:w="1405"/>
        <w:gridCol w:w="2013"/>
      </w:tblGrid>
      <w:tr w:rsidR="00F63804" w:rsidTr="00B116C1">
        <w:trPr>
          <w:trHeight w:val="263"/>
        </w:trPr>
        <w:tc>
          <w:tcPr>
            <w:tcW w:w="1906" w:type="dxa"/>
            <w:tcBorders>
              <w:top w:val="single" w:sz="3" w:space="0" w:color="000000"/>
              <w:left w:val="single" w:sz="3" w:space="0" w:color="000000"/>
              <w:bottom w:val="single" w:sz="3" w:space="0" w:color="000000"/>
              <w:right w:val="nil"/>
            </w:tcBorders>
            <w:shd w:val="clear" w:color="auto" w:fill="B4C6E7"/>
          </w:tcPr>
          <w:p w:rsidR="00F63804" w:rsidRDefault="00F63804">
            <w:pPr>
              <w:spacing w:after="160" w:line="259" w:lineRule="auto"/>
              <w:ind w:left="0" w:right="0" w:firstLine="0"/>
              <w:jc w:val="left"/>
            </w:pPr>
          </w:p>
        </w:tc>
        <w:tc>
          <w:tcPr>
            <w:tcW w:w="1389" w:type="dxa"/>
            <w:tcBorders>
              <w:top w:val="single" w:sz="3" w:space="0" w:color="000000"/>
              <w:left w:val="nil"/>
              <w:bottom w:val="single" w:sz="3" w:space="0" w:color="000000"/>
              <w:right w:val="nil"/>
            </w:tcBorders>
            <w:shd w:val="clear" w:color="auto" w:fill="B4C6E7"/>
          </w:tcPr>
          <w:p w:rsidR="00F63804" w:rsidRDefault="00F63804">
            <w:pPr>
              <w:spacing w:after="160" w:line="259" w:lineRule="auto"/>
              <w:ind w:left="0" w:right="0" w:firstLine="0"/>
              <w:jc w:val="left"/>
            </w:pPr>
          </w:p>
        </w:tc>
        <w:tc>
          <w:tcPr>
            <w:tcW w:w="2922" w:type="dxa"/>
            <w:gridSpan w:val="2"/>
            <w:tcBorders>
              <w:top w:val="single" w:sz="3" w:space="0" w:color="000000"/>
              <w:left w:val="nil"/>
              <w:bottom w:val="single" w:sz="3" w:space="0" w:color="000000"/>
              <w:right w:val="nil"/>
            </w:tcBorders>
            <w:shd w:val="clear" w:color="auto" w:fill="B4C6E7"/>
          </w:tcPr>
          <w:p w:rsidR="00F63804" w:rsidRDefault="00D45D59">
            <w:pPr>
              <w:spacing w:after="0" w:line="259" w:lineRule="auto"/>
              <w:ind w:left="468" w:right="0" w:firstLine="0"/>
              <w:jc w:val="left"/>
            </w:pPr>
            <w:r>
              <w:rPr>
                <w:b/>
                <w:sz w:val="22"/>
              </w:rPr>
              <w:t xml:space="preserve">RECURSO HUMANO </w:t>
            </w:r>
          </w:p>
        </w:tc>
        <w:tc>
          <w:tcPr>
            <w:tcW w:w="1405" w:type="dxa"/>
            <w:tcBorders>
              <w:top w:val="single" w:sz="3" w:space="0" w:color="000000"/>
              <w:left w:val="nil"/>
              <w:bottom w:val="single" w:sz="3" w:space="0" w:color="000000"/>
              <w:right w:val="nil"/>
            </w:tcBorders>
            <w:shd w:val="clear" w:color="auto" w:fill="B4C6E7"/>
          </w:tcPr>
          <w:p w:rsidR="00F63804" w:rsidRDefault="00F63804">
            <w:pPr>
              <w:spacing w:after="160" w:line="259" w:lineRule="auto"/>
              <w:ind w:left="0" w:right="0" w:firstLine="0"/>
              <w:jc w:val="left"/>
            </w:pPr>
          </w:p>
        </w:tc>
        <w:tc>
          <w:tcPr>
            <w:tcW w:w="2013" w:type="dxa"/>
            <w:tcBorders>
              <w:top w:val="single" w:sz="3" w:space="0" w:color="000000"/>
              <w:left w:val="nil"/>
              <w:bottom w:val="single" w:sz="2" w:space="0" w:color="B4C6E7"/>
              <w:right w:val="single" w:sz="3" w:space="0" w:color="000000"/>
            </w:tcBorders>
            <w:shd w:val="clear" w:color="auto" w:fill="B4C6E7"/>
          </w:tcPr>
          <w:p w:rsidR="00F63804" w:rsidRDefault="00F63804">
            <w:pPr>
              <w:spacing w:after="160" w:line="259" w:lineRule="auto"/>
              <w:ind w:left="0" w:right="0" w:firstLine="0"/>
              <w:jc w:val="left"/>
            </w:pPr>
          </w:p>
        </w:tc>
      </w:tr>
      <w:tr w:rsidR="00F63804" w:rsidTr="00B116C1">
        <w:trPr>
          <w:trHeight w:val="374"/>
        </w:trPr>
        <w:tc>
          <w:tcPr>
            <w:tcW w:w="1906"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0" w:right="92" w:firstLine="0"/>
              <w:jc w:val="center"/>
            </w:pPr>
            <w:proofErr w:type="spellStart"/>
            <w:r>
              <w:rPr>
                <w:b/>
                <w:sz w:val="22"/>
              </w:rPr>
              <w:t>ITEM</w:t>
            </w:r>
            <w:proofErr w:type="spellEnd"/>
            <w:r>
              <w:rPr>
                <w:b/>
                <w:sz w:val="22"/>
              </w:rPr>
              <w:t xml:space="preserve"> </w:t>
            </w:r>
          </w:p>
        </w:tc>
        <w:tc>
          <w:tcPr>
            <w:tcW w:w="1389"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0" w:right="0" w:firstLine="0"/>
              <w:jc w:val="center"/>
            </w:pPr>
            <w:r>
              <w:rPr>
                <w:b/>
                <w:sz w:val="16"/>
              </w:rPr>
              <w:t xml:space="preserve">PRIMEROS AUXILIOS </w:t>
            </w:r>
          </w:p>
        </w:tc>
        <w:tc>
          <w:tcPr>
            <w:tcW w:w="1433"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0" w:right="0" w:firstLine="0"/>
              <w:jc w:val="center"/>
            </w:pPr>
            <w:r>
              <w:rPr>
                <w:b/>
                <w:sz w:val="16"/>
              </w:rPr>
              <w:t xml:space="preserve">CONTROL DE INCENDIOS </w:t>
            </w:r>
          </w:p>
        </w:tc>
        <w:tc>
          <w:tcPr>
            <w:tcW w:w="1489"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3F2A64">
            <w:pPr>
              <w:spacing w:after="0" w:line="259" w:lineRule="auto"/>
              <w:ind w:left="0" w:right="92" w:firstLine="0"/>
              <w:jc w:val="center"/>
            </w:pPr>
            <w:r>
              <w:rPr>
                <w:b/>
                <w:sz w:val="16"/>
              </w:rPr>
              <w:t>EVACUACIÓN</w:t>
            </w:r>
            <w:r w:rsidR="00D45D59">
              <w:rPr>
                <w:b/>
                <w:sz w:val="16"/>
              </w:rPr>
              <w:t xml:space="preserve"> </w:t>
            </w:r>
          </w:p>
        </w:tc>
        <w:tc>
          <w:tcPr>
            <w:tcW w:w="1405" w:type="dxa"/>
            <w:tcBorders>
              <w:top w:val="single" w:sz="3" w:space="0" w:color="000000"/>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0" w:right="0" w:firstLine="0"/>
              <w:jc w:val="center"/>
            </w:pPr>
            <w:r>
              <w:rPr>
                <w:b/>
                <w:sz w:val="16"/>
              </w:rPr>
              <w:t xml:space="preserve">MANEJO DE TRANSITO </w:t>
            </w:r>
          </w:p>
        </w:tc>
        <w:tc>
          <w:tcPr>
            <w:tcW w:w="2013" w:type="dxa"/>
            <w:tcBorders>
              <w:top w:val="single" w:sz="2" w:space="0" w:color="B4C6E7"/>
              <w:left w:val="single" w:sz="3" w:space="0" w:color="000000"/>
              <w:bottom w:val="single" w:sz="3" w:space="0" w:color="000000"/>
              <w:right w:val="single" w:sz="3" w:space="0" w:color="000000"/>
            </w:tcBorders>
            <w:shd w:val="clear" w:color="auto" w:fill="B4C6E7"/>
          </w:tcPr>
          <w:p w:rsidR="00F63804" w:rsidRDefault="00D45D59">
            <w:pPr>
              <w:spacing w:after="0" w:line="259" w:lineRule="auto"/>
              <w:ind w:left="0" w:right="0" w:firstLine="0"/>
              <w:jc w:val="center"/>
            </w:pPr>
            <w:r>
              <w:rPr>
                <w:b/>
                <w:sz w:val="16"/>
              </w:rPr>
              <w:t xml:space="preserve">PRIMEROS AUXILIOS </w:t>
            </w:r>
            <w:r w:rsidR="003F2A64">
              <w:rPr>
                <w:b/>
                <w:sz w:val="16"/>
              </w:rPr>
              <w:t>PSICOLÓGICOS</w:t>
            </w:r>
            <w:r>
              <w:rPr>
                <w:b/>
                <w:sz w:val="16"/>
              </w:rPr>
              <w:t xml:space="preserve"> </w:t>
            </w:r>
          </w:p>
        </w:tc>
      </w:tr>
      <w:tr w:rsidR="00F63804" w:rsidTr="00B116C1">
        <w:trPr>
          <w:trHeight w:val="265"/>
        </w:trPr>
        <w:tc>
          <w:tcPr>
            <w:tcW w:w="1906"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88" w:firstLine="0"/>
              <w:jc w:val="center"/>
            </w:pPr>
            <w:r>
              <w:rPr>
                <w:sz w:val="22"/>
              </w:rPr>
              <w:t xml:space="preserve">Docentes </w:t>
            </w:r>
          </w:p>
        </w:tc>
        <w:tc>
          <w:tcPr>
            <w:tcW w:w="13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9" w:firstLine="0"/>
              <w:jc w:val="center"/>
            </w:pPr>
            <w:r>
              <w:rPr>
                <w:sz w:val="22"/>
              </w:rPr>
              <w:t xml:space="preserve"> </w:t>
            </w:r>
          </w:p>
        </w:tc>
        <w:tc>
          <w:tcPr>
            <w:tcW w:w="143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9" w:firstLine="0"/>
              <w:jc w:val="center"/>
            </w:pPr>
            <w:r>
              <w:rPr>
                <w:sz w:val="22"/>
              </w:rPr>
              <w:t xml:space="preserve"> </w:t>
            </w:r>
          </w:p>
        </w:tc>
        <w:tc>
          <w:tcPr>
            <w:tcW w:w="14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3" w:firstLine="0"/>
              <w:jc w:val="center"/>
            </w:pPr>
            <w:r>
              <w:rPr>
                <w:sz w:val="22"/>
              </w:rPr>
              <w:t xml:space="preserve"> </w:t>
            </w:r>
          </w:p>
        </w:tc>
        <w:tc>
          <w:tcPr>
            <w:tcW w:w="1405"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2" w:firstLine="0"/>
              <w:jc w:val="center"/>
            </w:pPr>
            <w:r>
              <w:rPr>
                <w:sz w:val="22"/>
              </w:rPr>
              <w:t xml:space="preserve"> </w:t>
            </w:r>
          </w:p>
        </w:tc>
        <w:tc>
          <w:tcPr>
            <w:tcW w:w="201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8" w:firstLine="0"/>
              <w:jc w:val="center"/>
            </w:pPr>
            <w:r>
              <w:rPr>
                <w:sz w:val="22"/>
              </w:rPr>
              <w:t xml:space="preserve"> </w:t>
            </w:r>
          </w:p>
        </w:tc>
      </w:tr>
      <w:tr w:rsidR="00F63804" w:rsidTr="00B116C1">
        <w:trPr>
          <w:trHeight w:val="261"/>
        </w:trPr>
        <w:tc>
          <w:tcPr>
            <w:tcW w:w="1906"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93" w:firstLine="0"/>
              <w:jc w:val="center"/>
            </w:pPr>
            <w:r>
              <w:rPr>
                <w:sz w:val="22"/>
              </w:rPr>
              <w:t xml:space="preserve">Administrativos </w:t>
            </w:r>
          </w:p>
        </w:tc>
        <w:tc>
          <w:tcPr>
            <w:tcW w:w="13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9" w:firstLine="0"/>
              <w:jc w:val="center"/>
            </w:pPr>
            <w:r>
              <w:rPr>
                <w:sz w:val="22"/>
              </w:rPr>
              <w:t xml:space="preserve"> </w:t>
            </w:r>
          </w:p>
        </w:tc>
        <w:tc>
          <w:tcPr>
            <w:tcW w:w="143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9" w:firstLine="0"/>
              <w:jc w:val="center"/>
            </w:pPr>
            <w:r>
              <w:rPr>
                <w:sz w:val="22"/>
              </w:rPr>
              <w:t xml:space="preserve"> </w:t>
            </w:r>
          </w:p>
        </w:tc>
        <w:tc>
          <w:tcPr>
            <w:tcW w:w="14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3" w:firstLine="0"/>
              <w:jc w:val="center"/>
            </w:pPr>
            <w:r>
              <w:rPr>
                <w:sz w:val="22"/>
              </w:rPr>
              <w:t xml:space="preserve"> </w:t>
            </w:r>
          </w:p>
        </w:tc>
        <w:tc>
          <w:tcPr>
            <w:tcW w:w="1405"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2" w:firstLine="0"/>
              <w:jc w:val="center"/>
            </w:pPr>
            <w:r>
              <w:rPr>
                <w:sz w:val="22"/>
              </w:rPr>
              <w:t xml:space="preserve"> </w:t>
            </w:r>
          </w:p>
        </w:tc>
        <w:tc>
          <w:tcPr>
            <w:tcW w:w="201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8" w:firstLine="0"/>
              <w:jc w:val="center"/>
            </w:pPr>
            <w:r>
              <w:rPr>
                <w:sz w:val="22"/>
              </w:rPr>
              <w:t xml:space="preserve"> </w:t>
            </w:r>
          </w:p>
        </w:tc>
      </w:tr>
      <w:tr w:rsidR="00F63804" w:rsidTr="00B116C1">
        <w:trPr>
          <w:trHeight w:val="264"/>
        </w:trPr>
        <w:tc>
          <w:tcPr>
            <w:tcW w:w="1906"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92" w:firstLine="0"/>
              <w:jc w:val="center"/>
            </w:pPr>
            <w:r>
              <w:rPr>
                <w:sz w:val="22"/>
              </w:rPr>
              <w:t xml:space="preserve">Estudiantes  </w:t>
            </w:r>
          </w:p>
        </w:tc>
        <w:tc>
          <w:tcPr>
            <w:tcW w:w="13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9" w:firstLine="0"/>
              <w:jc w:val="center"/>
            </w:pPr>
            <w:r>
              <w:rPr>
                <w:sz w:val="22"/>
              </w:rPr>
              <w:t xml:space="preserve"> </w:t>
            </w:r>
          </w:p>
        </w:tc>
        <w:tc>
          <w:tcPr>
            <w:tcW w:w="143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9" w:firstLine="0"/>
              <w:jc w:val="center"/>
            </w:pPr>
            <w:r>
              <w:rPr>
                <w:sz w:val="22"/>
              </w:rPr>
              <w:t xml:space="preserve"> </w:t>
            </w:r>
          </w:p>
        </w:tc>
        <w:tc>
          <w:tcPr>
            <w:tcW w:w="14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3" w:firstLine="0"/>
              <w:jc w:val="center"/>
            </w:pPr>
            <w:r>
              <w:rPr>
                <w:sz w:val="22"/>
              </w:rPr>
              <w:t xml:space="preserve"> </w:t>
            </w:r>
          </w:p>
        </w:tc>
        <w:tc>
          <w:tcPr>
            <w:tcW w:w="1405"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2" w:firstLine="0"/>
              <w:jc w:val="center"/>
            </w:pPr>
            <w:r>
              <w:rPr>
                <w:sz w:val="22"/>
              </w:rPr>
              <w:t xml:space="preserve"> </w:t>
            </w:r>
          </w:p>
        </w:tc>
        <w:tc>
          <w:tcPr>
            <w:tcW w:w="201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8" w:firstLine="0"/>
              <w:jc w:val="center"/>
            </w:pPr>
            <w:r>
              <w:rPr>
                <w:sz w:val="22"/>
              </w:rPr>
              <w:t xml:space="preserve"> </w:t>
            </w:r>
          </w:p>
        </w:tc>
      </w:tr>
      <w:tr w:rsidR="00F63804" w:rsidTr="00B116C1">
        <w:trPr>
          <w:trHeight w:val="264"/>
        </w:trPr>
        <w:tc>
          <w:tcPr>
            <w:tcW w:w="1906"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95" w:firstLine="0"/>
              <w:jc w:val="center"/>
            </w:pPr>
            <w:r>
              <w:rPr>
                <w:sz w:val="22"/>
              </w:rPr>
              <w:t xml:space="preserve">DIRECTIVOS  </w:t>
            </w:r>
          </w:p>
        </w:tc>
        <w:tc>
          <w:tcPr>
            <w:tcW w:w="13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9" w:firstLine="0"/>
              <w:jc w:val="center"/>
            </w:pPr>
            <w:r>
              <w:rPr>
                <w:sz w:val="22"/>
              </w:rPr>
              <w:t xml:space="preserve"> </w:t>
            </w:r>
          </w:p>
        </w:tc>
        <w:tc>
          <w:tcPr>
            <w:tcW w:w="143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9" w:firstLine="0"/>
              <w:jc w:val="center"/>
            </w:pPr>
            <w:r>
              <w:rPr>
                <w:sz w:val="22"/>
              </w:rPr>
              <w:t xml:space="preserve"> </w:t>
            </w:r>
          </w:p>
        </w:tc>
        <w:tc>
          <w:tcPr>
            <w:tcW w:w="14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3" w:firstLine="0"/>
              <w:jc w:val="center"/>
            </w:pPr>
            <w:r>
              <w:rPr>
                <w:sz w:val="22"/>
              </w:rPr>
              <w:t xml:space="preserve"> </w:t>
            </w:r>
          </w:p>
        </w:tc>
        <w:tc>
          <w:tcPr>
            <w:tcW w:w="1405"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2" w:firstLine="0"/>
              <w:jc w:val="center"/>
            </w:pPr>
            <w:r>
              <w:rPr>
                <w:sz w:val="22"/>
              </w:rPr>
              <w:t xml:space="preserve"> </w:t>
            </w:r>
          </w:p>
        </w:tc>
        <w:tc>
          <w:tcPr>
            <w:tcW w:w="201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8" w:firstLine="0"/>
              <w:jc w:val="center"/>
            </w:pPr>
            <w:r>
              <w:rPr>
                <w:sz w:val="22"/>
              </w:rPr>
              <w:t xml:space="preserve"> </w:t>
            </w:r>
          </w:p>
        </w:tc>
      </w:tr>
      <w:tr w:rsidR="00F63804" w:rsidTr="00B116C1">
        <w:trPr>
          <w:trHeight w:val="260"/>
        </w:trPr>
        <w:tc>
          <w:tcPr>
            <w:tcW w:w="1906"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4" w:firstLine="0"/>
              <w:jc w:val="center"/>
            </w:pPr>
            <w:r>
              <w:rPr>
                <w:sz w:val="22"/>
              </w:rPr>
              <w:t xml:space="preserve"> </w:t>
            </w:r>
          </w:p>
        </w:tc>
        <w:tc>
          <w:tcPr>
            <w:tcW w:w="13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9" w:firstLine="0"/>
              <w:jc w:val="center"/>
            </w:pPr>
            <w:r>
              <w:rPr>
                <w:sz w:val="22"/>
              </w:rPr>
              <w:t xml:space="preserve"> </w:t>
            </w:r>
          </w:p>
        </w:tc>
        <w:tc>
          <w:tcPr>
            <w:tcW w:w="143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9" w:firstLine="0"/>
              <w:jc w:val="center"/>
            </w:pPr>
            <w:r>
              <w:rPr>
                <w:sz w:val="22"/>
              </w:rPr>
              <w:t xml:space="preserve"> </w:t>
            </w:r>
          </w:p>
        </w:tc>
        <w:tc>
          <w:tcPr>
            <w:tcW w:w="1489"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3" w:firstLine="0"/>
              <w:jc w:val="center"/>
            </w:pPr>
            <w:r>
              <w:rPr>
                <w:sz w:val="22"/>
              </w:rPr>
              <w:t xml:space="preserve"> </w:t>
            </w:r>
          </w:p>
        </w:tc>
        <w:tc>
          <w:tcPr>
            <w:tcW w:w="1405"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42" w:firstLine="0"/>
              <w:jc w:val="center"/>
            </w:pPr>
            <w:r>
              <w:rPr>
                <w:sz w:val="22"/>
              </w:rPr>
              <w:t xml:space="preserve"> </w:t>
            </w:r>
          </w:p>
        </w:tc>
        <w:tc>
          <w:tcPr>
            <w:tcW w:w="2013" w:type="dxa"/>
            <w:tcBorders>
              <w:top w:val="single" w:sz="3" w:space="0" w:color="000000"/>
              <w:left w:val="single" w:sz="3" w:space="0" w:color="000000"/>
              <w:bottom w:val="single" w:sz="3" w:space="0" w:color="000000"/>
              <w:right w:val="single" w:sz="3" w:space="0" w:color="000000"/>
            </w:tcBorders>
          </w:tcPr>
          <w:p w:rsidR="00F63804" w:rsidRDefault="00D45D59">
            <w:pPr>
              <w:spacing w:after="0" w:line="259" w:lineRule="auto"/>
              <w:ind w:left="0" w:right="38" w:firstLine="0"/>
              <w:jc w:val="center"/>
            </w:pPr>
            <w:r>
              <w:rPr>
                <w:sz w:val="22"/>
              </w:rPr>
              <w:t xml:space="preserve"> </w:t>
            </w:r>
          </w:p>
        </w:tc>
      </w:tr>
    </w:tbl>
    <w:p w:rsidR="00F63804" w:rsidRDefault="00D45D59">
      <w:pPr>
        <w:spacing w:after="0" w:line="259" w:lineRule="auto"/>
        <w:ind w:left="0" w:right="0" w:firstLine="0"/>
        <w:jc w:val="left"/>
      </w:pPr>
      <w:r>
        <w:rPr>
          <w:b/>
        </w:rPr>
        <w:t xml:space="preserve"> </w:t>
      </w:r>
    </w:p>
    <w:p w:rsidR="00F63804" w:rsidRDefault="003F2A64">
      <w:pPr>
        <w:pStyle w:val="Ttulo3"/>
        <w:ind w:left="-5"/>
      </w:pPr>
      <w:r>
        <w:t>EDUCACIÓN</w:t>
      </w:r>
      <w:r w:rsidR="00D45D59">
        <w:t xml:space="preserve"> EN EMERGENCIAS (4 A) </w:t>
      </w:r>
    </w:p>
    <w:p w:rsidR="00F63804" w:rsidRDefault="00D45D59">
      <w:pPr>
        <w:spacing w:after="0" w:line="259" w:lineRule="auto"/>
        <w:ind w:left="0" w:right="0" w:firstLine="0"/>
        <w:jc w:val="left"/>
      </w:pPr>
      <w:r>
        <w:rPr>
          <w:b/>
        </w:rPr>
        <w:t xml:space="preserve"> </w:t>
      </w:r>
    </w:p>
    <w:p w:rsidR="00F63804" w:rsidRDefault="00811DC5">
      <w:pPr>
        <w:spacing w:after="0" w:line="259" w:lineRule="auto"/>
        <w:ind w:left="0" w:right="0" w:firstLine="0"/>
        <w:jc w:val="left"/>
      </w:pPr>
      <w:r w:rsidRPr="00811DC5">
        <w:rPr>
          <w:noProof/>
        </w:rPr>
        <w:lastRenderedPageBreak/>
        <w:drawing>
          <wp:inline distT="0" distB="0" distL="0" distR="0">
            <wp:extent cx="5832000" cy="2042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490" cy="2051023"/>
                    </a:xfrm>
                    <a:prstGeom prst="rect">
                      <a:avLst/>
                    </a:prstGeom>
                    <a:noFill/>
                    <a:ln>
                      <a:noFill/>
                    </a:ln>
                  </pic:spPr>
                </pic:pic>
              </a:graphicData>
            </a:graphic>
          </wp:inline>
        </w:drawing>
      </w:r>
      <w:r w:rsidR="00D45D59">
        <w:rPr>
          <w:b/>
        </w:rPr>
        <w:t xml:space="preserve"> </w:t>
      </w:r>
    </w:p>
    <w:p w:rsidR="00F63804" w:rsidRPr="001C22AA" w:rsidRDefault="00D45D5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p>
    <w:p w:rsidR="00F63804" w:rsidRPr="001C22AA" w:rsidRDefault="00D45D59">
      <w:pPr>
        <w:pStyle w:val="Ttulo4"/>
        <w:ind w:left="-5"/>
        <w:rPr>
          <w:rFonts w:ascii="Century Gothic" w:hAnsi="Century Gothic"/>
          <w:sz w:val="22"/>
        </w:rPr>
      </w:pPr>
      <w:r w:rsidRPr="001C22AA">
        <w:rPr>
          <w:rFonts w:ascii="Century Gothic" w:hAnsi="Century Gothic"/>
          <w:sz w:val="22"/>
        </w:rPr>
        <w:t xml:space="preserve">1.3.2. Capacidades Interinstitucionales </w:t>
      </w:r>
    </w:p>
    <w:tbl>
      <w:tblPr>
        <w:tblStyle w:val="TableGrid"/>
        <w:tblW w:w="9501" w:type="dxa"/>
        <w:tblInd w:w="-163" w:type="dxa"/>
        <w:tblCellMar>
          <w:top w:w="45" w:type="dxa"/>
          <w:left w:w="115" w:type="dxa"/>
          <w:right w:w="115" w:type="dxa"/>
        </w:tblCellMar>
        <w:tblLook w:val="04A0" w:firstRow="1" w:lastRow="0" w:firstColumn="1" w:lastColumn="0" w:noHBand="0" w:noVBand="1"/>
      </w:tblPr>
      <w:tblGrid>
        <w:gridCol w:w="4367"/>
        <w:gridCol w:w="5134"/>
      </w:tblGrid>
      <w:tr w:rsidR="00F63804" w:rsidRPr="001C22AA">
        <w:trPr>
          <w:trHeight w:val="260"/>
        </w:trPr>
        <w:tc>
          <w:tcPr>
            <w:tcW w:w="4367" w:type="dxa"/>
            <w:tcBorders>
              <w:top w:val="single" w:sz="3" w:space="0" w:color="000000"/>
              <w:left w:val="single" w:sz="3" w:space="0" w:color="000000"/>
              <w:bottom w:val="single" w:sz="3" w:space="0" w:color="000000"/>
              <w:right w:val="single" w:sz="3" w:space="0" w:color="000000"/>
            </w:tcBorders>
            <w:shd w:val="clear" w:color="auto" w:fill="B4C6E7"/>
          </w:tcPr>
          <w:p w:rsidR="00F63804" w:rsidRPr="001C22AA" w:rsidRDefault="00D45D59">
            <w:pPr>
              <w:spacing w:after="0" w:line="259" w:lineRule="auto"/>
              <w:ind w:left="0" w:right="0" w:firstLine="0"/>
              <w:jc w:val="center"/>
              <w:rPr>
                <w:rFonts w:ascii="Century Gothic" w:hAnsi="Century Gothic"/>
                <w:sz w:val="22"/>
              </w:rPr>
            </w:pPr>
            <w:r w:rsidRPr="001C22AA">
              <w:rPr>
                <w:rFonts w:ascii="Century Gothic" w:hAnsi="Century Gothic"/>
                <w:b/>
                <w:sz w:val="22"/>
              </w:rPr>
              <w:t xml:space="preserve">Entidad y/o Institución </w:t>
            </w:r>
          </w:p>
        </w:tc>
        <w:tc>
          <w:tcPr>
            <w:tcW w:w="5134" w:type="dxa"/>
            <w:tcBorders>
              <w:top w:val="single" w:sz="3" w:space="0" w:color="000000"/>
              <w:left w:val="single" w:sz="3" w:space="0" w:color="000000"/>
              <w:bottom w:val="single" w:sz="3" w:space="0" w:color="000000"/>
              <w:right w:val="single" w:sz="3" w:space="0" w:color="000000"/>
            </w:tcBorders>
            <w:shd w:val="clear" w:color="auto" w:fill="B4C6E7"/>
          </w:tcPr>
          <w:p w:rsidR="00F63804" w:rsidRPr="001C22AA" w:rsidRDefault="00D45D59">
            <w:pPr>
              <w:spacing w:after="0" w:line="259" w:lineRule="auto"/>
              <w:ind w:left="3" w:right="0" w:firstLine="0"/>
              <w:jc w:val="center"/>
              <w:rPr>
                <w:rFonts w:ascii="Century Gothic" w:hAnsi="Century Gothic"/>
                <w:sz w:val="22"/>
              </w:rPr>
            </w:pPr>
            <w:r w:rsidRPr="001C22AA">
              <w:rPr>
                <w:rFonts w:ascii="Century Gothic" w:hAnsi="Century Gothic"/>
                <w:b/>
                <w:sz w:val="22"/>
              </w:rPr>
              <w:t xml:space="preserve">Sector/ Función </w:t>
            </w:r>
          </w:p>
        </w:tc>
      </w:tr>
      <w:tr w:rsidR="00F63804" w:rsidRPr="001C22AA">
        <w:trPr>
          <w:trHeight w:val="261"/>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2" w:right="0" w:firstLine="0"/>
              <w:jc w:val="center"/>
              <w:rPr>
                <w:rFonts w:ascii="Century Gothic" w:hAnsi="Century Gothic"/>
                <w:sz w:val="22"/>
              </w:rPr>
            </w:pPr>
            <w:proofErr w:type="spellStart"/>
            <w:r w:rsidRPr="001C22AA">
              <w:rPr>
                <w:rFonts w:ascii="Century Gothic" w:hAnsi="Century Gothic"/>
                <w:sz w:val="22"/>
              </w:rPr>
              <w:t>CMGRD</w:t>
            </w:r>
            <w:proofErr w:type="spellEnd"/>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3" w:firstLine="0"/>
              <w:jc w:val="center"/>
              <w:rPr>
                <w:rFonts w:ascii="Century Gothic" w:hAnsi="Century Gothic"/>
                <w:sz w:val="22"/>
              </w:rPr>
            </w:pPr>
            <w:r w:rsidRPr="001C22AA">
              <w:rPr>
                <w:rFonts w:ascii="Century Gothic" w:hAnsi="Century Gothic"/>
                <w:sz w:val="22"/>
              </w:rPr>
              <w:t xml:space="preserve">BOMBEROS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 w:right="0" w:firstLine="0"/>
              <w:jc w:val="center"/>
              <w:rPr>
                <w:rFonts w:ascii="Century Gothic" w:hAnsi="Century Gothic"/>
                <w:sz w:val="22"/>
              </w:rPr>
            </w:pPr>
            <w:r w:rsidRPr="001C22AA">
              <w:rPr>
                <w:rFonts w:ascii="Century Gothic" w:hAnsi="Century Gothic"/>
                <w:sz w:val="22"/>
              </w:rPr>
              <w:t xml:space="preserve">CRUZ ROJA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3" w:right="0" w:firstLine="0"/>
              <w:jc w:val="center"/>
              <w:rPr>
                <w:rFonts w:ascii="Century Gothic" w:hAnsi="Century Gothic"/>
                <w:sz w:val="22"/>
              </w:rPr>
            </w:pPr>
            <w:r w:rsidRPr="001C22AA">
              <w:rPr>
                <w:rFonts w:ascii="Century Gothic" w:hAnsi="Century Gothic"/>
                <w:sz w:val="22"/>
              </w:rPr>
              <w:t xml:space="preserve">DEFENSA CIVIL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B63901">
            <w:pPr>
              <w:spacing w:after="0" w:line="259" w:lineRule="auto"/>
              <w:ind w:left="0" w:right="4" w:firstLine="0"/>
              <w:jc w:val="center"/>
              <w:rPr>
                <w:rFonts w:ascii="Century Gothic" w:hAnsi="Century Gothic"/>
                <w:sz w:val="22"/>
              </w:rPr>
            </w:pPr>
            <w:r w:rsidRPr="001C22AA">
              <w:rPr>
                <w:rFonts w:ascii="Century Gothic" w:hAnsi="Century Gothic"/>
                <w:sz w:val="22"/>
              </w:rPr>
              <w:t>POLICÍA</w:t>
            </w:r>
            <w:r w:rsidR="00D45D59"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0" w:firstLine="0"/>
              <w:jc w:val="center"/>
              <w:rPr>
                <w:rFonts w:ascii="Century Gothic" w:hAnsi="Century Gothic"/>
                <w:sz w:val="22"/>
              </w:rPr>
            </w:pPr>
            <w:r w:rsidRPr="001C22AA">
              <w:rPr>
                <w:rFonts w:ascii="Century Gothic" w:hAnsi="Century Gothic"/>
                <w:sz w:val="22"/>
              </w:rPr>
              <w:t xml:space="preserve">EJERCITO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2" w:firstLine="0"/>
              <w:jc w:val="center"/>
              <w:rPr>
                <w:rFonts w:ascii="Century Gothic" w:hAnsi="Century Gothic"/>
                <w:sz w:val="22"/>
              </w:rPr>
            </w:pPr>
            <w:r w:rsidRPr="001C22AA">
              <w:rPr>
                <w:rFonts w:ascii="Century Gothic" w:hAnsi="Century Gothic"/>
                <w:sz w:val="22"/>
              </w:rPr>
              <w:t>SECRETARIA DE SALUD M</w:t>
            </w:r>
            <w:r w:rsidR="00B63901">
              <w:rPr>
                <w:rFonts w:ascii="Century Gothic" w:hAnsi="Century Gothic"/>
                <w:sz w:val="22"/>
              </w:rPr>
              <w:t>UNICI</w:t>
            </w:r>
            <w:r w:rsidRPr="001C22AA">
              <w:rPr>
                <w:rFonts w:ascii="Century Gothic" w:hAnsi="Century Gothic"/>
                <w:sz w:val="22"/>
              </w:rPr>
              <w:t xml:space="preserve">PAL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2" w:firstLine="0"/>
              <w:jc w:val="center"/>
              <w:rPr>
                <w:rFonts w:ascii="Century Gothic" w:hAnsi="Century Gothic"/>
                <w:sz w:val="22"/>
              </w:rPr>
            </w:pPr>
            <w:r w:rsidRPr="001C22AA">
              <w:rPr>
                <w:rFonts w:ascii="Century Gothic" w:hAnsi="Century Gothic"/>
                <w:sz w:val="22"/>
              </w:rPr>
              <w:t xml:space="preserve">DIRECTOR </w:t>
            </w:r>
            <w:proofErr w:type="spellStart"/>
            <w:r w:rsidRPr="001C22AA">
              <w:rPr>
                <w:rFonts w:ascii="Century Gothic" w:hAnsi="Century Gothic"/>
                <w:sz w:val="22"/>
              </w:rPr>
              <w:t>E.S.E</w:t>
            </w:r>
            <w:proofErr w:type="spellEnd"/>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B63901">
            <w:pPr>
              <w:spacing w:after="0" w:line="259" w:lineRule="auto"/>
              <w:ind w:left="4" w:right="0" w:firstLine="0"/>
              <w:jc w:val="center"/>
              <w:rPr>
                <w:rFonts w:ascii="Century Gothic" w:hAnsi="Century Gothic"/>
                <w:sz w:val="22"/>
              </w:rPr>
            </w:pPr>
            <w:r w:rsidRPr="001C22AA">
              <w:rPr>
                <w:rFonts w:ascii="Century Gothic" w:hAnsi="Century Gothic"/>
                <w:sz w:val="22"/>
              </w:rPr>
              <w:t>PERSONERÍA</w:t>
            </w:r>
            <w:r w:rsidR="00D45D59"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51" w:right="0" w:firstLine="0"/>
              <w:jc w:val="center"/>
              <w:rPr>
                <w:rFonts w:ascii="Century Gothic" w:hAnsi="Century Gothic"/>
                <w:sz w:val="22"/>
              </w:rPr>
            </w:pPr>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51" w:right="0" w:firstLine="0"/>
              <w:jc w:val="center"/>
              <w:rPr>
                <w:rFonts w:ascii="Century Gothic" w:hAnsi="Century Gothic"/>
                <w:sz w:val="22"/>
              </w:rPr>
            </w:pPr>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51" w:right="0" w:firstLine="0"/>
              <w:jc w:val="center"/>
              <w:rPr>
                <w:rFonts w:ascii="Century Gothic" w:hAnsi="Century Gothic"/>
                <w:sz w:val="22"/>
              </w:rPr>
            </w:pPr>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1"/>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51" w:right="0" w:firstLine="0"/>
              <w:jc w:val="center"/>
              <w:rPr>
                <w:rFonts w:ascii="Century Gothic" w:hAnsi="Century Gothic"/>
                <w:sz w:val="22"/>
              </w:rPr>
            </w:pPr>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36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51" w:right="0" w:firstLine="0"/>
              <w:jc w:val="center"/>
              <w:rPr>
                <w:rFonts w:ascii="Century Gothic" w:hAnsi="Century Gothic"/>
                <w:sz w:val="22"/>
              </w:rPr>
            </w:pPr>
            <w:r w:rsidRPr="001C22AA">
              <w:rPr>
                <w:rFonts w:ascii="Century Gothic" w:hAnsi="Century Gothic"/>
                <w:sz w:val="22"/>
              </w:rPr>
              <w:t xml:space="preserve"> </w:t>
            </w:r>
          </w:p>
        </w:tc>
        <w:tc>
          <w:tcPr>
            <w:tcW w:w="513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9" w:right="0" w:firstLine="0"/>
              <w:jc w:val="center"/>
              <w:rPr>
                <w:rFonts w:ascii="Century Gothic" w:hAnsi="Century Gothic"/>
                <w:sz w:val="22"/>
              </w:rPr>
            </w:pPr>
            <w:r w:rsidRPr="001C22AA">
              <w:rPr>
                <w:rFonts w:ascii="Century Gothic" w:hAnsi="Century Gothic"/>
                <w:sz w:val="22"/>
              </w:rPr>
              <w:t xml:space="preserve"> </w:t>
            </w:r>
          </w:p>
        </w:tc>
      </w:tr>
    </w:tbl>
    <w:p w:rsidR="00F63804" w:rsidRPr="001C22AA" w:rsidRDefault="00D45D5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p>
    <w:p w:rsidR="00F63804" w:rsidRPr="001C22AA" w:rsidRDefault="00D45D59" w:rsidP="0065153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r w:rsidRPr="001C22AA">
        <w:rPr>
          <w:rFonts w:ascii="Century Gothic" w:hAnsi="Century Gothic"/>
          <w:sz w:val="22"/>
        </w:rPr>
        <w:t xml:space="preserve">1.3.3. Capacidades Sociales </w:t>
      </w:r>
    </w:p>
    <w:p w:rsidR="00F63804" w:rsidRPr="001C22AA" w:rsidRDefault="00D45D5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p>
    <w:tbl>
      <w:tblPr>
        <w:tblStyle w:val="TableGrid"/>
        <w:tblW w:w="9211" w:type="dxa"/>
        <w:tblInd w:w="101" w:type="dxa"/>
        <w:tblCellMar>
          <w:top w:w="48" w:type="dxa"/>
          <w:left w:w="115" w:type="dxa"/>
          <w:right w:w="115" w:type="dxa"/>
        </w:tblCellMar>
        <w:tblLook w:val="04A0" w:firstRow="1" w:lastRow="0" w:firstColumn="1" w:lastColumn="0" w:noHBand="0" w:noVBand="1"/>
      </w:tblPr>
      <w:tblGrid>
        <w:gridCol w:w="4537"/>
        <w:gridCol w:w="4674"/>
      </w:tblGrid>
      <w:tr w:rsidR="00F63804" w:rsidRPr="001C22AA">
        <w:trPr>
          <w:trHeight w:val="260"/>
        </w:trPr>
        <w:tc>
          <w:tcPr>
            <w:tcW w:w="4537" w:type="dxa"/>
            <w:tcBorders>
              <w:top w:val="single" w:sz="3" w:space="0" w:color="000000"/>
              <w:left w:val="single" w:sz="3" w:space="0" w:color="000000"/>
              <w:bottom w:val="single" w:sz="3" w:space="0" w:color="000000"/>
              <w:right w:val="single" w:sz="3" w:space="0" w:color="000000"/>
            </w:tcBorders>
            <w:shd w:val="clear" w:color="auto" w:fill="B4C6E7"/>
          </w:tcPr>
          <w:p w:rsidR="00F63804" w:rsidRPr="001C22AA" w:rsidRDefault="00D45D59">
            <w:pPr>
              <w:spacing w:after="0" w:line="259" w:lineRule="auto"/>
              <w:ind w:left="0" w:right="2" w:firstLine="0"/>
              <w:jc w:val="center"/>
              <w:rPr>
                <w:rFonts w:ascii="Century Gothic" w:hAnsi="Century Gothic"/>
                <w:sz w:val="22"/>
              </w:rPr>
            </w:pPr>
            <w:r w:rsidRPr="001C22AA">
              <w:rPr>
                <w:rFonts w:ascii="Century Gothic" w:hAnsi="Century Gothic"/>
                <w:b/>
                <w:sz w:val="22"/>
              </w:rPr>
              <w:t xml:space="preserve">Entidad y/o Institución </w:t>
            </w:r>
          </w:p>
        </w:tc>
        <w:tc>
          <w:tcPr>
            <w:tcW w:w="4674" w:type="dxa"/>
            <w:tcBorders>
              <w:top w:val="single" w:sz="3" w:space="0" w:color="000000"/>
              <w:left w:val="single" w:sz="3" w:space="0" w:color="000000"/>
              <w:bottom w:val="single" w:sz="3" w:space="0" w:color="000000"/>
              <w:right w:val="single" w:sz="3" w:space="0" w:color="000000"/>
            </w:tcBorders>
            <w:shd w:val="clear" w:color="auto" w:fill="B4C6E7"/>
          </w:tcPr>
          <w:p w:rsidR="00F63804" w:rsidRPr="001C22AA" w:rsidRDefault="00D45D59">
            <w:pPr>
              <w:spacing w:after="0" w:line="259" w:lineRule="auto"/>
              <w:ind w:left="1" w:right="0" w:firstLine="0"/>
              <w:jc w:val="center"/>
              <w:rPr>
                <w:rFonts w:ascii="Century Gothic" w:hAnsi="Century Gothic"/>
                <w:sz w:val="22"/>
              </w:rPr>
            </w:pPr>
            <w:r w:rsidRPr="001C22AA">
              <w:rPr>
                <w:rFonts w:ascii="Century Gothic" w:hAnsi="Century Gothic"/>
                <w:b/>
                <w:sz w:val="22"/>
              </w:rPr>
              <w:t xml:space="preserve">Sector </w:t>
            </w:r>
          </w:p>
        </w:tc>
      </w:tr>
      <w:tr w:rsidR="00F63804" w:rsidRPr="001C22AA">
        <w:trPr>
          <w:trHeight w:val="261"/>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5" w:firstLine="0"/>
              <w:jc w:val="center"/>
              <w:rPr>
                <w:rFonts w:ascii="Century Gothic" w:hAnsi="Century Gothic"/>
                <w:sz w:val="22"/>
              </w:rPr>
            </w:pPr>
            <w:r w:rsidRPr="001C22AA">
              <w:rPr>
                <w:rFonts w:ascii="Century Gothic" w:hAnsi="Century Gothic"/>
                <w:sz w:val="22"/>
              </w:rPr>
              <w:t xml:space="preserve">Juntas de Acción Comunal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5" w:firstLine="0"/>
              <w:jc w:val="center"/>
              <w:rPr>
                <w:rFonts w:ascii="Century Gothic" w:hAnsi="Century Gothic"/>
                <w:sz w:val="22"/>
              </w:rPr>
            </w:pPr>
            <w:r w:rsidRPr="001C22AA">
              <w:rPr>
                <w:rFonts w:ascii="Century Gothic" w:hAnsi="Century Gothic"/>
                <w:sz w:val="22"/>
              </w:rPr>
              <w:t xml:space="preserve">Organizaciones sociales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9" w:firstLine="0"/>
              <w:jc w:val="center"/>
              <w:rPr>
                <w:rFonts w:ascii="Century Gothic" w:hAnsi="Century Gothic"/>
                <w:sz w:val="22"/>
              </w:rPr>
            </w:pPr>
            <w:r w:rsidRPr="001C22AA">
              <w:rPr>
                <w:rFonts w:ascii="Century Gothic" w:hAnsi="Century Gothic"/>
                <w:sz w:val="22"/>
              </w:rPr>
              <w:t xml:space="preserve">Consejos Comunitarios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4" w:firstLine="0"/>
              <w:jc w:val="center"/>
              <w:rPr>
                <w:rFonts w:ascii="Century Gothic" w:hAnsi="Century Gothic"/>
                <w:sz w:val="22"/>
              </w:rPr>
            </w:pPr>
            <w:r w:rsidRPr="001C22AA">
              <w:rPr>
                <w:rFonts w:ascii="Century Gothic" w:hAnsi="Century Gothic"/>
                <w:sz w:val="22"/>
              </w:rPr>
              <w:t xml:space="preserve">Resguardos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4"/>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0" w:firstLine="0"/>
              <w:jc w:val="center"/>
              <w:rPr>
                <w:rFonts w:ascii="Century Gothic" w:hAnsi="Century Gothic"/>
                <w:sz w:val="22"/>
              </w:rPr>
            </w:pPr>
            <w:r w:rsidRPr="001C22AA">
              <w:rPr>
                <w:rFonts w:ascii="Century Gothic" w:hAnsi="Century Gothic"/>
                <w:sz w:val="22"/>
              </w:rPr>
              <w:t xml:space="preserve">Cooperativas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r w:rsidR="00F63804" w:rsidRPr="001C22AA">
        <w:trPr>
          <w:trHeight w:val="260"/>
        </w:trPr>
        <w:tc>
          <w:tcPr>
            <w:tcW w:w="4537"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0" w:right="8" w:firstLine="0"/>
              <w:jc w:val="center"/>
              <w:rPr>
                <w:rFonts w:ascii="Century Gothic" w:hAnsi="Century Gothic"/>
                <w:sz w:val="22"/>
              </w:rPr>
            </w:pPr>
            <w:r w:rsidRPr="001C22AA">
              <w:rPr>
                <w:rFonts w:ascii="Century Gothic" w:hAnsi="Century Gothic"/>
                <w:sz w:val="22"/>
              </w:rPr>
              <w:t xml:space="preserve">Organizaciones religiosas  </w:t>
            </w:r>
          </w:p>
        </w:tc>
        <w:tc>
          <w:tcPr>
            <w:tcW w:w="4674" w:type="dxa"/>
            <w:tcBorders>
              <w:top w:val="single" w:sz="3" w:space="0" w:color="000000"/>
              <w:left w:val="single" w:sz="3" w:space="0" w:color="000000"/>
              <w:bottom w:val="single" w:sz="3" w:space="0" w:color="000000"/>
              <w:right w:val="single" w:sz="3" w:space="0" w:color="000000"/>
            </w:tcBorders>
          </w:tcPr>
          <w:p w:rsidR="00F63804" w:rsidRPr="001C22AA" w:rsidRDefault="00D45D59">
            <w:pPr>
              <w:spacing w:after="0" w:line="259" w:lineRule="auto"/>
              <w:ind w:left="48" w:right="0" w:firstLine="0"/>
              <w:jc w:val="center"/>
              <w:rPr>
                <w:rFonts w:ascii="Century Gothic" w:hAnsi="Century Gothic"/>
                <w:sz w:val="22"/>
              </w:rPr>
            </w:pPr>
            <w:r w:rsidRPr="001C22AA">
              <w:rPr>
                <w:rFonts w:ascii="Century Gothic" w:hAnsi="Century Gothic"/>
                <w:sz w:val="22"/>
              </w:rPr>
              <w:t xml:space="preserve"> </w:t>
            </w:r>
          </w:p>
        </w:tc>
      </w:tr>
    </w:tbl>
    <w:p w:rsidR="00F63804" w:rsidRPr="001C22AA" w:rsidRDefault="00D45D5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p>
    <w:p w:rsidR="00F63804" w:rsidRPr="001C22AA" w:rsidRDefault="00D45D59">
      <w:pPr>
        <w:spacing w:after="44" w:line="259" w:lineRule="auto"/>
        <w:ind w:left="0" w:right="0" w:firstLine="0"/>
        <w:jc w:val="left"/>
        <w:rPr>
          <w:rFonts w:ascii="Century Gothic" w:hAnsi="Century Gothic"/>
          <w:sz w:val="22"/>
        </w:rPr>
      </w:pPr>
      <w:r w:rsidRPr="001C22AA">
        <w:rPr>
          <w:rFonts w:ascii="Century Gothic" w:hAnsi="Century Gothic"/>
          <w:b/>
          <w:sz w:val="22"/>
        </w:rPr>
        <w:t xml:space="preserve"> </w:t>
      </w:r>
    </w:p>
    <w:p w:rsidR="00F63804" w:rsidRPr="001C22AA" w:rsidRDefault="00D45D59">
      <w:pPr>
        <w:numPr>
          <w:ilvl w:val="0"/>
          <w:numId w:val="1"/>
        </w:numPr>
        <w:spacing w:after="60" w:line="259" w:lineRule="auto"/>
        <w:ind w:right="0" w:hanging="284"/>
        <w:jc w:val="left"/>
        <w:rPr>
          <w:rFonts w:ascii="Century Gothic" w:hAnsi="Century Gothic"/>
          <w:sz w:val="22"/>
        </w:rPr>
      </w:pPr>
      <w:r w:rsidRPr="001C22AA">
        <w:rPr>
          <w:rFonts w:ascii="Century Gothic" w:hAnsi="Century Gothic"/>
          <w:b/>
          <w:sz w:val="22"/>
        </w:rPr>
        <w:lastRenderedPageBreak/>
        <w:t>PLANEACIÓN ESTRATÉGICA Y FINANCIERA</w:t>
      </w:r>
      <w:r w:rsidRPr="001C22AA">
        <w:rPr>
          <w:rFonts w:ascii="Century Gothic" w:hAnsi="Century Gothic"/>
          <w:sz w:val="22"/>
        </w:rPr>
        <w:t xml:space="preserve"> (Ver Anexo 2. Matriz Plan de Acción)</w:t>
      </w:r>
      <w:r w:rsidRPr="001C22AA">
        <w:rPr>
          <w:rFonts w:ascii="Century Gothic" w:hAnsi="Century Gothic"/>
          <w:b/>
          <w:sz w:val="22"/>
        </w:rPr>
        <w:t xml:space="preserve"> </w:t>
      </w:r>
    </w:p>
    <w:p w:rsidR="00B63901" w:rsidRDefault="00D45D59">
      <w:pPr>
        <w:spacing w:after="3" w:line="259" w:lineRule="auto"/>
        <w:ind w:left="-5" w:right="0"/>
        <w:jc w:val="left"/>
        <w:rPr>
          <w:rFonts w:ascii="Century Gothic" w:hAnsi="Century Gothic"/>
          <w:b/>
          <w:sz w:val="22"/>
        </w:rPr>
      </w:pPr>
      <w:r w:rsidRPr="001C22AA">
        <w:rPr>
          <w:rFonts w:ascii="Century Gothic" w:hAnsi="Century Gothic"/>
          <w:b/>
          <w:sz w:val="22"/>
        </w:rPr>
        <w:t>2.1. OBJETIVOS ESTRAT</w:t>
      </w:r>
      <w:bookmarkStart w:id="0" w:name="_GoBack"/>
      <w:bookmarkEnd w:id="0"/>
      <w:r w:rsidRPr="001C22AA">
        <w:rPr>
          <w:rFonts w:ascii="Century Gothic" w:hAnsi="Century Gothic"/>
          <w:b/>
          <w:sz w:val="22"/>
        </w:rPr>
        <w:t>ÉGICOS 2.2. METAS E INDICADORES</w:t>
      </w:r>
    </w:p>
    <w:p w:rsidR="00B63901" w:rsidRDefault="00D45D59">
      <w:pPr>
        <w:spacing w:after="3" w:line="259" w:lineRule="auto"/>
        <w:ind w:left="-5" w:right="0"/>
        <w:jc w:val="left"/>
        <w:rPr>
          <w:rFonts w:ascii="Century Gothic" w:hAnsi="Century Gothic"/>
          <w:b/>
          <w:sz w:val="22"/>
        </w:rPr>
      </w:pPr>
      <w:r w:rsidRPr="001C22AA">
        <w:rPr>
          <w:rFonts w:ascii="Century Gothic" w:hAnsi="Century Gothic"/>
          <w:b/>
          <w:sz w:val="22"/>
        </w:rPr>
        <w:t>2.3. ESTRATEGIAS - PROGRAMAS – ACCIONES</w:t>
      </w:r>
    </w:p>
    <w:p w:rsidR="00F63804" w:rsidRPr="001C22AA" w:rsidRDefault="00D45D59">
      <w:pPr>
        <w:spacing w:after="3" w:line="259" w:lineRule="auto"/>
        <w:ind w:left="-5" w:right="0"/>
        <w:jc w:val="left"/>
        <w:rPr>
          <w:rFonts w:ascii="Century Gothic" w:hAnsi="Century Gothic"/>
          <w:sz w:val="22"/>
        </w:rPr>
      </w:pPr>
      <w:r w:rsidRPr="001C22AA">
        <w:rPr>
          <w:rFonts w:ascii="Century Gothic" w:hAnsi="Century Gothic"/>
          <w:b/>
          <w:sz w:val="22"/>
        </w:rPr>
        <w:t xml:space="preserve">2.4. RECURSOS FINANCIEROS ENTIDADES DE APOYO </w:t>
      </w:r>
    </w:p>
    <w:p w:rsidR="00F63804" w:rsidRPr="001C22AA" w:rsidRDefault="00D45D59">
      <w:pPr>
        <w:spacing w:after="0" w:line="259" w:lineRule="auto"/>
        <w:ind w:left="0" w:right="0" w:firstLine="0"/>
        <w:jc w:val="left"/>
        <w:rPr>
          <w:rFonts w:ascii="Century Gothic" w:hAnsi="Century Gothic"/>
          <w:sz w:val="22"/>
        </w:rPr>
      </w:pPr>
      <w:r w:rsidRPr="001C22AA">
        <w:rPr>
          <w:rFonts w:ascii="Century Gothic" w:hAnsi="Century Gothic"/>
          <w:b/>
          <w:sz w:val="22"/>
        </w:rPr>
        <w:t xml:space="preserve"> </w:t>
      </w:r>
    </w:p>
    <w:p w:rsidR="00F63804" w:rsidRPr="001C22AA" w:rsidRDefault="00D45D59">
      <w:pPr>
        <w:spacing w:after="162" w:line="259" w:lineRule="auto"/>
        <w:ind w:left="0" w:right="0" w:firstLine="0"/>
        <w:jc w:val="left"/>
        <w:rPr>
          <w:rFonts w:ascii="Century Gothic" w:hAnsi="Century Gothic"/>
          <w:sz w:val="22"/>
        </w:rPr>
      </w:pPr>
      <w:r w:rsidRPr="001C22AA">
        <w:rPr>
          <w:rFonts w:ascii="Century Gothic" w:eastAsia="Calibri" w:hAnsi="Century Gothic" w:cs="Calibri"/>
          <w:b/>
          <w:sz w:val="22"/>
        </w:rPr>
        <w:t xml:space="preserve"> </w:t>
      </w:r>
    </w:p>
    <w:p w:rsidR="00F63804" w:rsidRPr="001C22AA" w:rsidRDefault="00D45D59">
      <w:pPr>
        <w:spacing w:after="158" w:line="259" w:lineRule="auto"/>
        <w:ind w:left="0" w:right="0" w:firstLine="0"/>
        <w:jc w:val="left"/>
        <w:rPr>
          <w:rFonts w:ascii="Century Gothic" w:hAnsi="Century Gothic"/>
          <w:sz w:val="22"/>
        </w:rPr>
      </w:pPr>
      <w:r w:rsidRPr="001C22AA">
        <w:rPr>
          <w:rFonts w:ascii="Century Gothic" w:eastAsia="Calibri" w:hAnsi="Century Gothic" w:cs="Calibri"/>
          <w:b/>
          <w:sz w:val="22"/>
        </w:rPr>
        <w:t xml:space="preserve"> </w:t>
      </w:r>
    </w:p>
    <w:p w:rsidR="00F63804" w:rsidRPr="001C22AA" w:rsidRDefault="00D45D59">
      <w:pPr>
        <w:spacing w:after="158" w:line="259" w:lineRule="auto"/>
        <w:ind w:left="0" w:right="0" w:firstLine="0"/>
        <w:jc w:val="left"/>
        <w:rPr>
          <w:rFonts w:ascii="Century Gothic" w:hAnsi="Century Gothic"/>
          <w:sz w:val="22"/>
        </w:rPr>
      </w:pPr>
      <w:r w:rsidRPr="001C22AA">
        <w:rPr>
          <w:rFonts w:ascii="Century Gothic" w:eastAsia="Calibri" w:hAnsi="Century Gothic" w:cs="Calibri"/>
          <w:b/>
          <w:sz w:val="22"/>
        </w:rPr>
        <w:t xml:space="preserve"> </w:t>
      </w:r>
    </w:p>
    <w:p w:rsidR="00F63804" w:rsidRDefault="00D45D59">
      <w:pPr>
        <w:spacing w:after="162" w:line="259" w:lineRule="auto"/>
        <w:ind w:left="0" w:right="0" w:firstLine="0"/>
        <w:jc w:val="left"/>
      </w:pPr>
      <w:r>
        <w:rPr>
          <w:rFonts w:ascii="Calibri" w:eastAsia="Calibri" w:hAnsi="Calibri" w:cs="Calibri"/>
          <w:b/>
          <w:sz w:val="22"/>
        </w:rPr>
        <w:t xml:space="preserve"> </w:t>
      </w:r>
    </w:p>
    <w:p w:rsidR="00F63804" w:rsidRDefault="00D45D59">
      <w:pPr>
        <w:spacing w:after="158" w:line="259" w:lineRule="auto"/>
        <w:ind w:left="0" w:right="0" w:firstLine="0"/>
        <w:jc w:val="left"/>
      </w:pPr>
      <w:r>
        <w:rPr>
          <w:rFonts w:ascii="Calibri" w:eastAsia="Calibri" w:hAnsi="Calibri" w:cs="Calibri"/>
          <w:b/>
          <w:sz w:val="22"/>
        </w:rPr>
        <w:t xml:space="preserve"> </w:t>
      </w:r>
    </w:p>
    <w:p w:rsidR="00F63804" w:rsidRDefault="00D45D59">
      <w:pPr>
        <w:spacing w:after="0" w:line="259" w:lineRule="auto"/>
        <w:ind w:left="0" w:right="0" w:firstLine="0"/>
        <w:jc w:val="left"/>
      </w:pPr>
      <w:r>
        <w:rPr>
          <w:rFonts w:ascii="Calibri" w:eastAsia="Calibri" w:hAnsi="Calibri" w:cs="Calibri"/>
          <w:b/>
          <w:sz w:val="22"/>
        </w:rPr>
        <w:t xml:space="preserve"> </w:t>
      </w:r>
    </w:p>
    <w:p w:rsidR="00F63804" w:rsidRDefault="00F63804">
      <w:pPr>
        <w:sectPr w:rsidR="00F63804">
          <w:pgSz w:w="12240" w:h="15840"/>
          <w:pgMar w:top="1181" w:right="3041" w:bottom="1249" w:left="1417" w:header="720" w:footer="720" w:gutter="0"/>
          <w:cols w:space="720"/>
        </w:sectPr>
      </w:pPr>
    </w:p>
    <w:p w:rsidR="00F63804" w:rsidRPr="00B63901" w:rsidRDefault="00D45D59">
      <w:pPr>
        <w:spacing w:after="2" w:line="259" w:lineRule="auto"/>
        <w:ind w:left="214" w:right="0" w:firstLine="0"/>
        <w:jc w:val="center"/>
        <w:rPr>
          <w:rFonts w:ascii="Century Gothic" w:hAnsi="Century Gothic"/>
          <w:sz w:val="22"/>
        </w:rPr>
      </w:pPr>
      <w:r w:rsidRPr="00B63901">
        <w:rPr>
          <w:rFonts w:ascii="Century Gothic" w:hAnsi="Century Gothic"/>
          <w:b/>
          <w:sz w:val="22"/>
        </w:rPr>
        <w:lastRenderedPageBreak/>
        <w:t xml:space="preserve">PLAN DE </w:t>
      </w:r>
      <w:r w:rsidR="00E353C7" w:rsidRPr="00B63901">
        <w:rPr>
          <w:rFonts w:ascii="Century Gothic" w:hAnsi="Century Gothic"/>
          <w:b/>
          <w:sz w:val="22"/>
        </w:rPr>
        <w:t>ACCIÓN</w:t>
      </w:r>
      <w:r w:rsidRPr="00B63901">
        <w:rPr>
          <w:rFonts w:ascii="Century Gothic" w:hAnsi="Century Gothic"/>
          <w:b/>
          <w:sz w:val="22"/>
        </w:rPr>
        <w:t xml:space="preserve"> - </w:t>
      </w:r>
      <w:r w:rsidR="00E353C7" w:rsidRPr="00B63901">
        <w:rPr>
          <w:rFonts w:ascii="Century Gothic" w:hAnsi="Century Gothic"/>
          <w:b/>
          <w:sz w:val="22"/>
        </w:rPr>
        <w:t>PLANEACIÓN</w:t>
      </w:r>
      <w:r w:rsidRPr="00B63901">
        <w:rPr>
          <w:rFonts w:ascii="Century Gothic" w:hAnsi="Century Gothic"/>
          <w:b/>
          <w:sz w:val="22"/>
        </w:rPr>
        <w:t xml:space="preserve"> </w:t>
      </w:r>
      <w:r w:rsidR="00E353C7" w:rsidRPr="00B63901">
        <w:rPr>
          <w:rFonts w:ascii="Century Gothic" w:hAnsi="Century Gothic"/>
          <w:b/>
          <w:sz w:val="22"/>
        </w:rPr>
        <w:t>ESTRATÉGICA</w:t>
      </w:r>
      <w:r w:rsidRPr="00B63901">
        <w:rPr>
          <w:rFonts w:ascii="Century Gothic" w:hAnsi="Century Gothic"/>
          <w:b/>
          <w:sz w:val="22"/>
        </w:rPr>
        <w:t xml:space="preserve"> DE EMERGENCIA  </w:t>
      </w:r>
    </w:p>
    <w:p w:rsidR="00F63804" w:rsidRPr="00B63901" w:rsidRDefault="00D45D59">
      <w:pPr>
        <w:pStyle w:val="Ttulo3"/>
        <w:ind w:left="2767"/>
        <w:rPr>
          <w:rFonts w:ascii="Century Gothic" w:hAnsi="Century Gothic"/>
          <w:sz w:val="22"/>
        </w:rPr>
      </w:pPr>
      <w:r w:rsidRPr="00B63901">
        <w:rPr>
          <w:rFonts w:ascii="Century Gothic" w:hAnsi="Century Gothic"/>
          <w:sz w:val="22"/>
        </w:rPr>
        <w:t>(</w:t>
      </w:r>
      <w:r w:rsidR="00E353C7" w:rsidRPr="00B63901">
        <w:rPr>
          <w:rFonts w:ascii="Century Gothic" w:hAnsi="Century Gothic"/>
          <w:sz w:val="22"/>
        </w:rPr>
        <w:t>CONOCIMIENTO DEL</w:t>
      </w:r>
      <w:r w:rsidRPr="00B63901">
        <w:rPr>
          <w:rFonts w:ascii="Century Gothic" w:hAnsi="Century Gothic"/>
          <w:sz w:val="22"/>
        </w:rPr>
        <w:t xml:space="preserve"> RIESGO </w:t>
      </w:r>
      <w:r w:rsidR="00E353C7" w:rsidRPr="00B63901">
        <w:rPr>
          <w:rFonts w:ascii="Century Gothic" w:hAnsi="Century Gothic"/>
          <w:sz w:val="22"/>
        </w:rPr>
        <w:t>REDUCCIÓN</w:t>
      </w:r>
      <w:r w:rsidRPr="00B63901">
        <w:rPr>
          <w:rFonts w:ascii="Century Gothic" w:hAnsi="Century Gothic"/>
          <w:sz w:val="22"/>
        </w:rPr>
        <w:t xml:space="preserve"> DEL </w:t>
      </w:r>
      <w:r w:rsidR="00E353C7" w:rsidRPr="00B63901">
        <w:rPr>
          <w:rFonts w:ascii="Century Gothic" w:hAnsi="Century Gothic"/>
          <w:sz w:val="22"/>
        </w:rPr>
        <w:t>RIESGO MANEJO</w:t>
      </w:r>
      <w:r w:rsidRPr="00B63901">
        <w:rPr>
          <w:rFonts w:ascii="Century Gothic" w:hAnsi="Century Gothic"/>
          <w:sz w:val="22"/>
        </w:rPr>
        <w:t xml:space="preserve"> DE DESASTRES) </w:t>
      </w:r>
    </w:p>
    <w:p w:rsidR="00F63804" w:rsidRDefault="00D45D59">
      <w:pPr>
        <w:spacing w:after="0" w:line="259" w:lineRule="auto"/>
        <w:ind w:left="275" w:right="0" w:firstLine="0"/>
        <w:jc w:val="center"/>
      </w:pPr>
      <w:r>
        <w:rPr>
          <w:b/>
        </w:rPr>
        <w:t xml:space="preserve"> </w:t>
      </w:r>
    </w:p>
    <w:p w:rsidR="00F63804" w:rsidRDefault="00D45D59">
      <w:pPr>
        <w:spacing w:after="0" w:line="259" w:lineRule="auto"/>
        <w:ind w:left="0" w:right="0" w:firstLine="0"/>
        <w:jc w:val="left"/>
      </w:pPr>
      <w:r>
        <w:rPr>
          <w:b/>
        </w:rPr>
        <w:t xml:space="preserve"> </w:t>
      </w:r>
    </w:p>
    <w:tbl>
      <w:tblPr>
        <w:tblStyle w:val="TableGrid"/>
        <w:tblW w:w="13319" w:type="dxa"/>
        <w:tblInd w:w="7" w:type="dxa"/>
        <w:tblCellMar>
          <w:top w:w="6" w:type="dxa"/>
        </w:tblCellMar>
        <w:tblLook w:val="04A0" w:firstRow="1" w:lastRow="0" w:firstColumn="1" w:lastColumn="0" w:noHBand="0" w:noVBand="1"/>
      </w:tblPr>
      <w:tblGrid>
        <w:gridCol w:w="1755"/>
        <w:gridCol w:w="1549"/>
        <w:gridCol w:w="1650"/>
        <w:gridCol w:w="1500"/>
        <w:gridCol w:w="3327"/>
        <w:gridCol w:w="1700"/>
        <w:gridCol w:w="1838"/>
      </w:tblGrid>
      <w:tr w:rsidR="00F63804" w:rsidRPr="00B63901">
        <w:trPr>
          <w:trHeight w:val="515"/>
        </w:trPr>
        <w:tc>
          <w:tcPr>
            <w:tcW w:w="1757" w:type="dxa"/>
            <w:tcBorders>
              <w:top w:val="single" w:sz="3" w:space="0" w:color="000000"/>
              <w:left w:val="single" w:sz="3" w:space="0" w:color="000000"/>
              <w:bottom w:val="single" w:sz="2" w:space="0" w:color="B4C6E7"/>
              <w:right w:val="single" w:sz="3" w:space="0" w:color="000000"/>
            </w:tcBorders>
            <w:shd w:val="clear" w:color="auto" w:fill="B4C6E7"/>
          </w:tcPr>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b/>
                <w:sz w:val="18"/>
                <w:szCs w:val="18"/>
              </w:rPr>
              <w:t xml:space="preserve">Fenómenos Amenazantes </w:t>
            </w:r>
          </w:p>
        </w:tc>
        <w:tc>
          <w:tcPr>
            <w:tcW w:w="1550" w:type="dxa"/>
            <w:tcBorders>
              <w:top w:val="single" w:sz="3" w:space="0" w:color="000000"/>
              <w:left w:val="single" w:sz="3" w:space="0" w:color="000000"/>
              <w:bottom w:val="single" w:sz="2" w:space="0" w:color="B4C6E7"/>
              <w:right w:val="single" w:sz="3" w:space="0" w:color="000000"/>
            </w:tcBorders>
            <w:shd w:val="clear" w:color="auto" w:fill="B4C6E7"/>
          </w:tcPr>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b/>
                <w:sz w:val="18"/>
                <w:szCs w:val="18"/>
              </w:rPr>
              <w:t xml:space="preserve">Objetivos Estratégicos </w:t>
            </w:r>
          </w:p>
        </w:tc>
        <w:tc>
          <w:tcPr>
            <w:tcW w:w="1651" w:type="dxa"/>
            <w:tcBorders>
              <w:top w:val="single" w:sz="3" w:space="0" w:color="000000"/>
              <w:left w:val="single" w:sz="3" w:space="0" w:color="000000"/>
              <w:bottom w:val="single" w:sz="2" w:space="0" w:color="B4C6E7"/>
              <w:right w:val="single" w:sz="3" w:space="0" w:color="000000"/>
            </w:tcBorders>
            <w:shd w:val="clear" w:color="auto" w:fill="B4C6E7"/>
            <w:vAlign w:val="center"/>
          </w:tcPr>
          <w:p w:rsidR="00F63804" w:rsidRPr="00B63901" w:rsidRDefault="00D45D59">
            <w:pPr>
              <w:spacing w:after="0" w:line="259" w:lineRule="auto"/>
              <w:ind w:left="390" w:right="0" w:firstLine="0"/>
              <w:jc w:val="left"/>
              <w:rPr>
                <w:rFonts w:ascii="Century Gothic" w:hAnsi="Century Gothic"/>
                <w:sz w:val="18"/>
                <w:szCs w:val="18"/>
              </w:rPr>
            </w:pPr>
            <w:r w:rsidRPr="00B63901">
              <w:rPr>
                <w:rFonts w:ascii="Century Gothic" w:hAnsi="Century Gothic"/>
                <w:b/>
                <w:sz w:val="18"/>
                <w:szCs w:val="18"/>
              </w:rPr>
              <w:t xml:space="preserve">Metas </w:t>
            </w:r>
          </w:p>
        </w:tc>
        <w:tc>
          <w:tcPr>
            <w:tcW w:w="1488" w:type="dxa"/>
            <w:tcBorders>
              <w:top w:val="single" w:sz="3" w:space="0" w:color="000000"/>
              <w:left w:val="single" w:sz="3" w:space="0" w:color="000000"/>
              <w:bottom w:val="single" w:sz="2" w:space="0" w:color="B4C6E7"/>
              <w:right w:val="single" w:sz="3" w:space="0" w:color="000000"/>
            </w:tcBorders>
            <w:shd w:val="clear" w:color="auto" w:fill="B4C6E7"/>
            <w:vAlign w:val="center"/>
          </w:tcPr>
          <w:p w:rsidR="00F63804" w:rsidRPr="00B63901" w:rsidRDefault="00D45D59">
            <w:pPr>
              <w:spacing w:after="0" w:line="259" w:lineRule="auto"/>
              <w:ind w:left="124" w:right="0" w:firstLine="0"/>
              <w:jc w:val="left"/>
              <w:rPr>
                <w:rFonts w:ascii="Century Gothic" w:hAnsi="Century Gothic"/>
                <w:sz w:val="18"/>
                <w:szCs w:val="18"/>
              </w:rPr>
            </w:pPr>
            <w:r w:rsidRPr="00B63901">
              <w:rPr>
                <w:rFonts w:ascii="Century Gothic" w:hAnsi="Century Gothic"/>
                <w:b/>
                <w:sz w:val="18"/>
                <w:szCs w:val="18"/>
              </w:rPr>
              <w:t xml:space="preserve">Indicadores </w:t>
            </w:r>
          </w:p>
        </w:tc>
        <w:tc>
          <w:tcPr>
            <w:tcW w:w="3332" w:type="dxa"/>
            <w:tcBorders>
              <w:top w:val="single" w:sz="3" w:space="0" w:color="000000"/>
              <w:left w:val="single" w:sz="3" w:space="0" w:color="000000"/>
              <w:bottom w:val="single" w:sz="2" w:space="0" w:color="B4C6E7"/>
              <w:right w:val="single" w:sz="3" w:space="0" w:color="000000"/>
            </w:tcBorders>
            <w:shd w:val="clear" w:color="auto" w:fill="B4C6E7"/>
            <w:vAlign w:val="center"/>
          </w:tcPr>
          <w:p w:rsidR="00F63804" w:rsidRPr="00B63901" w:rsidRDefault="00D45D59">
            <w:pPr>
              <w:spacing w:after="0" w:line="259" w:lineRule="auto"/>
              <w:ind w:left="2" w:right="0" w:firstLine="0"/>
              <w:jc w:val="center"/>
              <w:rPr>
                <w:rFonts w:ascii="Century Gothic" w:hAnsi="Century Gothic"/>
                <w:sz w:val="18"/>
                <w:szCs w:val="18"/>
              </w:rPr>
            </w:pPr>
            <w:r w:rsidRPr="00B63901">
              <w:rPr>
                <w:rFonts w:ascii="Century Gothic" w:hAnsi="Century Gothic"/>
                <w:b/>
                <w:sz w:val="18"/>
                <w:szCs w:val="18"/>
              </w:rPr>
              <w:t xml:space="preserve">Acciones </w:t>
            </w:r>
          </w:p>
        </w:tc>
        <w:tc>
          <w:tcPr>
            <w:tcW w:w="1701" w:type="dxa"/>
            <w:tcBorders>
              <w:top w:val="single" w:sz="3" w:space="0" w:color="000000"/>
              <w:left w:val="single" w:sz="3" w:space="0" w:color="000000"/>
              <w:bottom w:val="single" w:sz="2" w:space="0" w:color="B4C6E7"/>
              <w:right w:val="single" w:sz="3" w:space="0" w:color="000000"/>
            </w:tcBorders>
            <w:shd w:val="clear" w:color="auto" w:fill="B4C6E7"/>
          </w:tcPr>
          <w:p w:rsidR="00F63804" w:rsidRPr="00B63901" w:rsidRDefault="00D45D59">
            <w:pPr>
              <w:spacing w:after="0" w:line="259" w:lineRule="auto"/>
              <w:ind w:left="12" w:right="0" w:firstLine="0"/>
              <w:jc w:val="center"/>
              <w:rPr>
                <w:rFonts w:ascii="Century Gothic" w:hAnsi="Century Gothic"/>
                <w:sz w:val="18"/>
                <w:szCs w:val="18"/>
              </w:rPr>
            </w:pPr>
            <w:r w:rsidRPr="00B63901">
              <w:rPr>
                <w:rFonts w:ascii="Century Gothic" w:hAnsi="Century Gothic"/>
                <w:b/>
                <w:sz w:val="18"/>
                <w:szCs w:val="18"/>
              </w:rPr>
              <w:t xml:space="preserve">Identificación de Recursos </w:t>
            </w:r>
          </w:p>
        </w:tc>
        <w:tc>
          <w:tcPr>
            <w:tcW w:w="1839" w:type="dxa"/>
            <w:tcBorders>
              <w:top w:val="single" w:sz="3" w:space="0" w:color="000000"/>
              <w:left w:val="single" w:sz="3" w:space="0" w:color="000000"/>
              <w:bottom w:val="single" w:sz="2" w:space="0" w:color="B4C6E7"/>
              <w:right w:val="single" w:sz="3" w:space="0" w:color="000000"/>
            </w:tcBorders>
            <w:shd w:val="clear" w:color="auto" w:fill="B4C6E7"/>
          </w:tcPr>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b/>
                <w:sz w:val="18"/>
                <w:szCs w:val="18"/>
              </w:rPr>
              <w:t xml:space="preserve">Entidades de Apoyo </w:t>
            </w:r>
          </w:p>
        </w:tc>
      </w:tr>
      <w:tr w:rsidR="00F63804" w:rsidRPr="00B63901">
        <w:trPr>
          <w:trHeight w:val="258"/>
        </w:trPr>
        <w:tc>
          <w:tcPr>
            <w:tcW w:w="1757" w:type="dxa"/>
            <w:tcBorders>
              <w:top w:val="single" w:sz="2" w:space="0" w:color="B4C6E7"/>
              <w:left w:val="single" w:sz="3" w:space="0" w:color="000000"/>
              <w:bottom w:val="single" w:sz="3" w:space="0" w:color="000000"/>
              <w:right w:val="nil"/>
            </w:tcBorders>
            <w:shd w:val="clear" w:color="auto" w:fill="B4C6E7"/>
          </w:tcPr>
          <w:p w:rsidR="00F63804" w:rsidRPr="00B63901" w:rsidRDefault="00F63804">
            <w:pPr>
              <w:spacing w:after="160" w:line="259" w:lineRule="auto"/>
              <w:ind w:left="0" w:right="0" w:firstLine="0"/>
              <w:jc w:val="left"/>
              <w:rPr>
                <w:rFonts w:ascii="Century Gothic" w:hAnsi="Century Gothic"/>
                <w:sz w:val="18"/>
                <w:szCs w:val="18"/>
              </w:rPr>
            </w:pPr>
          </w:p>
        </w:tc>
        <w:tc>
          <w:tcPr>
            <w:tcW w:w="9723" w:type="dxa"/>
            <w:gridSpan w:val="5"/>
            <w:tcBorders>
              <w:top w:val="single" w:sz="2" w:space="0" w:color="B4C6E7"/>
              <w:left w:val="nil"/>
              <w:bottom w:val="single" w:sz="3" w:space="0" w:color="000000"/>
              <w:right w:val="nil"/>
            </w:tcBorders>
            <w:shd w:val="clear" w:color="auto" w:fill="B4C6E7"/>
          </w:tcPr>
          <w:p w:rsidR="00F63804" w:rsidRPr="00B63901" w:rsidRDefault="00D45D59">
            <w:pPr>
              <w:spacing w:after="0" w:line="259" w:lineRule="auto"/>
              <w:ind w:left="84" w:right="0" w:firstLine="0"/>
              <w:jc w:val="center"/>
              <w:rPr>
                <w:rFonts w:ascii="Century Gothic" w:hAnsi="Century Gothic"/>
                <w:sz w:val="18"/>
                <w:szCs w:val="18"/>
              </w:rPr>
            </w:pPr>
            <w:r w:rsidRPr="00B63901">
              <w:rPr>
                <w:rFonts w:ascii="Century Gothic" w:hAnsi="Century Gothic"/>
                <w:b/>
                <w:sz w:val="18"/>
                <w:szCs w:val="18"/>
              </w:rPr>
              <w:t xml:space="preserve">De Origen Natural </w:t>
            </w:r>
          </w:p>
        </w:tc>
        <w:tc>
          <w:tcPr>
            <w:tcW w:w="1839" w:type="dxa"/>
            <w:tcBorders>
              <w:top w:val="single" w:sz="2" w:space="0" w:color="B4C6E7"/>
              <w:left w:val="nil"/>
              <w:bottom w:val="single" w:sz="3" w:space="0" w:color="000000"/>
              <w:right w:val="single" w:sz="3" w:space="0" w:color="000000"/>
            </w:tcBorders>
            <w:shd w:val="clear" w:color="auto" w:fill="B4C6E7"/>
          </w:tcPr>
          <w:p w:rsidR="00F63804" w:rsidRPr="00B63901" w:rsidRDefault="00F63804">
            <w:pPr>
              <w:spacing w:after="160" w:line="259" w:lineRule="auto"/>
              <w:ind w:left="0" w:right="0" w:firstLine="0"/>
              <w:jc w:val="left"/>
              <w:rPr>
                <w:rFonts w:ascii="Century Gothic" w:hAnsi="Century Gothic"/>
                <w:sz w:val="18"/>
                <w:szCs w:val="18"/>
              </w:rPr>
            </w:pPr>
          </w:p>
        </w:tc>
      </w:tr>
      <w:tr w:rsidR="00F63804" w:rsidRPr="00B63901" w:rsidTr="00E353C7">
        <w:trPr>
          <w:trHeight w:val="1822"/>
        </w:trPr>
        <w:tc>
          <w:tcPr>
            <w:tcW w:w="1757"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0" w:line="259" w:lineRule="auto"/>
              <w:ind w:left="7" w:right="0" w:firstLine="0"/>
              <w:jc w:val="center"/>
              <w:rPr>
                <w:rFonts w:ascii="Century Gothic" w:hAnsi="Century Gothic"/>
                <w:sz w:val="18"/>
                <w:szCs w:val="18"/>
              </w:rPr>
            </w:pPr>
            <w:r w:rsidRPr="00B63901">
              <w:rPr>
                <w:rFonts w:ascii="Century Gothic" w:hAnsi="Century Gothic"/>
                <w:sz w:val="18"/>
                <w:szCs w:val="18"/>
              </w:rPr>
              <w:t xml:space="preserve">Inundaciones </w:t>
            </w:r>
          </w:p>
        </w:tc>
        <w:tc>
          <w:tcPr>
            <w:tcW w:w="1550"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1" w:line="239" w:lineRule="auto"/>
              <w:ind w:left="108" w:right="114" w:firstLine="0"/>
              <w:rPr>
                <w:rFonts w:ascii="Century Gothic" w:hAnsi="Century Gothic"/>
                <w:sz w:val="18"/>
                <w:szCs w:val="18"/>
              </w:rPr>
            </w:pPr>
            <w:r w:rsidRPr="00B63901">
              <w:rPr>
                <w:rFonts w:ascii="Century Gothic" w:hAnsi="Century Gothic"/>
                <w:sz w:val="18"/>
                <w:szCs w:val="18"/>
              </w:rPr>
              <w:t xml:space="preserve">Disminuir la afectación en la continuidad en la prestación del servicio educativo ante la ocurrencia de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inundaciones </w:t>
            </w:r>
          </w:p>
        </w:tc>
        <w:tc>
          <w:tcPr>
            <w:tcW w:w="1651"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1" w:line="239" w:lineRule="auto"/>
              <w:ind w:left="110" w:right="112" w:firstLine="0"/>
              <w:rPr>
                <w:rFonts w:ascii="Century Gothic" w:hAnsi="Century Gothic"/>
                <w:sz w:val="18"/>
                <w:szCs w:val="18"/>
              </w:rPr>
            </w:pPr>
            <w:r w:rsidRPr="00B63901">
              <w:rPr>
                <w:rFonts w:ascii="Century Gothic" w:hAnsi="Century Gothic"/>
                <w:sz w:val="18"/>
                <w:szCs w:val="18"/>
              </w:rPr>
              <w:t xml:space="preserve">Garantizar la continuidad del servicio educativo durante situaciones de emergencias.                     </w:t>
            </w:r>
          </w:p>
          <w:p w:rsidR="00F63804" w:rsidRPr="00B63901" w:rsidRDefault="00D45D59">
            <w:pPr>
              <w:spacing w:after="0" w:line="240" w:lineRule="auto"/>
              <w:ind w:left="110" w:right="112" w:firstLine="0"/>
              <w:rPr>
                <w:rFonts w:ascii="Century Gothic" w:hAnsi="Century Gothic"/>
                <w:sz w:val="18"/>
                <w:szCs w:val="18"/>
              </w:rPr>
            </w:pPr>
            <w:r w:rsidRPr="00B63901">
              <w:rPr>
                <w:rFonts w:ascii="Century Gothic" w:hAnsi="Century Gothic"/>
                <w:sz w:val="18"/>
                <w:szCs w:val="18"/>
              </w:rPr>
              <w:t xml:space="preserve">Realizar formación en diseño de Modelos Educativos Flexibles frente a situaciones de emergencias en el 100% de los docentes de la institución.                  </w:t>
            </w:r>
          </w:p>
          <w:p w:rsidR="00F63804" w:rsidRPr="00B63901" w:rsidRDefault="00D45D59">
            <w:pPr>
              <w:spacing w:after="0" w:line="240" w:lineRule="auto"/>
              <w:ind w:left="110" w:right="112" w:firstLine="0"/>
              <w:rPr>
                <w:rFonts w:ascii="Century Gothic" w:hAnsi="Century Gothic"/>
                <w:sz w:val="18"/>
                <w:szCs w:val="18"/>
              </w:rPr>
            </w:pPr>
            <w:r w:rsidRPr="00B63901">
              <w:rPr>
                <w:rFonts w:ascii="Century Gothic" w:hAnsi="Century Gothic"/>
                <w:sz w:val="18"/>
                <w:szCs w:val="18"/>
              </w:rPr>
              <w:t xml:space="preserve">Realizar la inclusión en el </w:t>
            </w:r>
            <w:proofErr w:type="spellStart"/>
            <w:r w:rsidRPr="00B63901">
              <w:rPr>
                <w:rFonts w:ascii="Century Gothic" w:hAnsi="Century Gothic"/>
                <w:sz w:val="18"/>
                <w:szCs w:val="18"/>
              </w:rPr>
              <w:t>PEI</w:t>
            </w:r>
            <w:proofErr w:type="spellEnd"/>
            <w:r w:rsidRPr="00B63901">
              <w:rPr>
                <w:rFonts w:ascii="Century Gothic" w:hAnsi="Century Gothic"/>
                <w:sz w:val="18"/>
                <w:szCs w:val="18"/>
              </w:rPr>
              <w:t xml:space="preserve"> de Modelos Educativos Flexibles frente a situaciones de </w:t>
            </w:r>
          </w:p>
          <w:p w:rsidR="00F63804" w:rsidRPr="00B63901" w:rsidRDefault="00D45D59">
            <w:pPr>
              <w:spacing w:after="0" w:line="259" w:lineRule="auto"/>
              <w:ind w:left="110" w:right="112" w:firstLine="0"/>
              <w:rPr>
                <w:rFonts w:ascii="Century Gothic" w:hAnsi="Century Gothic"/>
                <w:sz w:val="18"/>
                <w:szCs w:val="18"/>
              </w:rPr>
            </w:pPr>
            <w:r w:rsidRPr="00B63901">
              <w:rPr>
                <w:rFonts w:ascii="Century Gothic" w:hAnsi="Century Gothic"/>
                <w:sz w:val="18"/>
                <w:szCs w:val="18"/>
              </w:rPr>
              <w:t xml:space="preserve">Emergencias                     Gestionar la reubicación de las instalaciones de la sede La Inmaculada </w:t>
            </w:r>
          </w:p>
        </w:tc>
        <w:tc>
          <w:tcPr>
            <w:tcW w:w="1488"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1" w:line="239" w:lineRule="auto"/>
              <w:ind w:left="108" w:right="112" w:firstLine="0"/>
              <w:rPr>
                <w:rFonts w:ascii="Century Gothic" w:hAnsi="Century Gothic"/>
                <w:sz w:val="18"/>
                <w:szCs w:val="18"/>
              </w:rPr>
            </w:pPr>
            <w:r w:rsidRPr="00B63901">
              <w:rPr>
                <w:rFonts w:ascii="Century Gothic" w:hAnsi="Century Gothic"/>
                <w:sz w:val="18"/>
                <w:szCs w:val="18"/>
              </w:rPr>
              <w:t xml:space="preserve">Semanas del Año lectivo cursadas Docentes formados en diseño de modelos educativos flexibles en situaciones de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emergencias         </w:t>
            </w:r>
          </w:p>
          <w:p w:rsidR="00F63804" w:rsidRPr="00B63901" w:rsidRDefault="00D45D59">
            <w:pPr>
              <w:spacing w:after="553" w:line="239" w:lineRule="auto"/>
              <w:ind w:left="108" w:right="112" w:firstLine="0"/>
              <w:rPr>
                <w:rFonts w:ascii="Century Gothic" w:hAnsi="Century Gothic"/>
                <w:sz w:val="18"/>
                <w:szCs w:val="18"/>
              </w:rPr>
            </w:pPr>
            <w:r w:rsidRPr="00B63901">
              <w:rPr>
                <w:rFonts w:ascii="Century Gothic" w:hAnsi="Century Gothic"/>
                <w:sz w:val="18"/>
                <w:szCs w:val="18"/>
              </w:rPr>
              <w:t xml:space="preserve">Reformulación del </w:t>
            </w:r>
            <w:proofErr w:type="spellStart"/>
            <w:r w:rsidRPr="00B63901">
              <w:rPr>
                <w:rFonts w:ascii="Century Gothic" w:hAnsi="Century Gothic"/>
                <w:sz w:val="18"/>
                <w:szCs w:val="18"/>
              </w:rPr>
              <w:t>PEI</w:t>
            </w:r>
            <w:proofErr w:type="spellEnd"/>
            <w:r w:rsidRPr="00B63901">
              <w:rPr>
                <w:rFonts w:ascii="Century Gothic" w:hAnsi="Century Gothic"/>
                <w:sz w:val="18"/>
                <w:szCs w:val="18"/>
              </w:rPr>
              <w:t xml:space="preserve"> con inclusión de los modelos educativos flexibles frente a situaciones de emergencias. </w:t>
            </w:r>
          </w:p>
          <w:p w:rsidR="00F63804" w:rsidRPr="00B63901" w:rsidRDefault="00D45D59">
            <w:pPr>
              <w:spacing w:after="0" w:line="259" w:lineRule="auto"/>
              <w:ind w:left="-13" w:right="0" w:firstLine="0"/>
              <w:jc w:val="left"/>
              <w:rPr>
                <w:rFonts w:ascii="Century Gothic" w:hAnsi="Century Gothic"/>
                <w:sz w:val="18"/>
                <w:szCs w:val="18"/>
              </w:rPr>
            </w:pPr>
            <w:r w:rsidRPr="00B63901">
              <w:rPr>
                <w:rFonts w:ascii="Century Gothic" w:hAnsi="Century Gothic"/>
                <w:sz w:val="18"/>
                <w:szCs w:val="18"/>
              </w:rPr>
              <w:t xml:space="preserve"> </w:t>
            </w:r>
          </w:p>
        </w:tc>
        <w:tc>
          <w:tcPr>
            <w:tcW w:w="3332" w:type="dxa"/>
            <w:tcBorders>
              <w:top w:val="single" w:sz="3" w:space="0" w:color="000000"/>
              <w:left w:val="single" w:sz="3" w:space="0" w:color="000000"/>
              <w:bottom w:val="single" w:sz="3" w:space="0" w:color="000000"/>
              <w:right w:val="single" w:sz="3" w:space="0" w:color="000000"/>
            </w:tcBorders>
          </w:tcPr>
          <w:p w:rsidR="00F63804" w:rsidRPr="00B63901" w:rsidRDefault="00D45D59">
            <w:pPr>
              <w:numPr>
                <w:ilvl w:val="0"/>
                <w:numId w:val="3"/>
              </w:numPr>
              <w:spacing w:after="1" w:line="238" w:lineRule="auto"/>
              <w:ind w:right="111" w:firstLine="0"/>
              <w:rPr>
                <w:rFonts w:ascii="Century Gothic" w:hAnsi="Century Gothic"/>
                <w:sz w:val="18"/>
                <w:szCs w:val="18"/>
              </w:rPr>
            </w:pPr>
            <w:r w:rsidRPr="00B63901">
              <w:rPr>
                <w:rFonts w:ascii="Century Gothic" w:hAnsi="Century Gothic"/>
                <w:sz w:val="18"/>
                <w:szCs w:val="18"/>
              </w:rPr>
              <w:t xml:space="preserve">Determinar y socializar alertas, avisos y alarmas como formas de informar a la comunidad escolar sobre la inminencia de las emergencias asociadas a la ocurrencia de inundaciones.   </w:t>
            </w:r>
          </w:p>
          <w:p w:rsidR="00F63804" w:rsidRPr="00B63901" w:rsidRDefault="00D45D59" w:rsidP="00B63901">
            <w:pPr>
              <w:numPr>
                <w:ilvl w:val="0"/>
                <w:numId w:val="4"/>
              </w:numPr>
              <w:spacing w:after="2" w:line="237" w:lineRule="auto"/>
              <w:ind w:right="110" w:firstLine="0"/>
              <w:rPr>
                <w:rFonts w:ascii="Century Gothic" w:hAnsi="Century Gothic"/>
                <w:sz w:val="18"/>
                <w:szCs w:val="18"/>
              </w:rPr>
            </w:pPr>
            <w:r w:rsidRPr="00B63901">
              <w:rPr>
                <w:rFonts w:ascii="Century Gothic" w:hAnsi="Century Gothic"/>
                <w:sz w:val="18"/>
                <w:szCs w:val="18"/>
              </w:rPr>
              <w:t>Formar docentes en diseño de modelos educativos flexibles frente a situaciones de emergencias.   3.</w:t>
            </w:r>
            <w:r w:rsidR="00B63901">
              <w:rPr>
                <w:rFonts w:ascii="Century Gothic" w:hAnsi="Century Gothic"/>
                <w:sz w:val="18"/>
                <w:szCs w:val="18"/>
              </w:rPr>
              <w:t xml:space="preserve"> </w:t>
            </w:r>
            <w:r w:rsidRPr="00B63901">
              <w:rPr>
                <w:rFonts w:ascii="Century Gothic" w:hAnsi="Century Gothic"/>
                <w:sz w:val="18"/>
                <w:szCs w:val="18"/>
              </w:rPr>
              <w:t xml:space="preserve">Diseñar e Implementar modelos educativos flexibles frente a situaciones de emergencias.   4. Identificar y proponer sitios alternos para la continuidad de la educación en caso de afectación de las sedes de la institución educativa.   </w:t>
            </w:r>
            <w:r w:rsidR="00B63901">
              <w:rPr>
                <w:rFonts w:ascii="Century Gothic" w:hAnsi="Century Gothic"/>
                <w:sz w:val="18"/>
                <w:szCs w:val="18"/>
              </w:rPr>
              <w:t xml:space="preserve">5. </w:t>
            </w:r>
            <w:r w:rsidRPr="00B63901">
              <w:rPr>
                <w:rFonts w:ascii="Century Gothic" w:hAnsi="Century Gothic"/>
                <w:sz w:val="18"/>
                <w:szCs w:val="18"/>
              </w:rPr>
              <w:t xml:space="preserve">Identificar y proponer lugares para dar continuidad de los servicios de bienestar estudiantil: comedores, recreación, entre otros.                                               </w:t>
            </w:r>
          </w:p>
          <w:p w:rsidR="00F63804" w:rsidRPr="00B63901" w:rsidRDefault="00D45D59">
            <w:pPr>
              <w:numPr>
                <w:ilvl w:val="0"/>
                <w:numId w:val="4"/>
              </w:numPr>
              <w:spacing w:after="0" w:line="240" w:lineRule="auto"/>
              <w:ind w:right="110" w:firstLine="0"/>
              <w:rPr>
                <w:rFonts w:ascii="Century Gothic" w:hAnsi="Century Gothic"/>
                <w:sz w:val="18"/>
                <w:szCs w:val="18"/>
              </w:rPr>
            </w:pPr>
            <w:r w:rsidRPr="00B63901">
              <w:rPr>
                <w:rFonts w:ascii="Century Gothic" w:hAnsi="Century Gothic"/>
                <w:sz w:val="18"/>
                <w:szCs w:val="18"/>
              </w:rPr>
              <w:t xml:space="preserve">Reorganizar la oferta educativa entre jordanas o definir jornadas de fin de semana. </w:t>
            </w:r>
          </w:p>
          <w:p w:rsidR="00F63804" w:rsidRPr="00B63901" w:rsidRDefault="00D45D59">
            <w:pPr>
              <w:numPr>
                <w:ilvl w:val="0"/>
                <w:numId w:val="4"/>
              </w:numPr>
              <w:spacing w:after="0" w:line="240" w:lineRule="auto"/>
              <w:ind w:right="110" w:firstLine="0"/>
              <w:rPr>
                <w:rFonts w:ascii="Century Gothic" w:hAnsi="Century Gothic"/>
                <w:sz w:val="18"/>
                <w:szCs w:val="18"/>
              </w:rPr>
            </w:pPr>
            <w:r w:rsidRPr="00B63901">
              <w:rPr>
                <w:rFonts w:ascii="Century Gothic" w:hAnsi="Century Gothic"/>
                <w:sz w:val="18"/>
                <w:szCs w:val="18"/>
              </w:rPr>
              <w:t xml:space="preserve">Ajustar, flexibilizar o reorganizar el calendario escolar para posteriormente normalizar la situación y garantizar las horas y semanas establecidas en la norma. </w:t>
            </w:r>
          </w:p>
          <w:p w:rsidR="00F63804" w:rsidRPr="00B63901" w:rsidRDefault="00D45D59">
            <w:pPr>
              <w:numPr>
                <w:ilvl w:val="0"/>
                <w:numId w:val="4"/>
              </w:numPr>
              <w:spacing w:after="0" w:line="240" w:lineRule="auto"/>
              <w:ind w:right="110" w:firstLine="0"/>
              <w:rPr>
                <w:rFonts w:ascii="Century Gothic" w:hAnsi="Century Gothic"/>
                <w:sz w:val="18"/>
                <w:szCs w:val="18"/>
              </w:rPr>
            </w:pPr>
            <w:r w:rsidRPr="00B63901">
              <w:rPr>
                <w:rFonts w:ascii="Century Gothic" w:hAnsi="Century Gothic"/>
                <w:sz w:val="18"/>
                <w:szCs w:val="18"/>
              </w:rPr>
              <w:t xml:space="preserve">Definir programas de nivelación o la adopción de modelos educativos flexibles. </w:t>
            </w:r>
          </w:p>
          <w:p w:rsidR="00F63804" w:rsidRPr="00B63901" w:rsidRDefault="00D45D59">
            <w:pPr>
              <w:numPr>
                <w:ilvl w:val="0"/>
                <w:numId w:val="4"/>
              </w:numPr>
              <w:spacing w:after="0" w:line="240" w:lineRule="auto"/>
              <w:ind w:right="110" w:firstLine="0"/>
              <w:rPr>
                <w:rFonts w:ascii="Century Gothic" w:hAnsi="Century Gothic"/>
                <w:sz w:val="18"/>
                <w:szCs w:val="18"/>
              </w:rPr>
            </w:pPr>
            <w:r w:rsidRPr="00B63901">
              <w:rPr>
                <w:rFonts w:ascii="Century Gothic" w:hAnsi="Century Gothic"/>
                <w:sz w:val="18"/>
                <w:szCs w:val="18"/>
              </w:rPr>
              <w:lastRenderedPageBreak/>
              <w:t xml:space="preserve">Definir jornadas complementarias para la adaptación de los estudiantes a los espacios educativos.                                                                      </w:t>
            </w:r>
          </w:p>
          <w:p w:rsidR="00F63804" w:rsidRPr="00B63901" w:rsidRDefault="00D45D59">
            <w:pPr>
              <w:numPr>
                <w:ilvl w:val="0"/>
                <w:numId w:val="4"/>
              </w:numPr>
              <w:spacing w:after="0" w:line="240" w:lineRule="auto"/>
              <w:ind w:right="110" w:firstLine="0"/>
              <w:rPr>
                <w:rFonts w:ascii="Century Gothic" w:hAnsi="Century Gothic"/>
                <w:sz w:val="18"/>
                <w:szCs w:val="18"/>
              </w:rPr>
            </w:pPr>
            <w:r w:rsidRPr="00B63901">
              <w:rPr>
                <w:rFonts w:ascii="Century Gothic" w:hAnsi="Century Gothic"/>
                <w:sz w:val="18"/>
                <w:szCs w:val="18"/>
              </w:rPr>
              <w:t xml:space="preserve">Solicitar a la Secretarías de Educación e Infraestructura Departamental el desarrollo de la inspección técnica a la infraestructura de la sede La Inmaculada para evaluar sus condiciones de aptitud para funcionamiento y proponer acciones definitivas para tal fin.                                                                          11. </w:t>
            </w:r>
          </w:p>
          <w:p w:rsidR="00F63804" w:rsidRPr="00B63901" w:rsidRDefault="00D45D59">
            <w:pPr>
              <w:spacing w:after="0" w:line="259" w:lineRule="auto"/>
              <w:ind w:left="108" w:right="112" w:firstLine="0"/>
              <w:rPr>
                <w:rFonts w:ascii="Century Gothic" w:hAnsi="Century Gothic"/>
                <w:sz w:val="18"/>
                <w:szCs w:val="18"/>
              </w:rPr>
            </w:pPr>
            <w:r w:rsidRPr="00B63901">
              <w:rPr>
                <w:rFonts w:ascii="Century Gothic" w:hAnsi="Century Gothic"/>
                <w:sz w:val="18"/>
                <w:szCs w:val="18"/>
              </w:rPr>
              <w:t xml:space="preserve">Elaborar un protocolo de habilitación y clausura de refugio temporal en caso de que la administración municipal decida utilizar las instalaciones de la institución educativa como albergues y/o alojamientos temporales para familias damnificadas.                          12. Formular el programa de transversalidad de la Gestión del Riesgo e Implementarlo en el </w:t>
            </w:r>
            <w:proofErr w:type="spellStart"/>
            <w:r w:rsidRPr="00B63901">
              <w:rPr>
                <w:rFonts w:ascii="Century Gothic" w:hAnsi="Century Gothic"/>
                <w:sz w:val="18"/>
                <w:szCs w:val="18"/>
              </w:rPr>
              <w:t>PEI</w:t>
            </w:r>
            <w:proofErr w:type="spellEnd"/>
            <w:r w:rsidRPr="00B63901">
              <w:rPr>
                <w:rFonts w:ascii="Century Gothic" w:hAnsi="Century Gothic"/>
                <w:sz w:val="18"/>
                <w:szCs w:val="18"/>
              </w:rPr>
              <w:t xml:space="preserve">. </w:t>
            </w:r>
          </w:p>
        </w:tc>
        <w:tc>
          <w:tcPr>
            <w:tcW w:w="1701"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829" w:line="259" w:lineRule="auto"/>
              <w:ind w:left="-15" w:right="0" w:firstLine="0"/>
              <w:jc w:val="left"/>
              <w:rPr>
                <w:rFonts w:ascii="Century Gothic" w:hAnsi="Century Gothic"/>
                <w:sz w:val="18"/>
                <w:szCs w:val="18"/>
              </w:rPr>
            </w:pPr>
            <w:r w:rsidRPr="00B63901">
              <w:rPr>
                <w:rFonts w:ascii="Century Gothic" w:hAnsi="Century Gothic"/>
                <w:sz w:val="18"/>
                <w:szCs w:val="18"/>
              </w:rPr>
              <w:lastRenderedPageBreak/>
              <w:t xml:space="preserve"> </w:t>
            </w:r>
          </w:p>
          <w:p w:rsidR="00F63804" w:rsidRPr="00B63901" w:rsidRDefault="00D45D59">
            <w:pPr>
              <w:spacing w:after="719" w:line="259" w:lineRule="auto"/>
              <w:ind w:left="4" w:right="0" w:firstLine="0"/>
              <w:jc w:val="center"/>
              <w:rPr>
                <w:rFonts w:ascii="Century Gothic" w:hAnsi="Century Gothic"/>
                <w:sz w:val="18"/>
                <w:szCs w:val="18"/>
              </w:rPr>
            </w:pPr>
            <w:r w:rsidRPr="00B63901">
              <w:rPr>
                <w:rFonts w:ascii="Century Gothic" w:hAnsi="Century Gothic"/>
                <w:sz w:val="18"/>
                <w:szCs w:val="18"/>
              </w:rPr>
              <w:t xml:space="preserve">Gestión </w:t>
            </w:r>
          </w:p>
          <w:p w:rsidR="00F63804" w:rsidRPr="00B63901" w:rsidRDefault="00D45D59">
            <w:pPr>
              <w:spacing w:after="0" w:line="259" w:lineRule="auto"/>
              <w:ind w:left="-8" w:right="0" w:firstLine="0"/>
              <w:jc w:val="left"/>
              <w:rPr>
                <w:rFonts w:ascii="Century Gothic" w:hAnsi="Century Gothic"/>
                <w:sz w:val="18"/>
                <w:szCs w:val="18"/>
              </w:rPr>
            </w:pPr>
            <w:r w:rsidRPr="00B63901">
              <w:rPr>
                <w:rFonts w:ascii="Century Gothic" w:hAnsi="Century Gothic"/>
                <w:sz w:val="18"/>
                <w:szCs w:val="18"/>
              </w:rPr>
              <w:t xml:space="preserve"> </w:t>
            </w:r>
          </w:p>
        </w:tc>
        <w:tc>
          <w:tcPr>
            <w:tcW w:w="1839" w:type="dxa"/>
            <w:tcBorders>
              <w:top w:val="single" w:sz="3" w:space="0" w:color="000000"/>
              <w:left w:val="single" w:sz="3" w:space="0" w:color="000000"/>
              <w:bottom w:val="single" w:sz="3" w:space="0" w:color="000000"/>
              <w:right w:val="single" w:sz="3" w:space="0" w:color="000000"/>
            </w:tcBorders>
            <w:vAlign w:val="center"/>
          </w:tcPr>
          <w:p w:rsidR="00DD31BD" w:rsidRDefault="00D45D59">
            <w:pPr>
              <w:spacing w:after="0" w:line="240" w:lineRule="auto"/>
              <w:ind w:left="0" w:right="0" w:firstLine="0"/>
              <w:jc w:val="center"/>
              <w:rPr>
                <w:rFonts w:ascii="Century Gothic" w:hAnsi="Century Gothic"/>
                <w:sz w:val="18"/>
                <w:szCs w:val="18"/>
              </w:rPr>
            </w:pPr>
            <w:r w:rsidRPr="00B63901">
              <w:rPr>
                <w:rFonts w:ascii="Century Gothic" w:hAnsi="Century Gothic"/>
                <w:sz w:val="18"/>
                <w:szCs w:val="18"/>
              </w:rPr>
              <w:t xml:space="preserve">Secretaría de Educación </w:t>
            </w:r>
            <w:r w:rsidR="00E353C7" w:rsidRPr="00B63901">
              <w:rPr>
                <w:rFonts w:ascii="Century Gothic" w:hAnsi="Century Gothic"/>
                <w:sz w:val="18"/>
                <w:szCs w:val="18"/>
              </w:rPr>
              <w:t>Municipal</w:t>
            </w:r>
            <w:r w:rsidRPr="00B63901">
              <w:rPr>
                <w:rFonts w:ascii="Century Gothic" w:hAnsi="Century Gothic"/>
                <w:sz w:val="18"/>
                <w:szCs w:val="18"/>
              </w:rPr>
              <w:t xml:space="preserve"> </w:t>
            </w:r>
          </w:p>
          <w:p w:rsidR="00F63804" w:rsidRPr="00B63901" w:rsidRDefault="00D45D59">
            <w:pPr>
              <w:spacing w:after="0" w:line="240" w:lineRule="auto"/>
              <w:ind w:left="0" w:right="0" w:firstLine="0"/>
              <w:jc w:val="center"/>
              <w:rPr>
                <w:rFonts w:ascii="Century Gothic" w:hAnsi="Century Gothic"/>
                <w:sz w:val="18"/>
                <w:szCs w:val="18"/>
              </w:rPr>
            </w:pPr>
            <w:r w:rsidRPr="00B63901">
              <w:rPr>
                <w:rFonts w:ascii="Century Gothic" w:hAnsi="Century Gothic"/>
                <w:sz w:val="18"/>
                <w:szCs w:val="18"/>
              </w:rPr>
              <w:t xml:space="preserve">           </w:t>
            </w:r>
          </w:p>
          <w:p w:rsidR="00F63804" w:rsidRPr="00B63901" w:rsidRDefault="00D45D59">
            <w:pPr>
              <w:spacing w:after="0" w:line="259" w:lineRule="auto"/>
              <w:ind w:left="5" w:right="0" w:firstLine="0"/>
              <w:jc w:val="center"/>
              <w:rPr>
                <w:rFonts w:ascii="Century Gothic" w:hAnsi="Century Gothic"/>
                <w:sz w:val="18"/>
                <w:szCs w:val="18"/>
              </w:rPr>
            </w:pPr>
            <w:r w:rsidRPr="00B63901">
              <w:rPr>
                <w:rFonts w:ascii="Century Gothic" w:hAnsi="Century Gothic"/>
                <w:sz w:val="18"/>
                <w:szCs w:val="18"/>
              </w:rPr>
              <w:t xml:space="preserve">Unidad Nacional para la </w:t>
            </w:r>
          </w:p>
          <w:p w:rsidR="00F63804" w:rsidRPr="00B63901" w:rsidRDefault="00D45D59">
            <w:pPr>
              <w:spacing w:after="0" w:line="259" w:lineRule="auto"/>
              <w:ind w:left="1" w:right="0" w:firstLine="0"/>
              <w:jc w:val="center"/>
              <w:rPr>
                <w:rFonts w:ascii="Century Gothic" w:hAnsi="Century Gothic"/>
                <w:sz w:val="18"/>
                <w:szCs w:val="18"/>
              </w:rPr>
            </w:pPr>
            <w:r w:rsidRPr="00B63901">
              <w:rPr>
                <w:rFonts w:ascii="Century Gothic" w:hAnsi="Century Gothic"/>
                <w:sz w:val="18"/>
                <w:szCs w:val="18"/>
              </w:rPr>
              <w:t xml:space="preserve">Gestión del Riesgo de </w:t>
            </w:r>
          </w:p>
          <w:p w:rsidR="00F63804" w:rsidRPr="00B63901" w:rsidRDefault="00D45D59">
            <w:pPr>
              <w:spacing w:after="0" w:line="259" w:lineRule="auto"/>
              <w:ind w:left="0" w:right="622" w:firstLine="0"/>
              <w:jc w:val="right"/>
              <w:rPr>
                <w:rFonts w:ascii="Century Gothic" w:hAnsi="Century Gothic"/>
                <w:sz w:val="18"/>
                <w:szCs w:val="18"/>
              </w:rPr>
            </w:pPr>
            <w:r w:rsidRPr="00B63901">
              <w:rPr>
                <w:rFonts w:ascii="Century Gothic" w:hAnsi="Century Gothic"/>
                <w:sz w:val="18"/>
                <w:szCs w:val="18"/>
              </w:rPr>
              <w:t xml:space="preserve">Desastres                  </w:t>
            </w:r>
          </w:p>
          <w:p w:rsidR="00DD31BD" w:rsidRDefault="00DD31BD">
            <w:pPr>
              <w:spacing w:after="0" w:line="259" w:lineRule="auto"/>
              <w:ind w:left="0" w:right="0" w:firstLine="0"/>
              <w:jc w:val="center"/>
              <w:rPr>
                <w:rFonts w:ascii="Century Gothic" w:hAnsi="Century Gothic"/>
                <w:sz w:val="18"/>
                <w:szCs w:val="18"/>
              </w:rPr>
            </w:pPr>
          </w:p>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sz w:val="18"/>
                <w:szCs w:val="18"/>
              </w:rPr>
              <w:t xml:space="preserve">Ministerio de Educación Nacional </w:t>
            </w:r>
          </w:p>
        </w:tc>
      </w:tr>
    </w:tbl>
    <w:p w:rsidR="00F63804" w:rsidRDefault="00F63804">
      <w:pPr>
        <w:spacing w:after="0" w:line="259" w:lineRule="auto"/>
        <w:ind w:left="-1133" w:right="24" w:firstLine="0"/>
      </w:pPr>
    </w:p>
    <w:tbl>
      <w:tblPr>
        <w:tblStyle w:val="TableGrid"/>
        <w:tblW w:w="13323" w:type="dxa"/>
        <w:tblInd w:w="4" w:type="dxa"/>
        <w:tblCellMar>
          <w:top w:w="40" w:type="dxa"/>
        </w:tblCellMar>
        <w:tblLook w:val="04A0" w:firstRow="1" w:lastRow="0" w:firstColumn="1" w:lastColumn="0" w:noHBand="0" w:noVBand="1"/>
      </w:tblPr>
      <w:tblGrid>
        <w:gridCol w:w="1754"/>
        <w:gridCol w:w="1548"/>
        <w:gridCol w:w="1652"/>
        <w:gridCol w:w="1518"/>
        <w:gridCol w:w="3319"/>
        <w:gridCol w:w="1693"/>
        <w:gridCol w:w="1839"/>
      </w:tblGrid>
      <w:tr w:rsidR="00F63804" w:rsidRPr="00B63901">
        <w:trPr>
          <w:trHeight w:val="3685"/>
        </w:trPr>
        <w:tc>
          <w:tcPr>
            <w:tcW w:w="1760"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0" w:line="259" w:lineRule="auto"/>
              <w:ind w:left="59" w:right="2" w:firstLine="0"/>
              <w:jc w:val="center"/>
              <w:rPr>
                <w:rFonts w:ascii="Century Gothic" w:hAnsi="Century Gothic"/>
                <w:sz w:val="18"/>
                <w:szCs w:val="18"/>
              </w:rPr>
            </w:pPr>
            <w:r w:rsidRPr="00B63901">
              <w:rPr>
                <w:rFonts w:ascii="Century Gothic" w:hAnsi="Century Gothic"/>
                <w:sz w:val="18"/>
                <w:szCs w:val="18"/>
              </w:rPr>
              <w:lastRenderedPageBreak/>
              <w:t xml:space="preserve">Tormentas Eléctricas </w:t>
            </w:r>
          </w:p>
        </w:tc>
        <w:tc>
          <w:tcPr>
            <w:tcW w:w="1548"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0" w:line="240" w:lineRule="auto"/>
              <w:ind w:left="120" w:right="0" w:hanging="4"/>
              <w:rPr>
                <w:rFonts w:ascii="Century Gothic" w:hAnsi="Century Gothic"/>
                <w:sz w:val="18"/>
                <w:szCs w:val="18"/>
              </w:rPr>
            </w:pPr>
            <w:r w:rsidRPr="00B63901">
              <w:rPr>
                <w:rFonts w:ascii="Century Gothic" w:hAnsi="Century Gothic"/>
                <w:sz w:val="18"/>
                <w:szCs w:val="18"/>
              </w:rPr>
              <w:t xml:space="preserve">Disminuir la afectación en la continuidad en la </w:t>
            </w:r>
          </w:p>
          <w:p w:rsidR="00F63804" w:rsidRPr="00B63901" w:rsidRDefault="00D45D59">
            <w:pPr>
              <w:spacing w:after="0" w:line="240" w:lineRule="auto"/>
              <w:ind w:left="0" w:right="0" w:firstLine="0"/>
              <w:jc w:val="center"/>
              <w:rPr>
                <w:rFonts w:ascii="Century Gothic" w:hAnsi="Century Gothic"/>
                <w:sz w:val="18"/>
                <w:szCs w:val="18"/>
              </w:rPr>
            </w:pPr>
            <w:r w:rsidRPr="00B63901">
              <w:rPr>
                <w:rFonts w:ascii="Century Gothic" w:hAnsi="Century Gothic"/>
                <w:sz w:val="18"/>
                <w:szCs w:val="18"/>
              </w:rPr>
              <w:t xml:space="preserve">prestación del servicio educativo ante la </w:t>
            </w:r>
          </w:p>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sz w:val="18"/>
                <w:szCs w:val="18"/>
              </w:rPr>
              <w:t xml:space="preserve">ocurrencia de inundaciones </w:t>
            </w:r>
          </w:p>
        </w:tc>
        <w:tc>
          <w:tcPr>
            <w:tcW w:w="1653"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2" w:line="239" w:lineRule="auto"/>
              <w:ind w:left="112" w:right="112" w:firstLine="0"/>
              <w:rPr>
                <w:rFonts w:ascii="Century Gothic" w:hAnsi="Century Gothic"/>
                <w:sz w:val="18"/>
                <w:szCs w:val="18"/>
              </w:rPr>
            </w:pPr>
            <w:r w:rsidRPr="00B63901">
              <w:rPr>
                <w:rFonts w:ascii="Century Gothic" w:hAnsi="Century Gothic"/>
                <w:sz w:val="18"/>
                <w:szCs w:val="18"/>
              </w:rPr>
              <w:t xml:space="preserve">Garantizar la continuidad del servicio educativo durante situaciones de emergencias.                     </w:t>
            </w:r>
          </w:p>
          <w:p w:rsidR="00F63804" w:rsidRPr="00B63901" w:rsidRDefault="00D45D59">
            <w:pPr>
              <w:spacing w:after="0" w:line="240" w:lineRule="auto"/>
              <w:ind w:left="112" w:right="112" w:firstLine="0"/>
              <w:rPr>
                <w:rFonts w:ascii="Century Gothic" w:hAnsi="Century Gothic"/>
                <w:sz w:val="18"/>
                <w:szCs w:val="18"/>
              </w:rPr>
            </w:pPr>
            <w:r w:rsidRPr="00B63901">
              <w:rPr>
                <w:rFonts w:ascii="Century Gothic" w:hAnsi="Century Gothic"/>
                <w:sz w:val="18"/>
                <w:szCs w:val="18"/>
              </w:rPr>
              <w:t xml:space="preserve">Realizar formación en diseño de Modelos Educativos Flexibles frente a situaciones de emergencias en el 100% de los docentes de la institución.                  </w:t>
            </w:r>
          </w:p>
          <w:p w:rsidR="00F63804" w:rsidRPr="00B63901" w:rsidRDefault="00D45D59">
            <w:pPr>
              <w:spacing w:after="1" w:line="238" w:lineRule="auto"/>
              <w:ind w:left="112" w:right="112" w:firstLine="0"/>
              <w:rPr>
                <w:rFonts w:ascii="Century Gothic" w:hAnsi="Century Gothic"/>
                <w:sz w:val="18"/>
                <w:szCs w:val="18"/>
              </w:rPr>
            </w:pPr>
            <w:r w:rsidRPr="00B63901">
              <w:rPr>
                <w:rFonts w:ascii="Century Gothic" w:hAnsi="Century Gothic"/>
                <w:sz w:val="18"/>
                <w:szCs w:val="18"/>
              </w:rPr>
              <w:t xml:space="preserve">Realizar la inclusión en el </w:t>
            </w:r>
            <w:proofErr w:type="spellStart"/>
            <w:r w:rsidRPr="00B63901">
              <w:rPr>
                <w:rFonts w:ascii="Century Gothic" w:hAnsi="Century Gothic"/>
                <w:sz w:val="18"/>
                <w:szCs w:val="18"/>
              </w:rPr>
              <w:t>PEI</w:t>
            </w:r>
            <w:proofErr w:type="spellEnd"/>
            <w:r w:rsidRPr="00B63901">
              <w:rPr>
                <w:rFonts w:ascii="Century Gothic" w:hAnsi="Century Gothic"/>
                <w:sz w:val="18"/>
                <w:szCs w:val="18"/>
              </w:rPr>
              <w:t xml:space="preserve"> de Modelos Educativos Flexibles frente a situaciones de </w:t>
            </w:r>
          </w:p>
          <w:p w:rsidR="00F63804" w:rsidRPr="00B63901" w:rsidRDefault="00D45D59">
            <w:pPr>
              <w:spacing w:after="0" w:line="259" w:lineRule="auto"/>
              <w:ind w:left="112" w:right="112" w:firstLine="0"/>
              <w:rPr>
                <w:rFonts w:ascii="Century Gothic" w:hAnsi="Century Gothic"/>
                <w:sz w:val="18"/>
                <w:szCs w:val="18"/>
              </w:rPr>
            </w:pPr>
            <w:r w:rsidRPr="00B63901">
              <w:rPr>
                <w:rFonts w:ascii="Century Gothic" w:hAnsi="Century Gothic"/>
                <w:sz w:val="18"/>
                <w:szCs w:val="18"/>
              </w:rPr>
              <w:t xml:space="preserve">Emergencias                     Gestionar la reubicación de las instalaciones de la sede La Inmaculada </w:t>
            </w:r>
          </w:p>
        </w:tc>
        <w:tc>
          <w:tcPr>
            <w:tcW w:w="1488"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0" w:line="259" w:lineRule="auto"/>
              <w:ind w:left="0" w:right="4" w:firstLine="0"/>
              <w:jc w:val="center"/>
              <w:rPr>
                <w:rFonts w:ascii="Century Gothic" w:hAnsi="Century Gothic"/>
                <w:sz w:val="18"/>
                <w:szCs w:val="18"/>
              </w:rPr>
            </w:pPr>
            <w:r w:rsidRPr="00B63901">
              <w:rPr>
                <w:rFonts w:ascii="Century Gothic" w:hAnsi="Century Gothic"/>
                <w:sz w:val="18"/>
                <w:szCs w:val="18"/>
              </w:rPr>
              <w:t xml:space="preserve">Sistema de </w:t>
            </w:r>
          </w:p>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sz w:val="18"/>
                <w:szCs w:val="18"/>
              </w:rPr>
              <w:t xml:space="preserve">Protección contra </w:t>
            </w:r>
          </w:p>
          <w:p w:rsidR="00F63804" w:rsidRPr="00B63901" w:rsidRDefault="00D45D59">
            <w:pPr>
              <w:spacing w:after="0" w:line="259" w:lineRule="auto"/>
              <w:ind w:left="0" w:right="3" w:firstLine="0"/>
              <w:jc w:val="center"/>
              <w:rPr>
                <w:rFonts w:ascii="Century Gothic" w:hAnsi="Century Gothic"/>
                <w:sz w:val="18"/>
                <w:szCs w:val="18"/>
              </w:rPr>
            </w:pPr>
            <w:r w:rsidRPr="00B63901">
              <w:rPr>
                <w:rFonts w:ascii="Century Gothic" w:hAnsi="Century Gothic"/>
                <w:sz w:val="18"/>
                <w:szCs w:val="18"/>
              </w:rPr>
              <w:t xml:space="preserve">Tormentas Eléctricas </w:t>
            </w:r>
          </w:p>
          <w:p w:rsidR="00F63804" w:rsidRPr="00B63901" w:rsidRDefault="00D45D59">
            <w:pPr>
              <w:spacing w:after="2186" w:line="259" w:lineRule="auto"/>
              <w:ind w:left="116" w:right="0" w:firstLine="0"/>
              <w:jc w:val="left"/>
              <w:rPr>
                <w:rFonts w:ascii="Century Gothic" w:hAnsi="Century Gothic"/>
                <w:sz w:val="18"/>
                <w:szCs w:val="18"/>
              </w:rPr>
            </w:pPr>
            <w:r w:rsidRPr="00B63901">
              <w:rPr>
                <w:rFonts w:ascii="Century Gothic" w:hAnsi="Century Gothic"/>
                <w:sz w:val="18"/>
                <w:szCs w:val="18"/>
              </w:rPr>
              <w:t xml:space="preserve">Instalado y Operando </w:t>
            </w:r>
          </w:p>
          <w:p w:rsidR="00F63804" w:rsidRPr="00B63901" w:rsidRDefault="00D45D59">
            <w:pPr>
              <w:spacing w:after="0" w:line="259" w:lineRule="auto"/>
              <w:ind w:left="-13" w:right="0" w:firstLine="0"/>
              <w:jc w:val="left"/>
              <w:rPr>
                <w:rFonts w:ascii="Century Gothic" w:hAnsi="Century Gothic"/>
                <w:sz w:val="18"/>
                <w:szCs w:val="18"/>
              </w:rPr>
            </w:pPr>
            <w:r w:rsidRPr="00B63901">
              <w:rPr>
                <w:rFonts w:ascii="Century Gothic" w:hAnsi="Century Gothic"/>
                <w:sz w:val="18"/>
                <w:szCs w:val="18"/>
              </w:rPr>
              <w:t xml:space="preserve"> </w:t>
            </w:r>
          </w:p>
        </w:tc>
        <w:tc>
          <w:tcPr>
            <w:tcW w:w="3329" w:type="dxa"/>
            <w:tcBorders>
              <w:top w:val="single" w:sz="3" w:space="0" w:color="000000"/>
              <w:left w:val="single" w:sz="3" w:space="0" w:color="000000"/>
              <w:bottom w:val="single" w:sz="3" w:space="0" w:color="000000"/>
              <w:right w:val="single" w:sz="3" w:space="0" w:color="000000"/>
            </w:tcBorders>
          </w:tcPr>
          <w:p w:rsidR="00F63804" w:rsidRPr="00B63901" w:rsidRDefault="00D45D59">
            <w:pPr>
              <w:numPr>
                <w:ilvl w:val="0"/>
                <w:numId w:val="5"/>
              </w:numPr>
              <w:spacing w:after="0" w:line="240" w:lineRule="auto"/>
              <w:ind w:right="109" w:firstLine="0"/>
              <w:rPr>
                <w:rFonts w:ascii="Century Gothic" w:hAnsi="Century Gothic"/>
                <w:sz w:val="18"/>
                <w:szCs w:val="18"/>
              </w:rPr>
            </w:pPr>
            <w:r w:rsidRPr="00B63901">
              <w:rPr>
                <w:rFonts w:ascii="Century Gothic" w:hAnsi="Century Gothic"/>
                <w:sz w:val="18"/>
                <w:szCs w:val="18"/>
              </w:rPr>
              <w:t xml:space="preserve">Determinar y socializar alertas, avisos y alarmas como formas de informar a la comunidad escolar sobre la inminencia de las emergencias asociadas a la ocurrencia de tormentas eléctricas.                             </w:t>
            </w:r>
          </w:p>
          <w:p w:rsidR="00F63804" w:rsidRPr="00B63901" w:rsidRDefault="00D45D59">
            <w:pPr>
              <w:numPr>
                <w:ilvl w:val="0"/>
                <w:numId w:val="5"/>
              </w:numPr>
              <w:spacing w:after="0" w:line="240" w:lineRule="auto"/>
              <w:ind w:right="109" w:firstLine="0"/>
              <w:rPr>
                <w:rFonts w:ascii="Century Gothic" w:hAnsi="Century Gothic"/>
                <w:sz w:val="18"/>
                <w:szCs w:val="18"/>
              </w:rPr>
            </w:pPr>
            <w:r w:rsidRPr="00B63901">
              <w:rPr>
                <w:rFonts w:ascii="Century Gothic" w:hAnsi="Century Gothic"/>
                <w:sz w:val="18"/>
                <w:szCs w:val="18"/>
              </w:rPr>
              <w:t xml:space="preserve">Solicitar apoyo a la Oficina de Planeación Municipal, al Sena y a la empresa de servicio de energía eléctrica para el desarrollo del diseño, adquisición e instalación del sistema de protección contra tormentas eléctricas (pararrayos y puesta a tierra).                                                                              </w:t>
            </w:r>
          </w:p>
          <w:p w:rsidR="00F63804" w:rsidRPr="00B63901" w:rsidRDefault="00D45D59">
            <w:pPr>
              <w:numPr>
                <w:ilvl w:val="0"/>
                <w:numId w:val="5"/>
              </w:numPr>
              <w:spacing w:after="0" w:line="259" w:lineRule="auto"/>
              <w:ind w:right="109" w:firstLine="0"/>
              <w:rPr>
                <w:rFonts w:ascii="Century Gothic" w:hAnsi="Century Gothic"/>
                <w:sz w:val="18"/>
                <w:szCs w:val="18"/>
              </w:rPr>
            </w:pPr>
            <w:r w:rsidRPr="00B63901">
              <w:rPr>
                <w:rFonts w:ascii="Century Gothic" w:hAnsi="Century Gothic"/>
                <w:sz w:val="18"/>
                <w:szCs w:val="18"/>
              </w:rPr>
              <w:t xml:space="preserve">Gestionar los recursos para la instalación y operación del sistema de protección contra tormentas eléctricas para la sede principal de la institución educativa.                 </w:t>
            </w:r>
          </w:p>
        </w:tc>
        <w:tc>
          <w:tcPr>
            <w:tcW w:w="1704"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0" w:line="259" w:lineRule="auto"/>
              <w:ind w:left="-2" w:right="0" w:firstLine="0"/>
              <w:jc w:val="left"/>
              <w:rPr>
                <w:rFonts w:ascii="Century Gothic" w:hAnsi="Century Gothic"/>
                <w:sz w:val="18"/>
                <w:szCs w:val="18"/>
              </w:rPr>
            </w:pPr>
            <w:r w:rsidRPr="00B63901">
              <w:rPr>
                <w:rFonts w:ascii="Century Gothic" w:hAnsi="Century Gothic"/>
                <w:sz w:val="18"/>
                <w:szCs w:val="18"/>
              </w:rPr>
              <w:t xml:space="preserve"> </w:t>
            </w:r>
          </w:p>
          <w:p w:rsidR="00F63804" w:rsidRPr="00B63901" w:rsidRDefault="00F63804">
            <w:pPr>
              <w:spacing w:after="0" w:line="259" w:lineRule="auto"/>
              <w:ind w:left="0" w:right="4" w:firstLine="0"/>
              <w:jc w:val="center"/>
              <w:rPr>
                <w:rFonts w:ascii="Century Gothic" w:hAnsi="Century Gothic"/>
                <w:sz w:val="18"/>
                <w:szCs w:val="18"/>
              </w:rPr>
            </w:pPr>
          </w:p>
        </w:tc>
        <w:tc>
          <w:tcPr>
            <w:tcW w:w="1841"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0" w:line="259" w:lineRule="auto"/>
              <w:ind w:left="0" w:right="0" w:firstLine="0"/>
              <w:jc w:val="center"/>
              <w:rPr>
                <w:rFonts w:ascii="Century Gothic" w:hAnsi="Century Gothic"/>
                <w:sz w:val="18"/>
                <w:szCs w:val="18"/>
              </w:rPr>
            </w:pPr>
            <w:r w:rsidRPr="00B63901">
              <w:rPr>
                <w:rFonts w:ascii="Century Gothic" w:hAnsi="Century Gothic"/>
                <w:sz w:val="18"/>
                <w:szCs w:val="18"/>
              </w:rPr>
              <w:t xml:space="preserve">Oficina de Planeación </w:t>
            </w:r>
          </w:p>
          <w:p w:rsidR="00DD31BD" w:rsidRDefault="00D45D59">
            <w:pPr>
              <w:spacing w:after="0" w:line="259" w:lineRule="auto"/>
              <w:ind w:left="0" w:right="644" w:firstLine="0"/>
              <w:jc w:val="right"/>
              <w:rPr>
                <w:rFonts w:ascii="Century Gothic" w:hAnsi="Century Gothic"/>
                <w:sz w:val="18"/>
                <w:szCs w:val="18"/>
              </w:rPr>
            </w:pPr>
            <w:r w:rsidRPr="00B63901">
              <w:rPr>
                <w:rFonts w:ascii="Century Gothic" w:hAnsi="Century Gothic"/>
                <w:sz w:val="18"/>
                <w:szCs w:val="18"/>
              </w:rPr>
              <w:t xml:space="preserve">Municipal  </w:t>
            </w:r>
          </w:p>
          <w:p w:rsidR="00F63804" w:rsidRPr="00B63901" w:rsidRDefault="00D45D59">
            <w:pPr>
              <w:spacing w:after="0" w:line="259" w:lineRule="auto"/>
              <w:ind w:left="0" w:right="644" w:firstLine="0"/>
              <w:jc w:val="right"/>
              <w:rPr>
                <w:rFonts w:ascii="Century Gothic" w:hAnsi="Century Gothic"/>
                <w:sz w:val="18"/>
                <w:szCs w:val="18"/>
              </w:rPr>
            </w:pPr>
            <w:r w:rsidRPr="00B63901">
              <w:rPr>
                <w:rFonts w:ascii="Century Gothic" w:hAnsi="Century Gothic"/>
                <w:sz w:val="18"/>
                <w:szCs w:val="18"/>
              </w:rPr>
              <w:t xml:space="preserve">               </w:t>
            </w:r>
          </w:p>
          <w:p w:rsidR="00F63804" w:rsidRPr="00B63901" w:rsidRDefault="00D45D59">
            <w:pPr>
              <w:spacing w:after="0" w:line="259" w:lineRule="auto"/>
              <w:ind w:left="4" w:right="0" w:firstLine="0"/>
              <w:jc w:val="center"/>
              <w:rPr>
                <w:rFonts w:ascii="Century Gothic" w:hAnsi="Century Gothic"/>
                <w:sz w:val="18"/>
                <w:szCs w:val="18"/>
              </w:rPr>
            </w:pPr>
            <w:r w:rsidRPr="00B63901">
              <w:rPr>
                <w:rFonts w:ascii="Century Gothic" w:hAnsi="Century Gothic"/>
                <w:sz w:val="18"/>
                <w:szCs w:val="18"/>
              </w:rPr>
              <w:t xml:space="preserve">Empresa de Servicio de </w:t>
            </w:r>
          </w:p>
          <w:p w:rsidR="00F63804" w:rsidRPr="00B63901" w:rsidRDefault="00D45D59">
            <w:pPr>
              <w:spacing w:after="0" w:line="259" w:lineRule="auto"/>
              <w:ind w:left="0" w:right="4" w:firstLine="0"/>
              <w:jc w:val="center"/>
              <w:rPr>
                <w:rFonts w:ascii="Century Gothic" w:hAnsi="Century Gothic"/>
                <w:sz w:val="18"/>
                <w:szCs w:val="18"/>
              </w:rPr>
            </w:pPr>
            <w:r w:rsidRPr="00B63901">
              <w:rPr>
                <w:rFonts w:ascii="Century Gothic" w:hAnsi="Century Gothic"/>
                <w:sz w:val="18"/>
                <w:szCs w:val="18"/>
              </w:rPr>
              <w:t xml:space="preserve">Energía Eléctrica </w:t>
            </w:r>
          </w:p>
        </w:tc>
      </w:tr>
      <w:tr w:rsidR="00F63804" w:rsidRPr="00B63901">
        <w:trPr>
          <w:trHeight w:val="4233"/>
        </w:trPr>
        <w:tc>
          <w:tcPr>
            <w:tcW w:w="1760" w:type="dxa"/>
            <w:tcBorders>
              <w:top w:val="single" w:sz="3" w:space="0" w:color="000000"/>
              <w:left w:val="single" w:sz="3" w:space="0" w:color="000000"/>
              <w:bottom w:val="single" w:sz="3" w:space="0" w:color="000000"/>
              <w:right w:val="single" w:sz="3" w:space="0" w:color="000000"/>
            </w:tcBorders>
            <w:vAlign w:val="center"/>
          </w:tcPr>
          <w:p w:rsidR="00F63804" w:rsidRPr="00B63901" w:rsidRDefault="00D45D59">
            <w:pPr>
              <w:spacing w:after="0" w:line="259" w:lineRule="auto"/>
              <w:ind w:left="6" w:right="0" w:firstLine="0"/>
              <w:jc w:val="center"/>
              <w:rPr>
                <w:rFonts w:ascii="Century Gothic" w:hAnsi="Century Gothic"/>
                <w:sz w:val="18"/>
                <w:szCs w:val="18"/>
              </w:rPr>
            </w:pPr>
            <w:r w:rsidRPr="00B63901">
              <w:rPr>
                <w:rFonts w:ascii="Century Gothic" w:hAnsi="Century Gothic"/>
                <w:sz w:val="18"/>
                <w:szCs w:val="18"/>
              </w:rPr>
              <w:lastRenderedPageBreak/>
              <w:t xml:space="preserve">Vendavales </w:t>
            </w:r>
          </w:p>
        </w:tc>
        <w:tc>
          <w:tcPr>
            <w:tcW w:w="1548"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0" w:line="259" w:lineRule="auto"/>
              <w:ind w:left="108" w:right="111" w:firstLine="0"/>
              <w:rPr>
                <w:rFonts w:ascii="Century Gothic" w:hAnsi="Century Gothic"/>
                <w:sz w:val="18"/>
                <w:szCs w:val="18"/>
              </w:rPr>
            </w:pPr>
            <w:r w:rsidRPr="00B63901">
              <w:rPr>
                <w:rFonts w:ascii="Century Gothic" w:hAnsi="Century Gothic"/>
                <w:sz w:val="18"/>
                <w:szCs w:val="18"/>
              </w:rPr>
              <w:t xml:space="preserve">Disminuir la vulnerabilidad física de las instalaciones de la sede principal de la Institución Educativa con el fin de garantizar la protección de la comunidad estudiantil y de los inmuebles existentes en la institución educativa ante la ocurrencia de vendavales. </w:t>
            </w:r>
          </w:p>
        </w:tc>
        <w:tc>
          <w:tcPr>
            <w:tcW w:w="1653"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0" w:line="259" w:lineRule="auto"/>
              <w:ind w:left="112" w:right="111" w:firstLine="0"/>
              <w:rPr>
                <w:rFonts w:ascii="Century Gothic" w:hAnsi="Century Gothic"/>
                <w:sz w:val="18"/>
                <w:szCs w:val="18"/>
              </w:rPr>
            </w:pPr>
            <w:r w:rsidRPr="00B63901">
              <w:rPr>
                <w:rFonts w:ascii="Century Gothic" w:hAnsi="Century Gothic"/>
                <w:sz w:val="18"/>
                <w:szCs w:val="18"/>
              </w:rPr>
              <w:t xml:space="preserve">Realizar el diseño, construcción y/o reforzamiento del cerramiento de la institución educativa.   Realizar aseguramiento de cubiertas y sus estructuras en las instalaciones de la institución educativa.   Garantizar el desarrollo de podas y mantenimiento de árboles en áreas internas y externas de la institución educativa.         </w:t>
            </w:r>
          </w:p>
        </w:tc>
        <w:tc>
          <w:tcPr>
            <w:tcW w:w="1488"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15" w:line="240" w:lineRule="auto"/>
              <w:ind w:left="108" w:right="0" w:firstLine="0"/>
              <w:jc w:val="left"/>
              <w:rPr>
                <w:rFonts w:ascii="Century Gothic" w:hAnsi="Century Gothic"/>
                <w:sz w:val="18"/>
                <w:szCs w:val="18"/>
              </w:rPr>
            </w:pPr>
            <w:r w:rsidRPr="00B63901">
              <w:rPr>
                <w:rFonts w:ascii="Century Gothic" w:hAnsi="Century Gothic"/>
                <w:sz w:val="18"/>
                <w:szCs w:val="18"/>
              </w:rPr>
              <w:t xml:space="preserve">Metros lineales de cerramiento </w:t>
            </w:r>
          </w:p>
          <w:p w:rsidR="00F63804" w:rsidRPr="00B63901" w:rsidRDefault="00D45D59">
            <w:pPr>
              <w:tabs>
                <w:tab w:val="center" w:pos="398"/>
                <w:tab w:val="center" w:pos="980"/>
                <w:tab w:val="center" w:pos="1326"/>
              </w:tabs>
              <w:spacing w:after="0" w:line="259" w:lineRule="auto"/>
              <w:ind w:left="0" w:right="0" w:firstLine="0"/>
              <w:jc w:val="left"/>
              <w:rPr>
                <w:rFonts w:ascii="Century Gothic" w:hAnsi="Century Gothic"/>
                <w:sz w:val="18"/>
                <w:szCs w:val="18"/>
              </w:rPr>
            </w:pPr>
            <w:r w:rsidRPr="00B63901">
              <w:rPr>
                <w:rFonts w:ascii="Century Gothic" w:eastAsia="Calibri" w:hAnsi="Century Gothic" w:cs="Calibri"/>
                <w:sz w:val="18"/>
                <w:szCs w:val="18"/>
              </w:rPr>
              <w:tab/>
            </w:r>
            <w:r w:rsidRPr="00B63901">
              <w:rPr>
                <w:rFonts w:ascii="Century Gothic" w:hAnsi="Century Gothic"/>
                <w:sz w:val="18"/>
                <w:szCs w:val="18"/>
              </w:rPr>
              <w:t xml:space="preserve">perimetral </w:t>
            </w:r>
            <w:r w:rsidRPr="00B63901">
              <w:rPr>
                <w:rFonts w:ascii="Century Gothic" w:hAnsi="Century Gothic"/>
                <w:sz w:val="18"/>
                <w:szCs w:val="18"/>
              </w:rPr>
              <w:tab/>
              <w:t xml:space="preserve">de </w:t>
            </w:r>
            <w:r w:rsidRPr="00B63901">
              <w:rPr>
                <w:rFonts w:ascii="Century Gothic" w:hAnsi="Century Gothic"/>
                <w:sz w:val="18"/>
                <w:szCs w:val="18"/>
              </w:rPr>
              <w:tab/>
              <w:t xml:space="preserve">la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Institución Educativa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construido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Mantenimientos </w:t>
            </w:r>
          </w:p>
          <w:p w:rsidR="00F63804" w:rsidRPr="00B63901" w:rsidRDefault="00D45D59">
            <w:pPr>
              <w:spacing w:after="1" w:line="239" w:lineRule="auto"/>
              <w:ind w:left="108" w:right="111" w:firstLine="0"/>
              <w:rPr>
                <w:rFonts w:ascii="Century Gothic" w:hAnsi="Century Gothic"/>
                <w:sz w:val="18"/>
                <w:szCs w:val="18"/>
              </w:rPr>
            </w:pPr>
            <w:r w:rsidRPr="00B63901">
              <w:rPr>
                <w:rFonts w:ascii="Century Gothic" w:hAnsi="Century Gothic"/>
                <w:sz w:val="18"/>
                <w:szCs w:val="18"/>
              </w:rPr>
              <w:t xml:space="preserve">preventivos y/o correctivos realizados a la infraestructura eléctrica externa   Podas de árboles </w:t>
            </w:r>
          </w:p>
          <w:p w:rsidR="00F63804" w:rsidRPr="00B63901" w:rsidRDefault="00D45D59">
            <w:pPr>
              <w:spacing w:after="0" w:line="259" w:lineRule="auto"/>
              <w:ind w:left="108" w:right="67" w:firstLine="0"/>
              <w:jc w:val="left"/>
              <w:rPr>
                <w:rFonts w:ascii="Century Gothic" w:hAnsi="Century Gothic"/>
                <w:sz w:val="18"/>
                <w:szCs w:val="18"/>
              </w:rPr>
            </w:pPr>
            <w:r w:rsidRPr="00B63901">
              <w:rPr>
                <w:rFonts w:ascii="Century Gothic" w:hAnsi="Century Gothic"/>
                <w:sz w:val="18"/>
                <w:szCs w:val="18"/>
              </w:rPr>
              <w:t xml:space="preserve">realizadas anualmente </w:t>
            </w:r>
          </w:p>
        </w:tc>
        <w:tc>
          <w:tcPr>
            <w:tcW w:w="3329" w:type="dxa"/>
            <w:tcBorders>
              <w:top w:val="single" w:sz="3" w:space="0" w:color="000000"/>
              <w:left w:val="single" w:sz="3" w:space="0" w:color="000000"/>
              <w:bottom w:val="single" w:sz="3" w:space="0" w:color="000000"/>
              <w:right w:val="single" w:sz="3" w:space="0" w:color="000000"/>
            </w:tcBorders>
          </w:tcPr>
          <w:p w:rsidR="00F63804" w:rsidRPr="00B63901" w:rsidRDefault="00D45D59">
            <w:pPr>
              <w:numPr>
                <w:ilvl w:val="0"/>
                <w:numId w:val="6"/>
              </w:numPr>
              <w:spacing w:after="0" w:line="240" w:lineRule="auto"/>
              <w:ind w:right="109" w:firstLine="0"/>
              <w:rPr>
                <w:rFonts w:ascii="Century Gothic" w:hAnsi="Century Gothic"/>
                <w:sz w:val="18"/>
                <w:szCs w:val="18"/>
              </w:rPr>
            </w:pPr>
            <w:r w:rsidRPr="00B63901">
              <w:rPr>
                <w:rFonts w:ascii="Century Gothic" w:hAnsi="Century Gothic"/>
                <w:sz w:val="18"/>
                <w:szCs w:val="18"/>
              </w:rPr>
              <w:t xml:space="preserve">Determinar y socializar alertas, avisos y alarmas como formas de informar a la comunidad escolar sobre la inminencia de las emergencias asociadas a la ocurrencia de vendavales.   </w:t>
            </w:r>
          </w:p>
          <w:p w:rsidR="00F63804" w:rsidRPr="00B63901" w:rsidRDefault="00D45D59">
            <w:pPr>
              <w:numPr>
                <w:ilvl w:val="0"/>
                <w:numId w:val="6"/>
              </w:numPr>
              <w:spacing w:after="1" w:line="239" w:lineRule="auto"/>
              <w:ind w:right="109" w:firstLine="0"/>
              <w:rPr>
                <w:rFonts w:ascii="Century Gothic" w:hAnsi="Century Gothic"/>
                <w:sz w:val="18"/>
                <w:szCs w:val="18"/>
              </w:rPr>
            </w:pPr>
            <w:r w:rsidRPr="00B63901">
              <w:rPr>
                <w:rFonts w:ascii="Century Gothic" w:hAnsi="Century Gothic"/>
                <w:sz w:val="18"/>
                <w:szCs w:val="18"/>
              </w:rPr>
              <w:t xml:space="preserve">Solicitar apoyo a la Oficina de Planeación Municipal para la visita e inspección técnica del cerramiento perimetral (cimientos, vigas, columnas y muros) de la institución educativa y el diseño de las obras de adecuación y/o construcción.                                                                   </w:t>
            </w:r>
          </w:p>
          <w:p w:rsidR="00B63901" w:rsidRPr="00B63901" w:rsidRDefault="00D45D59" w:rsidP="00B63901">
            <w:pPr>
              <w:numPr>
                <w:ilvl w:val="0"/>
                <w:numId w:val="6"/>
              </w:numPr>
              <w:spacing w:after="0" w:line="240" w:lineRule="auto"/>
              <w:ind w:right="109" w:firstLine="0"/>
              <w:rPr>
                <w:rFonts w:ascii="Century Gothic" w:hAnsi="Century Gothic"/>
                <w:sz w:val="18"/>
                <w:szCs w:val="18"/>
              </w:rPr>
            </w:pPr>
            <w:r w:rsidRPr="00B63901">
              <w:rPr>
                <w:rFonts w:ascii="Century Gothic" w:hAnsi="Century Gothic"/>
                <w:sz w:val="18"/>
                <w:szCs w:val="18"/>
              </w:rPr>
              <w:t xml:space="preserve">Gestionar ante la administración municipal los recursos para la ejecución de las obras de cerramiento perimetral de la sede principal de la institución educativa </w:t>
            </w:r>
          </w:p>
          <w:p w:rsidR="00F63804" w:rsidRPr="00B63901" w:rsidRDefault="00B63901" w:rsidP="00B63901">
            <w:pPr>
              <w:spacing w:after="0" w:line="259" w:lineRule="auto"/>
              <w:ind w:left="0" w:right="11" w:firstLine="0"/>
              <w:rPr>
                <w:rFonts w:ascii="Century Gothic" w:hAnsi="Century Gothic"/>
                <w:sz w:val="18"/>
                <w:szCs w:val="18"/>
              </w:rPr>
            </w:pPr>
            <w:r>
              <w:rPr>
                <w:rFonts w:ascii="Century Gothic" w:hAnsi="Century Gothic"/>
                <w:sz w:val="18"/>
                <w:szCs w:val="18"/>
              </w:rPr>
              <w:t xml:space="preserve"> </w:t>
            </w:r>
            <w:r w:rsidR="00D45D59" w:rsidRPr="00B63901">
              <w:rPr>
                <w:rFonts w:ascii="Century Gothic" w:hAnsi="Century Gothic"/>
                <w:sz w:val="18"/>
                <w:szCs w:val="18"/>
              </w:rPr>
              <w:t xml:space="preserve">4. Solicitar a la empresa prestadora del servicio de energía eléctrica el desarrollo de mantenimiento preventivos y correctivos a la infraestructura eléctrica externa (postes, redes eléctricas, transformador, entre otros).          5. Realizar el desarrollo de podas de árboles internos y externos periódicamente ante del inicio de la temporada de lluvias.    </w:t>
            </w:r>
          </w:p>
        </w:tc>
        <w:tc>
          <w:tcPr>
            <w:tcW w:w="1704" w:type="dxa"/>
            <w:tcBorders>
              <w:top w:val="single" w:sz="3" w:space="0" w:color="000000"/>
              <w:left w:val="single" w:sz="3" w:space="0" w:color="000000"/>
              <w:bottom w:val="single" w:sz="3" w:space="0" w:color="000000"/>
              <w:right w:val="single" w:sz="3" w:space="0" w:color="000000"/>
            </w:tcBorders>
          </w:tcPr>
          <w:p w:rsidR="00F63804" w:rsidRPr="00B63901" w:rsidRDefault="00D45D59">
            <w:pPr>
              <w:spacing w:after="170" w:line="259" w:lineRule="auto"/>
              <w:ind w:left="-6" w:right="0" w:firstLine="0"/>
              <w:jc w:val="left"/>
              <w:rPr>
                <w:rFonts w:ascii="Century Gothic" w:hAnsi="Century Gothic"/>
                <w:sz w:val="18"/>
                <w:szCs w:val="18"/>
              </w:rPr>
            </w:pPr>
            <w:r w:rsidRPr="00B63901">
              <w:rPr>
                <w:rFonts w:ascii="Century Gothic" w:hAnsi="Century Gothic"/>
                <w:sz w:val="18"/>
                <w:szCs w:val="18"/>
              </w:rPr>
              <w:t xml:space="preserve"> </w:t>
            </w:r>
          </w:p>
          <w:p w:rsidR="00F63804" w:rsidRPr="00B63901" w:rsidRDefault="00F63804">
            <w:pPr>
              <w:spacing w:after="0" w:line="259" w:lineRule="auto"/>
              <w:ind w:left="0" w:right="4" w:firstLine="0"/>
              <w:jc w:val="center"/>
              <w:rPr>
                <w:rFonts w:ascii="Century Gothic" w:hAnsi="Century Gothic"/>
                <w:sz w:val="18"/>
                <w:szCs w:val="18"/>
              </w:rPr>
            </w:pPr>
          </w:p>
        </w:tc>
        <w:tc>
          <w:tcPr>
            <w:tcW w:w="1841" w:type="dxa"/>
            <w:tcBorders>
              <w:top w:val="single" w:sz="3" w:space="0" w:color="000000"/>
              <w:left w:val="single" w:sz="3" w:space="0" w:color="000000"/>
              <w:bottom w:val="single" w:sz="3" w:space="0" w:color="000000"/>
              <w:right w:val="single" w:sz="3" w:space="0" w:color="000000"/>
            </w:tcBorders>
          </w:tcPr>
          <w:p w:rsidR="00F63804" w:rsidRPr="00B63901" w:rsidRDefault="00D45D59">
            <w:pPr>
              <w:tabs>
                <w:tab w:val="center" w:pos="310"/>
                <w:tab w:val="center" w:pos="798"/>
                <w:tab w:val="center" w:pos="1408"/>
              </w:tabs>
              <w:spacing w:after="0" w:line="259" w:lineRule="auto"/>
              <w:ind w:left="0" w:right="0" w:firstLine="0"/>
              <w:jc w:val="left"/>
              <w:rPr>
                <w:rFonts w:ascii="Century Gothic" w:hAnsi="Century Gothic"/>
                <w:sz w:val="18"/>
                <w:szCs w:val="18"/>
              </w:rPr>
            </w:pPr>
            <w:r w:rsidRPr="00B63901">
              <w:rPr>
                <w:rFonts w:ascii="Century Gothic" w:eastAsia="Calibri" w:hAnsi="Century Gothic" w:cs="Calibri"/>
                <w:sz w:val="18"/>
                <w:szCs w:val="18"/>
              </w:rPr>
              <w:tab/>
            </w:r>
            <w:r w:rsidRPr="00B63901">
              <w:rPr>
                <w:rFonts w:ascii="Century Gothic" w:hAnsi="Century Gothic"/>
                <w:sz w:val="18"/>
                <w:szCs w:val="18"/>
              </w:rPr>
              <w:t xml:space="preserve">Oficina </w:t>
            </w:r>
            <w:r w:rsidRPr="00B63901">
              <w:rPr>
                <w:rFonts w:ascii="Century Gothic" w:hAnsi="Century Gothic"/>
                <w:sz w:val="18"/>
                <w:szCs w:val="18"/>
              </w:rPr>
              <w:tab/>
              <w:t xml:space="preserve">de </w:t>
            </w:r>
            <w:r w:rsidRPr="00B63901">
              <w:rPr>
                <w:rFonts w:ascii="Century Gothic" w:hAnsi="Century Gothic"/>
                <w:sz w:val="18"/>
                <w:szCs w:val="18"/>
              </w:rPr>
              <w:tab/>
              <w:t xml:space="preserve">Planeación </w:t>
            </w:r>
          </w:p>
          <w:p w:rsid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Municipal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                              </w:t>
            </w:r>
          </w:p>
          <w:p w:rsidR="00F63804" w:rsidRDefault="00D45D59" w:rsidP="00B63901">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Secretaría de Educación </w:t>
            </w:r>
          </w:p>
          <w:p w:rsidR="00B63901" w:rsidRPr="00B63901" w:rsidRDefault="00B63901" w:rsidP="00B63901">
            <w:pPr>
              <w:spacing w:after="0" w:line="259" w:lineRule="auto"/>
              <w:ind w:left="108" w:right="0" w:firstLine="0"/>
              <w:jc w:val="left"/>
              <w:rPr>
                <w:rFonts w:ascii="Century Gothic" w:hAnsi="Century Gothic"/>
                <w:sz w:val="18"/>
                <w:szCs w:val="18"/>
              </w:rPr>
            </w:pPr>
          </w:p>
          <w:p w:rsidR="00F63804" w:rsidRPr="00B63901" w:rsidRDefault="00D45D59">
            <w:pPr>
              <w:tabs>
                <w:tab w:val="center" w:pos="368"/>
                <w:tab w:val="center" w:pos="1094"/>
                <w:tab w:val="center" w:pos="1644"/>
              </w:tabs>
              <w:spacing w:after="0" w:line="259" w:lineRule="auto"/>
              <w:ind w:left="0" w:right="0" w:firstLine="0"/>
              <w:jc w:val="left"/>
              <w:rPr>
                <w:rFonts w:ascii="Century Gothic" w:hAnsi="Century Gothic"/>
                <w:sz w:val="18"/>
                <w:szCs w:val="18"/>
              </w:rPr>
            </w:pPr>
            <w:r w:rsidRPr="00B63901">
              <w:rPr>
                <w:rFonts w:ascii="Century Gothic" w:eastAsia="Calibri" w:hAnsi="Century Gothic" w:cs="Calibri"/>
                <w:sz w:val="18"/>
                <w:szCs w:val="18"/>
              </w:rPr>
              <w:tab/>
            </w:r>
            <w:r w:rsidRPr="00B63901">
              <w:rPr>
                <w:rFonts w:ascii="Century Gothic" w:hAnsi="Century Gothic"/>
                <w:sz w:val="18"/>
                <w:szCs w:val="18"/>
              </w:rPr>
              <w:t xml:space="preserve">Empresa </w:t>
            </w:r>
            <w:r w:rsidRPr="00B63901">
              <w:rPr>
                <w:rFonts w:ascii="Century Gothic" w:hAnsi="Century Gothic"/>
                <w:sz w:val="18"/>
                <w:szCs w:val="18"/>
              </w:rPr>
              <w:tab/>
              <w:t xml:space="preserve">prestadora </w:t>
            </w:r>
            <w:r w:rsidRPr="00B63901">
              <w:rPr>
                <w:rFonts w:ascii="Century Gothic" w:hAnsi="Century Gothic"/>
                <w:sz w:val="18"/>
                <w:szCs w:val="18"/>
              </w:rPr>
              <w:tab/>
              <w:t xml:space="preserve">del </w:t>
            </w:r>
          </w:p>
          <w:p w:rsidR="00F63804" w:rsidRPr="00B63901" w:rsidRDefault="00D45D59">
            <w:pPr>
              <w:spacing w:after="0" w:line="259" w:lineRule="auto"/>
              <w:ind w:left="108" w:right="0" w:firstLine="0"/>
              <w:jc w:val="left"/>
              <w:rPr>
                <w:rFonts w:ascii="Century Gothic" w:hAnsi="Century Gothic"/>
                <w:sz w:val="18"/>
                <w:szCs w:val="18"/>
              </w:rPr>
            </w:pPr>
            <w:r w:rsidRPr="00B63901">
              <w:rPr>
                <w:rFonts w:ascii="Century Gothic" w:hAnsi="Century Gothic"/>
                <w:sz w:val="18"/>
                <w:szCs w:val="18"/>
              </w:rPr>
              <w:t xml:space="preserve">servicio de energía eléctrica   </w:t>
            </w:r>
          </w:p>
        </w:tc>
      </w:tr>
    </w:tbl>
    <w:p w:rsidR="00F63804" w:rsidRDefault="00F63804">
      <w:pPr>
        <w:spacing w:after="0" w:line="259" w:lineRule="auto"/>
        <w:ind w:left="-1133" w:right="25" w:firstLine="0"/>
      </w:pPr>
    </w:p>
    <w:tbl>
      <w:tblPr>
        <w:tblStyle w:val="TableGrid"/>
        <w:tblW w:w="13319" w:type="dxa"/>
        <w:tblInd w:w="7" w:type="dxa"/>
        <w:tblCellMar>
          <w:top w:w="40" w:type="dxa"/>
        </w:tblCellMar>
        <w:tblLook w:val="04A0" w:firstRow="1" w:lastRow="0" w:firstColumn="1" w:lastColumn="0" w:noHBand="0" w:noVBand="1"/>
      </w:tblPr>
      <w:tblGrid>
        <w:gridCol w:w="1717"/>
        <w:gridCol w:w="1543"/>
        <w:gridCol w:w="1654"/>
        <w:gridCol w:w="1490"/>
        <w:gridCol w:w="250"/>
        <w:gridCol w:w="3220"/>
        <w:gridCol w:w="1629"/>
        <w:gridCol w:w="1816"/>
      </w:tblGrid>
      <w:tr w:rsidR="00F63804" w:rsidRPr="009C0B5A">
        <w:trPr>
          <w:trHeight w:val="4238"/>
        </w:trPr>
        <w:tc>
          <w:tcPr>
            <w:tcW w:w="1757"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09" w:right="0" w:firstLine="0"/>
              <w:jc w:val="left"/>
              <w:rPr>
                <w:rFonts w:ascii="Century Gothic" w:hAnsi="Century Gothic"/>
                <w:sz w:val="18"/>
                <w:szCs w:val="18"/>
              </w:rPr>
            </w:pPr>
            <w:r w:rsidRPr="009C0B5A">
              <w:rPr>
                <w:rFonts w:ascii="Century Gothic" w:hAnsi="Century Gothic"/>
                <w:sz w:val="18"/>
                <w:szCs w:val="18"/>
              </w:rPr>
              <w:lastRenderedPageBreak/>
              <w:t xml:space="preserve">Movimientos Telúricos </w:t>
            </w:r>
          </w:p>
        </w:tc>
        <w:tc>
          <w:tcPr>
            <w:tcW w:w="1548" w:type="dxa"/>
            <w:tcBorders>
              <w:top w:val="single" w:sz="3" w:space="0" w:color="000000"/>
              <w:left w:val="single" w:sz="3" w:space="0" w:color="000000"/>
              <w:bottom w:val="single" w:sz="3" w:space="0" w:color="000000"/>
              <w:right w:val="single" w:sz="3" w:space="0" w:color="000000"/>
            </w:tcBorders>
          </w:tcPr>
          <w:p w:rsidR="00F63804" w:rsidRPr="009C0B5A" w:rsidRDefault="00D45D59">
            <w:pPr>
              <w:tabs>
                <w:tab w:val="center" w:pos="380"/>
                <w:tab w:val="center" w:pos="1386"/>
              </w:tabs>
              <w:spacing w:after="0" w:line="259" w:lineRule="auto"/>
              <w:ind w:left="0" w:right="0" w:firstLine="0"/>
              <w:jc w:val="left"/>
              <w:rPr>
                <w:rFonts w:ascii="Century Gothic" w:hAnsi="Century Gothic"/>
                <w:sz w:val="18"/>
                <w:szCs w:val="18"/>
              </w:rPr>
            </w:pPr>
            <w:r w:rsidRPr="009C0B5A">
              <w:rPr>
                <w:rFonts w:ascii="Century Gothic" w:eastAsia="Calibri" w:hAnsi="Century Gothic" w:cs="Calibri"/>
                <w:sz w:val="18"/>
                <w:szCs w:val="18"/>
              </w:rPr>
              <w:tab/>
            </w:r>
            <w:r w:rsidRPr="009C0B5A">
              <w:rPr>
                <w:rFonts w:ascii="Century Gothic" w:hAnsi="Century Gothic"/>
                <w:sz w:val="18"/>
                <w:szCs w:val="18"/>
              </w:rPr>
              <w:t xml:space="preserve">Disminuir </w:t>
            </w:r>
            <w:r w:rsidRPr="009C0B5A">
              <w:rPr>
                <w:rFonts w:ascii="Century Gothic" w:hAnsi="Century Gothic"/>
                <w:sz w:val="18"/>
                <w:szCs w:val="18"/>
              </w:rPr>
              <w:tab/>
              <w:t xml:space="preserve">la </w:t>
            </w:r>
          </w:p>
          <w:p w:rsidR="00F63804" w:rsidRPr="009C0B5A" w:rsidRDefault="00D45D59">
            <w:pPr>
              <w:spacing w:after="0" w:line="259" w:lineRule="auto"/>
              <w:ind w:left="108" w:right="112" w:firstLine="0"/>
              <w:rPr>
                <w:rFonts w:ascii="Century Gothic" w:hAnsi="Century Gothic"/>
                <w:sz w:val="18"/>
                <w:szCs w:val="18"/>
              </w:rPr>
            </w:pPr>
            <w:r w:rsidRPr="009C0B5A">
              <w:rPr>
                <w:rFonts w:ascii="Century Gothic" w:hAnsi="Century Gothic"/>
                <w:sz w:val="18"/>
                <w:szCs w:val="18"/>
              </w:rPr>
              <w:t xml:space="preserve">vulnerabilidad institucional de la comunidad educativa, con el fin de garantizar la protección de la comunidad estudiantil ante la ocurrencia de movimientos telúricos. </w:t>
            </w:r>
          </w:p>
        </w:tc>
        <w:tc>
          <w:tcPr>
            <w:tcW w:w="1653"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12" w:right="108" w:firstLine="0"/>
              <w:rPr>
                <w:rFonts w:ascii="Century Gothic" w:hAnsi="Century Gothic"/>
                <w:sz w:val="18"/>
                <w:szCs w:val="18"/>
              </w:rPr>
            </w:pPr>
            <w:r w:rsidRPr="009C0B5A">
              <w:rPr>
                <w:rFonts w:ascii="Century Gothic" w:hAnsi="Century Gothic"/>
                <w:sz w:val="18"/>
                <w:szCs w:val="18"/>
              </w:rPr>
              <w:t xml:space="preserve">Capacitar a integrantes de la Brigada de Emergencias de la institución y a integrantes del Comité de Prevención, Emergencia y Gestión de Riesgos – </w:t>
            </w:r>
            <w:proofErr w:type="spellStart"/>
            <w:r w:rsidRPr="009C0B5A">
              <w:rPr>
                <w:rFonts w:ascii="Century Gothic" w:hAnsi="Century Gothic"/>
                <w:sz w:val="18"/>
                <w:szCs w:val="18"/>
              </w:rPr>
              <w:t>PEGIR</w:t>
            </w:r>
            <w:proofErr w:type="spellEnd"/>
            <w:r w:rsidRPr="009C0B5A">
              <w:rPr>
                <w:rFonts w:ascii="Century Gothic" w:hAnsi="Century Gothic"/>
                <w:sz w:val="18"/>
                <w:szCs w:val="18"/>
              </w:rPr>
              <w:t xml:space="preserve">.   Realizar un simulacro de evacuación ante la ocurrencia de movimientos telúricos en la institución educativa.    </w:t>
            </w:r>
          </w:p>
        </w:tc>
        <w:tc>
          <w:tcPr>
            <w:tcW w:w="1231" w:type="dxa"/>
            <w:tcBorders>
              <w:top w:val="single" w:sz="3" w:space="0" w:color="000000"/>
              <w:left w:val="single" w:sz="3" w:space="0" w:color="000000"/>
              <w:bottom w:val="single" w:sz="3" w:space="0" w:color="000000"/>
              <w:right w:val="nil"/>
            </w:tcBorders>
          </w:tcPr>
          <w:p w:rsidR="00F63804" w:rsidRPr="009C0B5A" w:rsidRDefault="00D45D59">
            <w:pPr>
              <w:spacing w:after="0" w:line="240" w:lineRule="auto"/>
              <w:ind w:left="108" w:right="-146" w:firstLine="0"/>
              <w:rPr>
                <w:rFonts w:ascii="Century Gothic" w:hAnsi="Century Gothic"/>
                <w:sz w:val="18"/>
                <w:szCs w:val="18"/>
              </w:rPr>
            </w:pPr>
            <w:r w:rsidRPr="009C0B5A">
              <w:rPr>
                <w:rFonts w:ascii="Century Gothic" w:hAnsi="Century Gothic"/>
                <w:sz w:val="18"/>
                <w:szCs w:val="18"/>
              </w:rPr>
              <w:t xml:space="preserve">Personal Capacitado y Simulacros </w:t>
            </w:r>
          </w:p>
          <w:p w:rsidR="00F63804" w:rsidRPr="009C0B5A" w:rsidRDefault="00D45D59">
            <w:pPr>
              <w:spacing w:after="0" w:line="259" w:lineRule="auto"/>
              <w:ind w:left="108" w:right="0" w:firstLine="0"/>
              <w:jc w:val="left"/>
              <w:rPr>
                <w:rFonts w:ascii="Century Gothic" w:hAnsi="Century Gothic"/>
                <w:sz w:val="18"/>
                <w:szCs w:val="18"/>
              </w:rPr>
            </w:pPr>
            <w:r w:rsidRPr="009C0B5A">
              <w:rPr>
                <w:rFonts w:ascii="Century Gothic" w:hAnsi="Century Gothic"/>
                <w:sz w:val="18"/>
                <w:szCs w:val="18"/>
              </w:rPr>
              <w:t xml:space="preserve">realizados </w:t>
            </w:r>
          </w:p>
        </w:tc>
        <w:tc>
          <w:tcPr>
            <w:tcW w:w="257" w:type="dxa"/>
            <w:tcBorders>
              <w:top w:val="single" w:sz="3" w:space="0" w:color="000000"/>
              <w:left w:val="nil"/>
              <w:bottom w:val="single" w:sz="3" w:space="0" w:color="000000"/>
              <w:right w:val="single" w:sz="3" w:space="0" w:color="000000"/>
            </w:tcBorders>
          </w:tcPr>
          <w:p w:rsidR="00F63804" w:rsidRPr="009C0B5A" w:rsidRDefault="00F63804">
            <w:pPr>
              <w:spacing w:after="160" w:line="259" w:lineRule="auto"/>
              <w:ind w:left="0" w:right="0" w:firstLine="0"/>
              <w:jc w:val="left"/>
              <w:rPr>
                <w:rFonts w:ascii="Century Gothic" w:hAnsi="Century Gothic"/>
                <w:sz w:val="18"/>
                <w:szCs w:val="18"/>
              </w:rPr>
            </w:pPr>
          </w:p>
        </w:tc>
        <w:tc>
          <w:tcPr>
            <w:tcW w:w="3329"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1" w:line="239" w:lineRule="auto"/>
              <w:ind w:left="108" w:right="107" w:firstLine="0"/>
              <w:rPr>
                <w:rFonts w:ascii="Century Gothic" w:hAnsi="Century Gothic"/>
                <w:sz w:val="18"/>
                <w:szCs w:val="18"/>
              </w:rPr>
            </w:pPr>
            <w:r w:rsidRPr="009C0B5A">
              <w:rPr>
                <w:rFonts w:ascii="Century Gothic" w:hAnsi="Century Gothic"/>
                <w:sz w:val="18"/>
                <w:szCs w:val="18"/>
              </w:rPr>
              <w:t xml:space="preserve">1. Solicitar apoyo a los organismos de socorro municipales, y/o al Consejo </w:t>
            </w:r>
            <w:r w:rsidR="00BE598E">
              <w:rPr>
                <w:rFonts w:ascii="Century Gothic" w:hAnsi="Century Gothic"/>
                <w:sz w:val="18"/>
                <w:szCs w:val="18"/>
              </w:rPr>
              <w:t>Municipal</w:t>
            </w:r>
            <w:r w:rsidRPr="009C0B5A">
              <w:rPr>
                <w:rFonts w:ascii="Century Gothic" w:hAnsi="Century Gothic"/>
                <w:sz w:val="18"/>
                <w:szCs w:val="18"/>
              </w:rPr>
              <w:t xml:space="preserve"> de Gestión del Riesgo para el desarrollo de formación académica del Comité de Prevención, Emergencia y Gestión de Riesgos – </w:t>
            </w:r>
            <w:proofErr w:type="spellStart"/>
            <w:r w:rsidRPr="009C0B5A">
              <w:rPr>
                <w:rFonts w:ascii="Century Gothic" w:hAnsi="Century Gothic"/>
                <w:sz w:val="18"/>
                <w:szCs w:val="18"/>
              </w:rPr>
              <w:t>PEGIR</w:t>
            </w:r>
            <w:proofErr w:type="spellEnd"/>
            <w:r w:rsidRPr="009C0B5A">
              <w:rPr>
                <w:rFonts w:ascii="Century Gothic" w:hAnsi="Century Gothic"/>
                <w:sz w:val="18"/>
                <w:szCs w:val="18"/>
              </w:rPr>
              <w:t xml:space="preserve"> y de las brigadas de emergencias conformadas y el desarrollo de simulaciones y/o simulacros.                                                        2. </w:t>
            </w:r>
          </w:p>
          <w:p w:rsidR="00F63804" w:rsidRPr="009C0B5A" w:rsidRDefault="00D45D59">
            <w:pPr>
              <w:spacing w:after="0" w:line="240" w:lineRule="auto"/>
              <w:ind w:left="108" w:right="108" w:firstLine="0"/>
              <w:rPr>
                <w:rFonts w:ascii="Century Gothic" w:hAnsi="Century Gothic"/>
                <w:sz w:val="18"/>
                <w:szCs w:val="18"/>
              </w:rPr>
            </w:pPr>
            <w:r w:rsidRPr="009C0B5A">
              <w:rPr>
                <w:rFonts w:ascii="Century Gothic" w:hAnsi="Century Gothic"/>
                <w:sz w:val="18"/>
                <w:szCs w:val="18"/>
              </w:rPr>
              <w:t xml:space="preserve">Solicitar a las Secretarías de Educación el desarrollo de la inspección técnica a la infraestructura de la </w:t>
            </w:r>
            <w:proofErr w:type="gramStart"/>
            <w:r w:rsidRPr="009C0B5A">
              <w:rPr>
                <w:rFonts w:ascii="Century Gothic" w:hAnsi="Century Gothic"/>
                <w:sz w:val="18"/>
                <w:szCs w:val="18"/>
              </w:rPr>
              <w:t>sede  para</w:t>
            </w:r>
            <w:proofErr w:type="gramEnd"/>
            <w:r w:rsidRPr="009C0B5A">
              <w:rPr>
                <w:rFonts w:ascii="Century Gothic" w:hAnsi="Century Gothic"/>
                <w:sz w:val="18"/>
                <w:szCs w:val="18"/>
              </w:rPr>
              <w:t xml:space="preserve"> evaluar sus condiciones de aptitud para funcionamiento y proponer acciones definitivas para tal fin.                                                                          3. </w:t>
            </w:r>
          </w:p>
          <w:p w:rsidR="00F63804" w:rsidRPr="009C0B5A" w:rsidRDefault="00D45D59">
            <w:pPr>
              <w:spacing w:after="0" w:line="240" w:lineRule="auto"/>
              <w:ind w:left="108" w:right="109" w:firstLine="0"/>
              <w:rPr>
                <w:rFonts w:ascii="Century Gothic" w:hAnsi="Century Gothic"/>
                <w:sz w:val="18"/>
                <w:szCs w:val="18"/>
              </w:rPr>
            </w:pPr>
            <w:r w:rsidRPr="009C0B5A">
              <w:rPr>
                <w:rFonts w:ascii="Century Gothic" w:hAnsi="Century Gothic"/>
                <w:sz w:val="18"/>
                <w:szCs w:val="18"/>
              </w:rPr>
              <w:t xml:space="preserve">Elaborar, divulgar e implementar el protocolo de evacuación de la institución educativa, en el que se definan el o los puntos de encuentro, la o las salidas de emergencias, la señalización de las rutas de evacuación y el plano de evacuación.   </w:t>
            </w:r>
          </w:p>
          <w:p w:rsidR="00F63804" w:rsidRPr="009C0B5A" w:rsidRDefault="00D45D59">
            <w:pPr>
              <w:spacing w:after="0" w:line="259" w:lineRule="auto"/>
              <w:ind w:left="108" w:right="108" w:firstLine="0"/>
              <w:rPr>
                <w:rFonts w:ascii="Century Gothic" w:hAnsi="Century Gothic"/>
                <w:sz w:val="18"/>
                <w:szCs w:val="18"/>
              </w:rPr>
            </w:pPr>
            <w:r w:rsidRPr="009C0B5A">
              <w:rPr>
                <w:rFonts w:ascii="Century Gothic" w:hAnsi="Century Gothic"/>
                <w:sz w:val="18"/>
                <w:szCs w:val="18"/>
              </w:rPr>
              <w:t xml:space="preserve">4. Realizar el anclaje a la pared de mobiliarios en las áreas administrativas, Informática, Laboratorios, sobre los cuales reposen los libros, materiales didácticos, indumentaria de laboratorios, entre otros.     </w:t>
            </w:r>
          </w:p>
        </w:tc>
        <w:tc>
          <w:tcPr>
            <w:tcW w:w="1704"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 w:right="0" w:firstLine="0"/>
              <w:jc w:val="center"/>
              <w:rPr>
                <w:rFonts w:ascii="Century Gothic" w:hAnsi="Century Gothic"/>
                <w:sz w:val="18"/>
                <w:szCs w:val="18"/>
              </w:rPr>
            </w:pPr>
            <w:r w:rsidRPr="009C0B5A">
              <w:rPr>
                <w:rFonts w:ascii="Century Gothic" w:hAnsi="Century Gothic"/>
                <w:sz w:val="18"/>
                <w:szCs w:val="18"/>
              </w:rPr>
              <w:t xml:space="preserve">Gestión </w:t>
            </w:r>
          </w:p>
        </w:tc>
        <w:tc>
          <w:tcPr>
            <w:tcW w:w="1840"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 w:right="0" w:firstLine="0"/>
              <w:jc w:val="center"/>
              <w:rPr>
                <w:rFonts w:ascii="Century Gothic" w:hAnsi="Century Gothic"/>
                <w:sz w:val="18"/>
                <w:szCs w:val="18"/>
              </w:rPr>
            </w:pPr>
            <w:r w:rsidRPr="009C0B5A">
              <w:rPr>
                <w:rFonts w:ascii="Century Gothic" w:hAnsi="Century Gothic"/>
                <w:sz w:val="18"/>
                <w:szCs w:val="18"/>
              </w:rPr>
              <w:t xml:space="preserve">Oficina de Planeación </w:t>
            </w:r>
          </w:p>
          <w:p w:rsidR="00667C4F" w:rsidRDefault="00D45D59">
            <w:pPr>
              <w:spacing w:after="0" w:line="259" w:lineRule="auto"/>
              <w:ind w:left="0" w:right="643" w:firstLine="0"/>
              <w:jc w:val="right"/>
              <w:rPr>
                <w:rFonts w:ascii="Century Gothic" w:hAnsi="Century Gothic"/>
                <w:sz w:val="18"/>
                <w:szCs w:val="18"/>
              </w:rPr>
            </w:pPr>
            <w:r w:rsidRPr="009C0B5A">
              <w:rPr>
                <w:rFonts w:ascii="Century Gothic" w:hAnsi="Century Gothic"/>
                <w:sz w:val="18"/>
                <w:szCs w:val="18"/>
              </w:rPr>
              <w:t xml:space="preserve">Municipal  </w:t>
            </w:r>
          </w:p>
          <w:p w:rsidR="00F63804" w:rsidRPr="009C0B5A" w:rsidRDefault="00D45D59">
            <w:pPr>
              <w:spacing w:after="0" w:line="259" w:lineRule="auto"/>
              <w:ind w:left="0" w:right="643" w:firstLine="0"/>
              <w:jc w:val="right"/>
              <w:rPr>
                <w:rFonts w:ascii="Century Gothic" w:hAnsi="Century Gothic"/>
                <w:sz w:val="18"/>
                <w:szCs w:val="18"/>
              </w:rPr>
            </w:pPr>
            <w:r w:rsidRPr="009C0B5A">
              <w:rPr>
                <w:rFonts w:ascii="Century Gothic" w:hAnsi="Century Gothic"/>
                <w:sz w:val="18"/>
                <w:szCs w:val="18"/>
              </w:rPr>
              <w:t xml:space="preserve">               </w:t>
            </w:r>
          </w:p>
          <w:p w:rsidR="001778F8" w:rsidRDefault="00D45D59" w:rsidP="001778F8">
            <w:pPr>
              <w:spacing w:after="0" w:line="259" w:lineRule="auto"/>
              <w:ind w:left="5" w:right="0" w:firstLine="0"/>
              <w:jc w:val="center"/>
              <w:rPr>
                <w:rFonts w:ascii="Century Gothic" w:hAnsi="Century Gothic"/>
                <w:sz w:val="18"/>
                <w:szCs w:val="18"/>
              </w:rPr>
            </w:pPr>
            <w:r w:rsidRPr="009C0B5A">
              <w:rPr>
                <w:rFonts w:ascii="Century Gothic" w:hAnsi="Century Gothic"/>
                <w:sz w:val="18"/>
                <w:szCs w:val="18"/>
              </w:rPr>
              <w:t xml:space="preserve">Defensa </w:t>
            </w:r>
            <w:r w:rsidR="001778F8" w:rsidRPr="009C0B5A">
              <w:rPr>
                <w:rFonts w:ascii="Century Gothic" w:hAnsi="Century Gothic"/>
                <w:sz w:val="18"/>
                <w:szCs w:val="18"/>
              </w:rPr>
              <w:t>Civil</w:t>
            </w:r>
          </w:p>
          <w:p w:rsidR="00667C4F" w:rsidRPr="009C0B5A" w:rsidRDefault="00667C4F" w:rsidP="001778F8">
            <w:pPr>
              <w:spacing w:after="0" w:line="259" w:lineRule="auto"/>
              <w:ind w:left="5" w:right="0" w:firstLine="0"/>
              <w:jc w:val="center"/>
              <w:rPr>
                <w:rFonts w:ascii="Century Gothic" w:hAnsi="Century Gothic"/>
                <w:sz w:val="18"/>
                <w:szCs w:val="18"/>
              </w:rPr>
            </w:pPr>
          </w:p>
          <w:p w:rsidR="00942EC2" w:rsidRPr="009C0B5A" w:rsidRDefault="00D45D59" w:rsidP="00942EC2">
            <w:pPr>
              <w:spacing w:after="0" w:line="240" w:lineRule="auto"/>
              <w:ind w:left="108" w:right="67" w:firstLine="0"/>
              <w:jc w:val="center"/>
              <w:rPr>
                <w:rFonts w:ascii="Century Gothic" w:hAnsi="Century Gothic"/>
                <w:sz w:val="18"/>
                <w:szCs w:val="18"/>
              </w:rPr>
            </w:pPr>
            <w:r w:rsidRPr="009C0B5A">
              <w:rPr>
                <w:rFonts w:ascii="Century Gothic" w:hAnsi="Century Gothic"/>
                <w:sz w:val="18"/>
                <w:szCs w:val="18"/>
              </w:rPr>
              <w:t xml:space="preserve">Gestión del </w:t>
            </w:r>
          </w:p>
          <w:p w:rsidR="00F63804" w:rsidRPr="009C0B5A" w:rsidRDefault="00D45D59">
            <w:pPr>
              <w:spacing w:after="0" w:line="259" w:lineRule="auto"/>
              <w:ind w:left="102" w:right="66" w:firstLine="0"/>
              <w:jc w:val="center"/>
              <w:rPr>
                <w:rFonts w:ascii="Century Gothic" w:hAnsi="Century Gothic"/>
                <w:sz w:val="18"/>
                <w:szCs w:val="18"/>
              </w:rPr>
            </w:pPr>
            <w:r w:rsidRPr="009C0B5A">
              <w:rPr>
                <w:rFonts w:ascii="Century Gothic" w:hAnsi="Century Gothic"/>
                <w:sz w:val="18"/>
                <w:szCs w:val="18"/>
              </w:rPr>
              <w:t xml:space="preserve">Riesgo de Desastres              </w:t>
            </w:r>
          </w:p>
        </w:tc>
      </w:tr>
      <w:tr w:rsidR="00F63804" w:rsidRPr="009C0B5A" w:rsidTr="004947EB">
        <w:trPr>
          <w:trHeight w:val="938"/>
        </w:trPr>
        <w:tc>
          <w:tcPr>
            <w:tcW w:w="1757" w:type="dxa"/>
            <w:tcBorders>
              <w:top w:val="single" w:sz="3" w:space="0" w:color="000000"/>
              <w:left w:val="single" w:sz="3" w:space="0" w:color="000000"/>
              <w:bottom w:val="single" w:sz="2" w:space="0" w:color="B4C6E7"/>
              <w:right w:val="single" w:sz="3" w:space="0" w:color="000000"/>
            </w:tcBorders>
          </w:tcPr>
          <w:p w:rsidR="00F63804" w:rsidRPr="009C0B5A" w:rsidRDefault="00D45D59">
            <w:pPr>
              <w:spacing w:after="0" w:line="259" w:lineRule="auto"/>
              <w:ind w:left="109" w:right="0" w:firstLine="0"/>
              <w:jc w:val="left"/>
              <w:rPr>
                <w:rFonts w:ascii="Century Gothic" w:hAnsi="Century Gothic"/>
                <w:sz w:val="18"/>
                <w:szCs w:val="18"/>
              </w:rPr>
            </w:pPr>
            <w:r w:rsidRPr="009C0B5A">
              <w:rPr>
                <w:rFonts w:ascii="Century Gothic" w:hAnsi="Century Gothic"/>
                <w:sz w:val="18"/>
                <w:szCs w:val="18"/>
              </w:rPr>
              <w:t xml:space="preserve">Sequías </w:t>
            </w:r>
          </w:p>
        </w:tc>
        <w:tc>
          <w:tcPr>
            <w:tcW w:w="1548" w:type="dxa"/>
            <w:tcBorders>
              <w:top w:val="single" w:sz="3" w:space="0" w:color="000000"/>
              <w:left w:val="single" w:sz="3" w:space="0" w:color="000000"/>
              <w:bottom w:val="single" w:sz="2" w:space="0" w:color="B4C6E7"/>
              <w:right w:val="single" w:sz="3" w:space="0" w:color="000000"/>
            </w:tcBorders>
          </w:tcPr>
          <w:p w:rsidR="00F63804" w:rsidRPr="009C0B5A" w:rsidRDefault="00D45D59">
            <w:pPr>
              <w:spacing w:after="0" w:line="259" w:lineRule="auto"/>
              <w:ind w:left="108" w:right="112" w:firstLine="0"/>
              <w:rPr>
                <w:rFonts w:ascii="Century Gothic" w:hAnsi="Century Gothic"/>
                <w:sz w:val="18"/>
                <w:szCs w:val="18"/>
              </w:rPr>
            </w:pPr>
            <w:r w:rsidRPr="009C0B5A">
              <w:rPr>
                <w:rFonts w:ascii="Century Gothic" w:hAnsi="Century Gothic"/>
                <w:sz w:val="18"/>
                <w:szCs w:val="18"/>
              </w:rPr>
              <w:t xml:space="preserve">Garantizar la continuidad de la prestación del servicio de </w:t>
            </w:r>
            <w:r w:rsidRPr="009C0B5A">
              <w:rPr>
                <w:rFonts w:ascii="Century Gothic" w:hAnsi="Century Gothic"/>
                <w:sz w:val="18"/>
                <w:szCs w:val="18"/>
              </w:rPr>
              <w:lastRenderedPageBreak/>
              <w:t xml:space="preserve">agua en la institución educativa. </w:t>
            </w:r>
          </w:p>
        </w:tc>
        <w:tc>
          <w:tcPr>
            <w:tcW w:w="1653" w:type="dxa"/>
            <w:tcBorders>
              <w:top w:val="single" w:sz="3" w:space="0" w:color="000000"/>
              <w:left w:val="single" w:sz="3" w:space="0" w:color="000000"/>
              <w:bottom w:val="single" w:sz="2" w:space="0" w:color="B4C6E7"/>
              <w:right w:val="single" w:sz="3" w:space="0" w:color="000000"/>
            </w:tcBorders>
          </w:tcPr>
          <w:p w:rsidR="00F63804" w:rsidRPr="009C0B5A" w:rsidRDefault="00D45D59">
            <w:pPr>
              <w:spacing w:after="0" w:line="259" w:lineRule="auto"/>
              <w:ind w:left="112" w:right="7" w:firstLine="0"/>
              <w:jc w:val="left"/>
              <w:rPr>
                <w:rFonts w:ascii="Century Gothic" w:hAnsi="Century Gothic"/>
                <w:sz w:val="18"/>
                <w:szCs w:val="18"/>
              </w:rPr>
            </w:pPr>
            <w:r w:rsidRPr="009C0B5A">
              <w:rPr>
                <w:rFonts w:ascii="Century Gothic" w:hAnsi="Century Gothic"/>
                <w:sz w:val="18"/>
                <w:szCs w:val="18"/>
              </w:rPr>
              <w:lastRenderedPageBreak/>
              <w:t xml:space="preserve">Contar con un suministro y almacenamiento de agua alterno </w:t>
            </w:r>
            <w:r w:rsidRPr="009C0B5A">
              <w:rPr>
                <w:rFonts w:ascii="Century Gothic" w:hAnsi="Century Gothic"/>
                <w:sz w:val="18"/>
                <w:szCs w:val="18"/>
              </w:rPr>
              <w:lastRenderedPageBreak/>
              <w:t xml:space="preserve">para situaciones de emergencias. </w:t>
            </w:r>
          </w:p>
        </w:tc>
        <w:tc>
          <w:tcPr>
            <w:tcW w:w="1488" w:type="dxa"/>
            <w:gridSpan w:val="2"/>
            <w:tcBorders>
              <w:top w:val="single" w:sz="3" w:space="0" w:color="000000"/>
              <w:left w:val="single" w:sz="3" w:space="0" w:color="000000"/>
              <w:bottom w:val="single" w:sz="2" w:space="0" w:color="B4C6E7"/>
              <w:right w:val="single" w:sz="3" w:space="0" w:color="000000"/>
            </w:tcBorders>
          </w:tcPr>
          <w:p w:rsidR="00F63804" w:rsidRPr="009C0B5A" w:rsidRDefault="00D45D59">
            <w:pPr>
              <w:tabs>
                <w:tab w:val="center" w:pos="342"/>
                <w:tab w:val="center" w:pos="1304"/>
              </w:tabs>
              <w:spacing w:after="0" w:line="259" w:lineRule="auto"/>
              <w:ind w:left="0" w:right="0" w:firstLine="0"/>
              <w:jc w:val="left"/>
              <w:rPr>
                <w:rFonts w:ascii="Century Gothic" w:hAnsi="Century Gothic"/>
                <w:sz w:val="18"/>
                <w:szCs w:val="18"/>
              </w:rPr>
            </w:pPr>
            <w:r w:rsidRPr="009C0B5A">
              <w:rPr>
                <w:rFonts w:ascii="Century Gothic" w:eastAsia="Calibri" w:hAnsi="Century Gothic" w:cs="Calibri"/>
                <w:sz w:val="18"/>
                <w:szCs w:val="18"/>
              </w:rPr>
              <w:lastRenderedPageBreak/>
              <w:tab/>
            </w:r>
            <w:r w:rsidRPr="009C0B5A">
              <w:rPr>
                <w:rFonts w:ascii="Century Gothic" w:hAnsi="Century Gothic"/>
                <w:sz w:val="18"/>
                <w:szCs w:val="18"/>
              </w:rPr>
              <w:t xml:space="preserve">Sistema </w:t>
            </w:r>
            <w:r w:rsidRPr="009C0B5A">
              <w:rPr>
                <w:rFonts w:ascii="Century Gothic" w:hAnsi="Century Gothic"/>
                <w:sz w:val="18"/>
                <w:szCs w:val="18"/>
              </w:rPr>
              <w:tab/>
              <w:t xml:space="preserve">de </w:t>
            </w:r>
          </w:p>
          <w:p w:rsidR="00F63804" w:rsidRPr="009C0B5A" w:rsidRDefault="00D45D59" w:rsidP="00E426A4">
            <w:pPr>
              <w:spacing w:after="0" w:line="240" w:lineRule="auto"/>
              <w:ind w:left="108" w:right="0" w:firstLine="0"/>
              <w:rPr>
                <w:rFonts w:ascii="Century Gothic" w:hAnsi="Century Gothic"/>
                <w:sz w:val="18"/>
                <w:szCs w:val="18"/>
              </w:rPr>
            </w:pPr>
            <w:r w:rsidRPr="009C0B5A">
              <w:rPr>
                <w:rFonts w:ascii="Century Gothic" w:hAnsi="Century Gothic"/>
                <w:sz w:val="18"/>
                <w:szCs w:val="18"/>
              </w:rPr>
              <w:t xml:space="preserve">Almacenamiento de Agua construido y/o adecuado                     </w:t>
            </w:r>
          </w:p>
          <w:p w:rsidR="00F63804" w:rsidRPr="009C0B5A" w:rsidRDefault="00D45D59">
            <w:pPr>
              <w:spacing w:after="0" w:line="259" w:lineRule="auto"/>
              <w:ind w:left="108" w:right="0" w:firstLine="0"/>
              <w:jc w:val="left"/>
              <w:rPr>
                <w:rFonts w:ascii="Century Gothic" w:hAnsi="Century Gothic"/>
                <w:sz w:val="18"/>
                <w:szCs w:val="18"/>
              </w:rPr>
            </w:pPr>
            <w:r w:rsidRPr="009C0B5A">
              <w:rPr>
                <w:rFonts w:ascii="Century Gothic" w:hAnsi="Century Gothic"/>
                <w:sz w:val="18"/>
                <w:szCs w:val="18"/>
              </w:rPr>
              <w:lastRenderedPageBreak/>
              <w:t xml:space="preserve">Sistema </w:t>
            </w:r>
            <w:r w:rsidRPr="009C0B5A">
              <w:rPr>
                <w:rFonts w:ascii="Century Gothic" w:hAnsi="Century Gothic"/>
                <w:sz w:val="18"/>
                <w:szCs w:val="18"/>
              </w:rPr>
              <w:tab/>
              <w:t xml:space="preserve">de suministro de agua alterno construido </w:t>
            </w:r>
          </w:p>
        </w:tc>
        <w:tc>
          <w:tcPr>
            <w:tcW w:w="3329" w:type="dxa"/>
            <w:tcBorders>
              <w:top w:val="single" w:sz="3" w:space="0" w:color="000000"/>
              <w:left w:val="single" w:sz="3" w:space="0" w:color="000000"/>
              <w:bottom w:val="single" w:sz="2" w:space="0" w:color="B4C6E7"/>
              <w:right w:val="single" w:sz="3" w:space="0" w:color="000000"/>
            </w:tcBorders>
          </w:tcPr>
          <w:p w:rsidR="00F63804" w:rsidRPr="009C0B5A" w:rsidRDefault="00D45D59" w:rsidP="00903325">
            <w:pPr>
              <w:numPr>
                <w:ilvl w:val="0"/>
                <w:numId w:val="7"/>
              </w:numPr>
              <w:spacing w:after="0" w:line="259" w:lineRule="auto"/>
              <w:ind w:left="0" w:right="0" w:firstLine="0"/>
              <w:jc w:val="left"/>
              <w:rPr>
                <w:rFonts w:ascii="Century Gothic" w:hAnsi="Century Gothic"/>
                <w:sz w:val="18"/>
                <w:szCs w:val="18"/>
              </w:rPr>
            </w:pPr>
            <w:r w:rsidRPr="009C0B5A">
              <w:rPr>
                <w:rFonts w:ascii="Century Gothic" w:hAnsi="Century Gothic"/>
                <w:sz w:val="18"/>
                <w:szCs w:val="18"/>
              </w:rPr>
              <w:lastRenderedPageBreak/>
              <w:t xml:space="preserve">Realizar adecuación y/o adquisición de tanques de almacenamiento de agua.   </w:t>
            </w:r>
          </w:p>
          <w:p w:rsidR="00F63804" w:rsidRPr="009C0B5A" w:rsidRDefault="00D45D59">
            <w:pPr>
              <w:numPr>
                <w:ilvl w:val="0"/>
                <w:numId w:val="7"/>
              </w:numPr>
              <w:spacing w:after="0" w:line="259" w:lineRule="auto"/>
              <w:ind w:right="0" w:firstLine="113"/>
              <w:jc w:val="left"/>
              <w:rPr>
                <w:rFonts w:ascii="Century Gothic" w:hAnsi="Century Gothic"/>
                <w:sz w:val="18"/>
                <w:szCs w:val="18"/>
              </w:rPr>
            </w:pPr>
            <w:r w:rsidRPr="009C0B5A">
              <w:rPr>
                <w:rFonts w:ascii="Century Gothic" w:hAnsi="Century Gothic"/>
                <w:sz w:val="18"/>
                <w:szCs w:val="18"/>
              </w:rPr>
              <w:lastRenderedPageBreak/>
              <w:t xml:space="preserve">Gestionar la construcción de sistema de alterno </w:t>
            </w:r>
            <w:r w:rsidR="00903325" w:rsidRPr="009C0B5A">
              <w:rPr>
                <w:rFonts w:ascii="Century Gothic" w:hAnsi="Century Gothic"/>
                <w:sz w:val="18"/>
                <w:szCs w:val="18"/>
              </w:rPr>
              <w:t>de abastecimiento</w:t>
            </w:r>
            <w:r w:rsidRPr="009C0B5A">
              <w:rPr>
                <w:rFonts w:ascii="Century Gothic" w:hAnsi="Century Gothic"/>
                <w:sz w:val="18"/>
                <w:szCs w:val="18"/>
              </w:rPr>
              <w:t xml:space="preserve"> de agua.        </w:t>
            </w:r>
          </w:p>
        </w:tc>
        <w:tc>
          <w:tcPr>
            <w:tcW w:w="1704" w:type="dxa"/>
            <w:tcBorders>
              <w:top w:val="single" w:sz="3" w:space="0" w:color="000000"/>
              <w:left w:val="single" w:sz="3" w:space="0" w:color="000000"/>
              <w:bottom w:val="single" w:sz="2" w:space="0" w:color="B4C6E7"/>
              <w:right w:val="single" w:sz="3" w:space="0" w:color="000000"/>
            </w:tcBorders>
          </w:tcPr>
          <w:p w:rsidR="00F63804" w:rsidRPr="009C0B5A" w:rsidRDefault="00D45D59">
            <w:pPr>
              <w:spacing w:after="0" w:line="259" w:lineRule="auto"/>
              <w:ind w:left="0" w:right="4" w:firstLine="0"/>
              <w:jc w:val="center"/>
              <w:rPr>
                <w:rFonts w:ascii="Century Gothic" w:hAnsi="Century Gothic"/>
                <w:sz w:val="18"/>
                <w:szCs w:val="18"/>
              </w:rPr>
            </w:pPr>
            <w:r w:rsidRPr="009C0B5A">
              <w:rPr>
                <w:rFonts w:ascii="Century Gothic" w:hAnsi="Century Gothic"/>
                <w:sz w:val="18"/>
                <w:szCs w:val="18"/>
              </w:rPr>
              <w:lastRenderedPageBreak/>
              <w:t xml:space="preserve"> </w:t>
            </w:r>
          </w:p>
        </w:tc>
        <w:tc>
          <w:tcPr>
            <w:tcW w:w="1840" w:type="dxa"/>
            <w:tcBorders>
              <w:top w:val="single" w:sz="3" w:space="0" w:color="000000"/>
              <w:left w:val="single" w:sz="3" w:space="0" w:color="000000"/>
              <w:bottom w:val="single" w:sz="2" w:space="0" w:color="B4C6E7"/>
              <w:right w:val="single" w:sz="3" w:space="0" w:color="000000"/>
            </w:tcBorders>
          </w:tcPr>
          <w:p w:rsidR="00903325" w:rsidRPr="009C0B5A" w:rsidRDefault="00D45D59" w:rsidP="00903325">
            <w:pPr>
              <w:tabs>
                <w:tab w:val="center" w:pos="922"/>
              </w:tabs>
              <w:spacing w:after="0" w:line="259" w:lineRule="auto"/>
              <w:ind w:left="-5" w:right="0" w:firstLine="0"/>
              <w:jc w:val="left"/>
              <w:rPr>
                <w:rFonts w:ascii="Century Gothic" w:hAnsi="Century Gothic"/>
                <w:sz w:val="18"/>
                <w:szCs w:val="18"/>
              </w:rPr>
            </w:pPr>
            <w:r w:rsidRPr="009C0B5A">
              <w:rPr>
                <w:rFonts w:ascii="Century Gothic" w:hAnsi="Century Gothic"/>
                <w:sz w:val="18"/>
                <w:szCs w:val="18"/>
              </w:rPr>
              <w:t xml:space="preserve"> </w:t>
            </w:r>
            <w:r w:rsidRPr="009C0B5A">
              <w:rPr>
                <w:rFonts w:ascii="Century Gothic" w:hAnsi="Century Gothic"/>
                <w:sz w:val="18"/>
                <w:szCs w:val="18"/>
              </w:rPr>
              <w:tab/>
              <w:t>Alcaldía Municipal</w:t>
            </w:r>
            <w:r w:rsidR="00903325" w:rsidRPr="009C0B5A">
              <w:rPr>
                <w:rFonts w:ascii="Century Gothic" w:hAnsi="Century Gothic"/>
                <w:sz w:val="18"/>
                <w:szCs w:val="18"/>
              </w:rPr>
              <w:t xml:space="preserve"> de Pasto</w:t>
            </w:r>
          </w:p>
          <w:p w:rsidR="00903325" w:rsidRPr="009C0B5A" w:rsidRDefault="003C02CA" w:rsidP="00903325">
            <w:pPr>
              <w:tabs>
                <w:tab w:val="center" w:pos="922"/>
              </w:tabs>
              <w:spacing w:after="0" w:line="259" w:lineRule="auto"/>
              <w:ind w:left="-5" w:right="0" w:firstLine="0"/>
              <w:jc w:val="left"/>
              <w:rPr>
                <w:rFonts w:ascii="Century Gothic" w:hAnsi="Century Gothic"/>
                <w:sz w:val="18"/>
                <w:szCs w:val="18"/>
              </w:rPr>
            </w:pPr>
            <w:r w:rsidRPr="009C0B5A">
              <w:rPr>
                <w:rFonts w:ascii="Century Gothic" w:hAnsi="Century Gothic"/>
                <w:sz w:val="18"/>
                <w:szCs w:val="18"/>
              </w:rPr>
              <w:t xml:space="preserve">     </w:t>
            </w:r>
            <w:proofErr w:type="spellStart"/>
            <w:r w:rsidR="00903325" w:rsidRPr="009C0B5A">
              <w:rPr>
                <w:rFonts w:ascii="Century Gothic" w:hAnsi="Century Gothic"/>
                <w:sz w:val="18"/>
                <w:szCs w:val="18"/>
              </w:rPr>
              <w:t>Empopasto</w:t>
            </w:r>
            <w:proofErr w:type="spellEnd"/>
          </w:p>
          <w:p w:rsidR="003C02CA" w:rsidRPr="009C0B5A" w:rsidRDefault="003C02CA" w:rsidP="00903325">
            <w:pPr>
              <w:tabs>
                <w:tab w:val="center" w:pos="922"/>
              </w:tabs>
              <w:spacing w:after="0" w:line="259" w:lineRule="auto"/>
              <w:ind w:left="-5" w:right="0" w:firstLine="0"/>
              <w:jc w:val="left"/>
              <w:rPr>
                <w:rFonts w:ascii="Century Gothic" w:hAnsi="Century Gothic"/>
                <w:sz w:val="18"/>
                <w:szCs w:val="18"/>
              </w:rPr>
            </w:pPr>
            <w:r w:rsidRPr="009C0B5A">
              <w:rPr>
                <w:rFonts w:ascii="Century Gothic" w:hAnsi="Century Gothic"/>
                <w:sz w:val="18"/>
                <w:szCs w:val="18"/>
              </w:rPr>
              <w:t xml:space="preserve">      Bomberos</w:t>
            </w:r>
          </w:p>
          <w:p w:rsidR="00E426A4" w:rsidRDefault="003C02CA" w:rsidP="00903325">
            <w:pPr>
              <w:tabs>
                <w:tab w:val="center" w:pos="922"/>
              </w:tabs>
              <w:spacing w:after="0" w:line="259" w:lineRule="auto"/>
              <w:ind w:left="-5" w:right="0" w:firstLine="0"/>
              <w:jc w:val="left"/>
              <w:rPr>
                <w:rFonts w:ascii="Century Gothic" w:hAnsi="Century Gothic"/>
                <w:sz w:val="18"/>
                <w:szCs w:val="18"/>
              </w:rPr>
            </w:pPr>
            <w:r w:rsidRPr="009C0B5A">
              <w:rPr>
                <w:rFonts w:ascii="Century Gothic" w:hAnsi="Century Gothic"/>
                <w:sz w:val="18"/>
                <w:szCs w:val="18"/>
              </w:rPr>
              <w:t xml:space="preserve">    Infraestructura </w:t>
            </w:r>
            <w:r w:rsidR="00E426A4">
              <w:rPr>
                <w:rFonts w:ascii="Century Gothic" w:hAnsi="Century Gothic"/>
                <w:sz w:val="18"/>
                <w:szCs w:val="18"/>
              </w:rPr>
              <w:t xml:space="preserve">     </w:t>
            </w:r>
          </w:p>
          <w:p w:rsidR="003C02CA" w:rsidRPr="009C0B5A" w:rsidRDefault="003C02CA" w:rsidP="00903325">
            <w:pPr>
              <w:tabs>
                <w:tab w:val="center" w:pos="922"/>
              </w:tabs>
              <w:spacing w:after="0" w:line="259" w:lineRule="auto"/>
              <w:ind w:left="-5" w:right="0" w:firstLine="0"/>
              <w:jc w:val="left"/>
              <w:rPr>
                <w:rFonts w:ascii="Century Gothic" w:hAnsi="Century Gothic"/>
                <w:sz w:val="18"/>
                <w:szCs w:val="18"/>
              </w:rPr>
            </w:pPr>
            <w:r w:rsidRPr="009C0B5A">
              <w:rPr>
                <w:rFonts w:ascii="Century Gothic" w:hAnsi="Century Gothic"/>
                <w:sz w:val="18"/>
                <w:szCs w:val="18"/>
              </w:rPr>
              <w:lastRenderedPageBreak/>
              <w:t>Secretaria de Educación.</w:t>
            </w:r>
          </w:p>
          <w:p w:rsidR="00F63804" w:rsidRPr="009C0B5A" w:rsidRDefault="00D45D59">
            <w:pPr>
              <w:spacing w:after="0" w:line="259" w:lineRule="auto"/>
              <w:ind w:left="0" w:right="743" w:firstLine="0"/>
              <w:jc w:val="right"/>
              <w:rPr>
                <w:rFonts w:ascii="Century Gothic" w:hAnsi="Century Gothic"/>
                <w:sz w:val="18"/>
                <w:szCs w:val="18"/>
              </w:rPr>
            </w:pPr>
            <w:r w:rsidRPr="009C0B5A">
              <w:rPr>
                <w:rFonts w:ascii="Century Gothic" w:hAnsi="Century Gothic"/>
                <w:sz w:val="18"/>
                <w:szCs w:val="18"/>
              </w:rPr>
              <w:t xml:space="preserve">         </w:t>
            </w:r>
          </w:p>
          <w:p w:rsidR="00F63804" w:rsidRPr="009C0B5A" w:rsidRDefault="00F63804">
            <w:pPr>
              <w:spacing w:after="0" w:line="259" w:lineRule="auto"/>
              <w:ind w:left="0" w:right="1" w:firstLine="0"/>
              <w:jc w:val="center"/>
              <w:rPr>
                <w:rFonts w:ascii="Century Gothic" w:hAnsi="Century Gothic"/>
                <w:sz w:val="18"/>
                <w:szCs w:val="18"/>
              </w:rPr>
            </w:pPr>
          </w:p>
        </w:tc>
      </w:tr>
      <w:tr w:rsidR="00F63804" w:rsidRPr="009C0B5A">
        <w:trPr>
          <w:trHeight w:val="261"/>
        </w:trPr>
        <w:tc>
          <w:tcPr>
            <w:tcW w:w="13319" w:type="dxa"/>
            <w:gridSpan w:val="8"/>
            <w:tcBorders>
              <w:top w:val="single" w:sz="2" w:space="0" w:color="B4C6E7"/>
              <w:left w:val="single" w:sz="3" w:space="0" w:color="000000"/>
              <w:bottom w:val="single" w:sz="3" w:space="0" w:color="000000"/>
              <w:right w:val="single" w:sz="3" w:space="0" w:color="000000"/>
            </w:tcBorders>
            <w:shd w:val="clear" w:color="auto" w:fill="B4C6E7"/>
          </w:tcPr>
          <w:p w:rsidR="00F63804" w:rsidRPr="009C0B5A" w:rsidRDefault="00D45D59">
            <w:pPr>
              <w:spacing w:after="0" w:line="259" w:lineRule="auto"/>
              <w:ind w:left="3" w:right="0" w:firstLine="0"/>
              <w:jc w:val="center"/>
              <w:rPr>
                <w:rFonts w:ascii="Century Gothic" w:hAnsi="Century Gothic"/>
                <w:sz w:val="18"/>
                <w:szCs w:val="18"/>
              </w:rPr>
            </w:pPr>
            <w:r w:rsidRPr="009C0B5A">
              <w:rPr>
                <w:rFonts w:ascii="Century Gothic" w:hAnsi="Century Gothic"/>
                <w:b/>
                <w:sz w:val="18"/>
                <w:szCs w:val="18"/>
              </w:rPr>
              <w:t xml:space="preserve">De Origen Socio-Natural </w:t>
            </w:r>
          </w:p>
        </w:tc>
      </w:tr>
      <w:tr w:rsidR="00F63804" w:rsidRPr="009C0B5A">
        <w:trPr>
          <w:trHeight w:val="3502"/>
        </w:trPr>
        <w:tc>
          <w:tcPr>
            <w:tcW w:w="1757"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09" w:right="0" w:firstLine="0"/>
              <w:jc w:val="left"/>
              <w:rPr>
                <w:rFonts w:ascii="Century Gothic" w:hAnsi="Century Gothic"/>
                <w:sz w:val="18"/>
                <w:szCs w:val="18"/>
              </w:rPr>
            </w:pPr>
            <w:r w:rsidRPr="009C0B5A">
              <w:rPr>
                <w:rFonts w:ascii="Century Gothic" w:hAnsi="Century Gothic"/>
                <w:sz w:val="18"/>
                <w:szCs w:val="18"/>
              </w:rPr>
              <w:t xml:space="preserve">Emergencia </w:t>
            </w:r>
          </w:p>
          <w:p w:rsidR="00F63804" w:rsidRPr="009C0B5A" w:rsidRDefault="00D45D59">
            <w:pPr>
              <w:spacing w:after="0" w:line="259" w:lineRule="auto"/>
              <w:ind w:left="109" w:right="0" w:firstLine="0"/>
              <w:jc w:val="left"/>
              <w:rPr>
                <w:rFonts w:ascii="Century Gothic" w:hAnsi="Century Gothic"/>
                <w:sz w:val="18"/>
                <w:szCs w:val="18"/>
              </w:rPr>
            </w:pPr>
            <w:r w:rsidRPr="009C0B5A">
              <w:rPr>
                <w:rFonts w:ascii="Century Gothic" w:hAnsi="Century Gothic"/>
                <w:sz w:val="18"/>
                <w:szCs w:val="18"/>
              </w:rPr>
              <w:t xml:space="preserve">sanitaria </w:t>
            </w:r>
          </w:p>
        </w:tc>
        <w:tc>
          <w:tcPr>
            <w:tcW w:w="1548" w:type="dxa"/>
            <w:tcBorders>
              <w:top w:val="single" w:sz="3" w:space="0" w:color="000000"/>
              <w:left w:val="single" w:sz="3" w:space="0" w:color="000000"/>
              <w:bottom w:val="single" w:sz="3" w:space="0" w:color="000000"/>
              <w:right w:val="single" w:sz="3" w:space="0" w:color="000000"/>
            </w:tcBorders>
          </w:tcPr>
          <w:p w:rsidR="00F63804" w:rsidRPr="009C0B5A" w:rsidRDefault="00D45D59">
            <w:pPr>
              <w:tabs>
                <w:tab w:val="center" w:pos="380"/>
                <w:tab w:val="center" w:pos="1386"/>
              </w:tabs>
              <w:spacing w:after="0" w:line="259" w:lineRule="auto"/>
              <w:ind w:left="0" w:right="0" w:firstLine="0"/>
              <w:jc w:val="left"/>
              <w:rPr>
                <w:rFonts w:ascii="Century Gothic" w:hAnsi="Century Gothic"/>
                <w:sz w:val="18"/>
                <w:szCs w:val="18"/>
              </w:rPr>
            </w:pPr>
            <w:r w:rsidRPr="009C0B5A">
              <w:rPr>
                <w:rFonts w:ascii="Century Gothic" w:eastAsia="Calibri" w:hAnsi="Century Gothic" w:cs="Calibri"/>
                <w:sz w:val="18"/>
                <w:szCs w:val="18"/>
              </w:rPr>
              <w:tab/>
            </w:r>
            <w:r w:rsidRPr="009C0B5A">
              <w:rPr>
                <w:rFonts w:ascii="Century Gothic" w:hAnsi="Century Gothic"/>
                <w:sz w:val="18"/>
                <w:szCs w:val="18"/>
              </w:rPr>
              <w:t xml:space="preserve">Disminuir </w:t>
            </w:r>
            <w:r w:rsidRPr="009C0B5A">
              <w:rPr>
                <w:rFonts w:ascii="Century Gothic" w:hAnsi="Century Gothic"/>
                <w:sz w:val="18"/>
                <w:szCs w:val="18"/>
              </w:rPr>
              <w:tab/>
              <w:t xml:space="preserve">la </w:t>
            </w:r>
          </w:p>
          <w:p w:rsidR="00F63804" w:rsidRPr="009C0B5A" w:rsidRDefault="00D45D59">
            <w:pPr>
              <w:spacing w:after="0" w:line="259" w:lineRule="auto"/>
              <w:ind w:left="108" w:right="110" w:firstLine="0"/>
              <w:rPr>
                <w:rFonts w:ascii="Century Gothic" w:hAnsi="Century Gothic"/>
                <w:sz w:val="18"/>
                <w:szCs w:val="18"/>
              </w:rPr>
            </w:pPr>
            <w:r w:rsidRPr="009C0B5A">
              <w:rPr>
                <w:rFonts w:ascii="Century Gothic" w:hAnsi="Century Gothic"/>
                <w:sz w:val="18"/>
                <w:szCs w:val="18"/>
              </w:rPr>
              <w:t xml:space="preserve">vulnerabilidad ambiental y física de la comunidad educativa, ante la presencia de abejas, </w:t>
            </w:r>
            <w:r w:rsidR="00E426A4">
              <w:rPr>
                <w:rFonts w:ascii="Century Gothic" w:hAnsi="Century Gothic"/>
                <w:sz w:val="18"/>
                <w:szCs w:val="18"/>
              </w:rPr>
              <w:t>a</w:t>
            </w:r>
            <w:r w:rsidRPr="009C0B5A">
              <w:rPr>
                <w:rFonts w:ascii="Century Gothic" w:hAnsi="Century Gothic"/>
                <w:sz w:val="18"/>
                <w:szCs w:val="18"/>
              </w:rPr>
              <w:t xml:space="preserve">nimales ofídicos y arácnidos en el interior de las instalaciones de la institución educativa, con el fin de garantizar la protección de la comunidad estudiantil ante un probable ataque de éstos. </w:t>
            </w:r>
          </w:p>
        </w:tc>
        <w:tc>
          <w:tcPr>
            <w:tcW w:w="1653"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12" w:right="111" w:firstLine="0"/>
              <w:rPr>
                <w:rFonts w:ascii="Century Gothic" w:hAnsi="Century Gothic"/>
                <w:sz w:val="18"/>
                <w:szCs w:val="18"/>
              </w:rPr>
            </w:pPr>
            <w:r w:rsidRPr="009C0B5A">
              <w:rPr>
                <w:rFonts w:ascii="Century Gothic" w:hAnsi="Century Gothic"/>
                <w:sz w:val="18"/>
                <w:szCs w:val="18"/>
              </w:rPr>
              <w:t xml:space="preserve">Garantizar el desarrollo de acciones de mantenimiento y limpieza periódico de todas las áreas en el interior de la institución educativa.     </w:t>
            </w:r>
          </w:p>
        </w:tc>
        <w:tc>
          <w:tcPr>
            <w:tcW w:w="1488" w:type="dxa"/>
            <w:gridSpan w:val="2"/>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08" w:right="112" w:firstLine="0"/>
              <w:rPr>
                <w:rFonts w:ascii="Century Gothic" w:hAnsi="Century Gothic"/>
                <w:sz w:val="18"/>
                <w:szCs w:val="18"/>
              </w:rPr>
            </w:pPr>
            <w:r w:rsidRPr="009C0B5A">
              <w:rPr>
                <w:rFonts w:ascii="Century Gothic" w:hAnsi="Century Gothic"/>
                <w:sz w:val="18"/>
                <w:szCs w:val="18"/>
              </w:rPr>
              <w:t xml:space="preserve">Programa de limpieza y mantenimiento periódico de áreas internas de la institución educativa implementado </w:t>
            </w:r>
          </w:p>
        </w:tc>
        <w:tc>
          <w:tcPr>
            <w:tcW w:w="3329"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40" w:lineRule="auto"/>
              <w:ind w:left="108" w:right="109" w:firstLine="0"/>
              <w:rPr>
                <w:rFonts w:ascii="Century Gothic" w:hAnsi="Century Gothic"/>
                <w:sz w:val="18"/>
                <w:szCs w:val="18"/>
              </w:rPr>
            </w:pPr>
            <w:r w:rsidRPr="009C0B5A">
              <w:rPr>
                <w:rFonts w:ascii="Century Gothic" w:hAnsi="Century Gothic"/>
                <w:sz w:val="18"/>
                <w:szCs w:val="18"/>
              </w:rPr>
              <w:t xml:space="preserve">.      1. El Comité de Prevención, Emergencia y Gestión de Riesgos – </w:t>
            </w:r>
            <w:proofErr w:type="spellStart"/>
            <w:r w:rsidRPr="009C0B5A">
              <w:rPr>
                <w:rFonts w:ascii="Century Gothic" w:hAnsi="Century Gothic"/>
                <w:sz w:val="18"/>
                <w:szCs w:val="18"/>
              </w:rPr>
              <w:t>PGIR</w:t>
            </w:r>
            <w:r w:rsidR="00AF4F32">
              <w:rPr>
                <w:rFonts w:ascii="Century Gothic" w:hAnsi="Century Gothic"/>
                <w:sz w:val="18"/>
                <w:szCs w:val="18"/>
              </w:rPr>
              <w:t>E</w:t>
            </w:r>
            <w:proofErr w:type="spellEnd"/>
            <w:r w:rsidRPr="009C0B5A">
              <w:rPr>
                <w:rFonts w:ascii="Century Gothic" w:hAnsi="Century Gothic"/>
                <w:sz w:val="18"/>
                <w:szCs w:val="18"/>
              </w:rPr>
              <w:t xml:space="preserve"> deberá realzar el acompañamiento al ente territorial durante el desarrollo de </w:t>
            </w:r>
            <w:r w:rsidR="00667C4F" w:rsidRPr="009C0B5A">
              <w:rPr>
                <w:rFonts w:ascii="Century Gothic" w:hAnsi="Century Gothic"/>
                <w:sz w:val="18"/>
                <w:szCs w:val="18"/>
              </w:rPr>
              <w:t>las visitas</w:t>
            </w:r>
            <w:r w:rsidRPr="009C0B5A">
              <w:rPr>
                <w:rFonts w:ascii="Century Gothic" w:hAnsi="Century Gothic"/>
                <w:sz w:val="18"/>
                <w:szCs w:val="18"/>
              </w:rPr>
              <w:t xml:space="preserve"> de inspección sanitaria a las instalaciones donde opera el restaurante y comedor escolar con el fin de garantizar las medidas   higiénico-sanitarias establecidas en el Decreto 3075 de 1997 y las demás normas vigentes.   </w:t>
            </w:r>
          </w:p>
          <w:p w:rsidR="00F63804" w:rsidRPr="00DA5357" w:rsidRDefault="00D45D59" w:rsidP="00DA5357">
            <w:pPr>
              <w:numPr>
                <w:ilvl w:val="0"/>
                <w:numId w:val="8"/>
              </w:numPr>
              <w:spacing w:after="0" w:line="259" w:lineRule="auto"/>
              <w:ind w:left="0" w:right="0" w:firstLine="0"/>
              <w:jc w:val="left"/>
              <w:rPr>
                <w:rFonts w:ascii="Century Gothic" w:hAnsi="Century Gothic"/>
                <w:sz w:val="18"/>
                <w:szCs w:val="18"/>
              </w:rPr>
            </w:pPr>
            <w:r w:rsidRPr="00DA5357">
              <w:rPr>
                <w:rFonts w:ascii="Century Gothic" w:hAnsi="Century Gothic"/>
                <w:sz w:val="18"/>
                <w:szCs w:val="18"/>
              </w:rPr>
              <w:t xml:space="preserve">El Comité de Prevención, Emergencia y Gestión de Riesgos – </w:t>
            </w:r>
            <w:proofErr w:type="spellStart"/>
            <w:r w:rsidRPr="00DA5357">
              <w:rPr>
                <w:rFonts w:ascii="Century Gothic" w:hAnsi="Century Gothic"/>
                <w:sz w:val="18"/>
                <w:szCs w:val="18"/>
              </w:rPr>
              <w:t>PEGIR</w:t>
            </w:r>
            <w:proofErr w:type="spellEnd"/>
            <w:r w:rsidRPr="00DA5357">
              <w:rPr>
                <w:rFonts w:ascii="Century Gothic" w:hAnsi="Century Gothic"/>
                <w:sz w:val="18"/>
                <w:szCs w:val="18"/>
              </w:rPr>
              <w:t xml:space="preserve"> deberá velar por el cumplimiento de los Planes de Saneamiento Básico (Programa de Limpieza y Desinfección, Programa de Control de Plagas, Programa de Manejo de Residuos Sólidos), Programa de Abastecimiento de Agua, los cuales deben </w:t>
            </w:r>
            <w:r w:rsidRPr="00DA5357">
              <w:rPr>
                <w:rFonts w:ascii="Century Gothic" w:hAnsi="Century Gothic"/>
                <w:sz w:val="18"/>
                <w:szCs w:val="18"/>
              </w:rPr>
              <w:tab/>
              <w:t xml:space="preserve">estar documentados.   </w:t>
            </w:r>
          </w:p>
          <w:p w:rsidR="00F63804" w:rsidRPr="009C0B5A" w:rsidRDefault="00D45D59">
            <w:pPr>
              <w:numPr>
                <w:ilvl w:val="0"/>
                <w:numId w:val="8"/>
              </w:numPr>
              <w:spacing w:after="0" w:line="259" w:lineRule="auto"/>
              <w:ind w:right="109" w:firstLine="0"/>
              <w:rPr>
                <w:rFonts w:ascii="Century Gothic" w:hAnsi="Century Gothic"/>
                <w:sz w:val="18"/>
                <w:szCs w:val="18"/>
              </w:rPr>
            </w:pPr>
            <w:r w:rsidRPr="009C0B5A">
              <w:rPr>
                <w:rFonts w:ascii="Century Gothic" w:hAnsi="Century Gothic"/>
                <w:sz w:val="18"/>
                <w:szCs w:val="18"/>
              </w:rPr>
              <w:t xml:space="preserve">Realizar la adquisición e instalación de dos (2) bebederos de agua fría en acero inoxidable, tipo pedestal con doble sistema de filtrado para áreas exteriores que garanticen el consumo de agua potable </w:t>
            </w:r>
          </w:p>
        </w:tc>
        <w:tc>
          <w:tcPr>
            <w:tcW w:w="1704" w:type="dxa"/>
            <w:tcBorders>
              <w:top w:val="single" w:sz="3" w:space="0" w:color="000000"/>
              <w:left w:val="single" w:sz="3" w:space="0" w:color="000000"/>
              <w:bottom w:val="single" w:sz="3" w:space="0" w:color="000000"/>
              <w:right w:val="single" w:sz="3" w:space="0" w:color="000000"/>
            </w:tcBorders>
          </w:tcPr>
          <w:p w:rsidR="00F63804" w:rsidRPr="009C0B5A" w:rsidRDefault="00F63804" w:rsidP="00E426A4">
            <w:pPr>
              <w:spacing w:after="0" w:line="259" w:lineRule="auto"/>
              <w:ind w:left="196" w:right="214" w:firstLine="0"/>
              <w:rPr>
                <w:rFonts w:ascii="Century Gothic" w:hAnsi="Century Gothic"/>
                <w:sz w:val="18"/>
                <w:szCs w:val="18"/>
              </w:rPr>
            </w:pPr>
          </w:p>
        </w:tc>
        <w:tc>
          <w:tcPr>
            <w:tcW w:w="1840" w:type="dxa"/>
            <w:tcBorders>
              <w:top w:val="single" w:sz="3" w:space="0" w:color="000000"/>
              <w:left w:val="single" w:sz="3" w:space="0" w:color="000000"/>
              <w:bottom w:val="single" w:sz="3" w:space="0" w:color="000000"/>
              <w:right w:val="single" w:sz="3" w:space="0" w:color="000000"/>
            </w:tcBorders>
          </w:tcPr>
          <w:p w:rsidR="00F63804" w:rsidRPr="009C0B5A" w:rsidRDefault="00D45D59">
            <w:pPr>
              <w:spacing w:after="0" w:line="259" w:lineRule="auto"/>
              <w:ind w:left="1" w:right="0" w:firstLine="0"/>
              <w:jc w:val="center"/>
              <w:rPr>
                <w:rFonts w:ascii="Century Gothic" w:hAnsi="Century Gothic"/>
                <w:sz w:val="18"/>
                <w:szCs w:val="18"/>
              </w:rPr>
            </w:pPr>
            <w:r w:rsidRPr="009C0B5A">
              <w:rPr>
                <w:rFonts w:ascii="Century Gothic" w:hAnsi="Century Gothic"/>
                <w:sz w:val="18"/>
                <w:szCs w:val="18"/>
              </w:rPr>
              <w:t xml:space="preserve">Oficina de Planeación </w:t>
            </w:r>
          </w:p>
          <w:p w:rsidR="00F63804" w:rsidRPr="009C0B5A" w:rsidRDefault="00D45D59">
            <w:pPr>
              <w:spacing w:after="0" w:line="259" w:lineRule="auto"/>
              <w:ind w:left="0" w:right="643" w:firstLine="0"/>
              <w:jc w:val="right"/>
              <w:rPr>
                <w:rFonts w:ascii="Century Gothic" w:hAnsi="Century Gothic"/>
                <w:sz w:val="18"/>
                <w:szCs w:val="18"/>
              </w:rPr>
            </w:pPr>
            <w:r w:rsidRPr="009C0B5A">
              <w:rPr>
                <w:rFonts w:ascii="Century Gothic" w:hAnsi="Century Gothic"/>
                <w:sz w:val="18"/>
                <w:szCs w:val="18"/>
              </w:rPr>
              <w:t xml:space="preserve">                 </w:t>
            </w:r>
          </w:p>
          <w:p w:rsidR="00DD31BD" w:rsidRDefault="00DD31BD" w:rsidP="005F480F">
            <w:pPr>
              <w:spacing w:after="0" w:line="259" w:lineRule="auto"/>
              <w:ind w:left="5" w:right="0" w:firstLine="0"/>
              <w:jc w:val="center"/>
              <w:rPr>
                <w:rFonts w:ascii="Century Gothic" w:hAnsi="Century Gothic"/>
                <w:sz w:val="18"/>
                <w:szCs w:val="18"/>
              </w:rPr>
            </w:pPr>
          </w:p>
          <w:p w:rsidR="00F63804" w:rsidRPr="009C0B5A" w:rsidRDefault="00D45D59" w:rsidP="005F480F">
            <w:pPr>
              <w:spacing w:after="0" w:line="259" w:lineRule="auto"/>
              <w:ind w:left="5" w:right="0" w:firstLine="0"/>
              <w:jc w:val="center"/>
              <w:rPr>
                <w:rFonts w:ascii="Century Gothic" w:hAnsi="Century Gothic"/>
                <w:sz w:val="18"/>
                <w:szCs w:val="18"/>
              </w:rPr>
            </w:pPr>
            <w:r w:rsidRPr="009C0B5A">
              <w:rPr>
                <w:rFonts w:ascii="Century Gothic" w:hAnsi="Century Gothic"/>
                <w:sz w:val="18"/>
                <w:szCs w:val="18"/>
              </w:rPr>
              <w:t xml:space="preserve">Defensa Civil </w:t>
            </w:r>
          </w:p>
          <w:p w:rsidR="00DD31BD" w:rsidRDefault="00DD31BD" w:rsidP="005F480F">
            <w:pPr>
              <w:spacing w:after="0" w:line="240" w:lineRule="auto"/>
              <w:ind w:left="108" w:right="67" w:firstLine="0"/>
              <w:jc w:val="center"/>
              <w:rPr>
                <w:rFonts w:ascii="Century Gothic" w:hAnsi="Century Gothic"/>
                <w:sz w:val="18"/>
                <w:szCs w:val="18"/>
              </w:rPr>
            </w:pPr>
          </w:p>
          <w:p w:rsidR="00F63804" w:rsidRPr="009C0B5A" w:rsidRDefault="00D45D59" w:rsidP="005F480F">
            <w:pPr>
              <w:spacing w:after="0" w:line="240" w:lineRule="auto"/>
              <w:ind w:left="108" w:right="67" w:firstLine="0"/>
              <w:jc w:val="center"/>
              <w:rPr>
                <w:rFonts w:ascii="Century Gothic" w:hAnsi="Century Gothic"/>
                <w:sz w:val="18"/>
                <w:szCs w:val="18"/>
              </w:rPr>
            </w:pPr>
            <w:r w:rsidRPr="009C0B5A">
              <w:rPr>
                <w:rFonts w:ascii="Century Gothic" w:hAnsi="Century Gothic"/>
                <w:sz w:val="18"/>
                <w:szCs w:val="18"/>
              </w:rPr>
              <w:t>Gestión del</w:t>
            </w:r>
            <w:r w:rsidR="005F480F" w:rsidRPr="009C0B5A">
              <w:rPr>
                <w:rFonts w:ascii="Century Gothic" w:hAnsi="Century Gothic"/>
                <w:sz w:val="18"/>
                <w:szCs w:val="18"/>
              </w:rPr>
              <w:t xml:space="preserve"> Riesgo</w:t>
            </w:r>
            <w:r w:rsidRPr="009C0B5A">
              <w:rPr>
                <w:rFonts w:ascii="Century Gothic" w:hAnsi="Century Gothic"/>
                <w:sz w:val="18"/>
                <w:szCs w:val="18"/>
              </w:rPr>
              <w:t xml:space="preserve">         </w:t>
            </w:r>
          </w:p>
          <w:p w:rsidR="00DD31BD" w:rsidRDefault="00DD31BD">
            <w:pPr>
              <w:spacing w:after="0" w:line="259" w:lineRule="auto"/>
              <w:ind w:left="105" w:right="65" w:hanging="3"/>
              <w:jc w:val="center"/>
              <w:rPr>
                <w:rFonts w:ascii="Century Gothic" w:hAnsi="Century Gothic"/>
                <w:sz w:val="18"/>
                <w:szCs w:val="18"/>
              </w:rPr>
            </w:pPr>
          </w:p>
          <w:p w:rsidR="00DD31BD" w:rsidRDefault="00D45D59">
            <w:pPr>
              <w:spacing w:after="0" w:line="259" w:lineRule="auto"/>
              <w:ind w:left="105" w:right="65" w:hanging="3"/>
              <w:jc w:val="center"/>
              <w:rPr>
                <w:rFonts w:ascii="Century Gothic" w:hAnsi="Century Gothic"/>
                <w:sz w:val="18"/>
                <w:szCs w:val="18"/>
              </w:rPr>
            </w:pPr>
            <w:r w:rsidRPr="009C0B5A">
              <w:rPr>
                <w:rFonts w:ascii="Century Gothic" w:hAnsi="Century Gothic"/>
                <w:sz w:val="18"/>
                <w:szCs w:val="18"/>
              </w:rPr>
              <w:t xml:space="preserve">Empresa de Servicio Público de Aseo             </w:t>
            </w:r>
          </w:p>
          <w:p w:rsidR="00DD31BD" w:rsidRDefault="00DD31BD">
            <w:pPr>
              <w:spacing w:after="0" w:line="259" w:lineRule="auto"/>
              <w:ind w:left="105" w:right="65" w:hanging="3"/>
              <w:jc w:val="center"/>
              <w:rPr>
                <w:rFonts w:ascii="Century Gothic" w:hAnsi="Century Gothic"/>
                <w:sz w:val="18"/>
                <w:szCs w:val="18"/>
              </w:rPr>
            </w:pPr>
          </w:p>
          <w:p w:rsidR="00F63804" w:rsidRPr="009C0B5A" w:rsidRDefault="00D45D59">
            <w:pPr>
              <w:spacing w:after="0" w:line="259" w:lineRule="auto"/>
              <w:ind w:left="105" w:right="65" w:hanging="3"/>
              <w:jc w:val="center"/>
              <w:rPr>
                <w:rFonts w:ascii="Century Gothic" w:hAnsi="Century Gothic"/>
                <w:sz w:val="18"/>
                <w:szCs w:val="18"/>
              </w:rPr>
            </w:pPr>
            <w:r w:rsidRPr="009C0B5A">
              <w:rPr>
                <w:rFonts w:ascii="Century Gothic" w:hAnsi="Century Gothic"/>
                <w:sz w:val="18"/>
                <w:szCs w:val="18"/>
              </w:rPr>
              <w:t>Hospital</w:t>
            </w:r>
            <w:r w:rsidR="005F480F" w:rsidRPr="009C0B5A">
              <w:rPr>
                <w:rFonts w:ascii="Century Gothic" w:hAnsi="Century Gothic"/>
                <w:sz w:val="18"/>
                <w:szCs w:val="18"/>
              </w:rPr>
              <w:t>es</w:t>
            </w:r>
          </w:p>
        </w:tc>
      </w:tr>
    </w:tbl>
    <w:p w:rsidR="00F63804" w:rsidRDefault="00F63804">
      <w:pPr>
        <w:spacing w:after="0" w:line="259" w:lineRule="auto"/>
        <w:ind w:left="-1133" w:right="25" w:firstLine="0"/>
      </w:pPr>
    </w:p>
    <w:tbl>
      <w:tblPr>
        <w:tblStyle w:val="TableGrid"/>
        <w:tblW w:w="13319" w:type="dxa"/>
        <w:tblInd w:w="7" w:type="dxa"/>
        <w:tblCellMar>
          <w:top w:w="40" w:type="dxa"/>
        </w:tblCellMar>
        <w:tblLook w:val="04A0" w:firstRow="1" w:lastRow="0" w:firstColumn="1" w:lastColumn="0" w:noHBand="0" w:noVBand="1"/>
      </w:tblPr>
      <w:tblGrid>
        <w:gridCol w:w="1728"/>
        <w:gridCol w:w="13"/>
        <w:gridCol w:w="1567"/>
        <w:gridCol w:w="15"/>
        <w:gridCol w:w="1630"/>
        <w:gridCol w:w="23"/>
        <w:gridCol w:w="1562"/>
        <w:gridCol w:w="68"/>
        <w:gridCol w:w="3215"/>
        <w:gridCol w:w="17"/>
        <w:gridCol w:w="1652"/>
        <w:gridCol w:w="1829"/>
      </w:tblGrid>
      <w:tr w:rsidR="00682E68" w:rsidRPr="00A934A6" w:rsidTr="004947EB">
        <w:trPr>
          <w:trHeight w:val="928"/>
        </w:trPr>
        <w:tc>
          <w:tcPr>
            <w:tcW w:w="1746" w:type="dxa"/>
            <w:gridSpan w:val="2"/>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c>
          <w:tcPr>
            <w:tcW w:w="1547" w:type="dxa"/>
            <w:gridSpan w:val="2"/>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c>
          <w:tcPr>
            <w:tcW w:w="1653" w:type="dxa"/>
            <w:gridSpan w:val="2"/>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c>
          <w:tcPr>
            <w:tcW w:w="1562" w:type="dxa"/>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c>
          <w:tcPr>
            <w:tcW w:w="3299"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tabs>
                <w:tab w:val="center" w:pos="180"/>
                <w:tab w:val="center" w:pos="1383"/>
                <w:tab w:val="center" w:pos="2867"/>
              </w:tabs>
              <w:spacing w:after="0" w:line="259" w:lineRule="auto"/>
              <w:ind w:left="0" w:right="0" w:firstLine="0"/>
              <w:jc w:val="left"/>
              <w:rPr>
                <w:rFonts w:ascii="Century Gothic" w:hAnsi="Century Gothic"/>
                <w:sz w:val="18"/>
                <w:szCs w:val="18"/>
              </w:rPr>
            </w:pPr>
            <w:r w:rsidRPr="00A934A6">
              <w:rPr>
                <w:rFonts w:ascii="Century Gothic" w:eastAsia="Calibri" w:hAnsi="Century Gothic" w:cs="Calibri"/>
                <w:sz w:val="18"/>
                <w:szCs w:val="18"/>
              </w:rPr>
              <w:tab/>
            </w:r>
            <w:r w:rsidRPr="00A934A6">
              <w:rPr>
                <w:rFonts w:ascii="Century Gothic" w:hAnsi="Century Gothic"/>
                <w:sz w:val="18"/>
                <w:szCs w:val="18"/>
              </w:rPr>
              <w:t xml:space="preserve">de </w:t>
            </w:r>
            <w:r w:rsidRPr="00A934A6">
              <w:rPr>
                <w:rFonts w:ascii="Century Gothic" w:hAnsi="Century Gothic"/>
                <w:sz w:val="18"/>
                <w:szCs w:val="18"/>
              </w:rPr>
              <w:tab/>
              <w:t xml:space="preserve">los </w:t>
            </w:r>
            <w:r w:rsidRPr="00A934A6">
              <w:rPr>
                <w:rFonts w:ascii="Century Gothic" w:hAnsi="Century Gothic"/>
                <w:sz w:val="18"/>
                <w:szCs w:val="18"/>
              </w:rPr>
              <w:tab/>
              <w:t xml:space="preserve">estudiantes.   </w:t>
            </w:r>
          </w:p>
          <w:p w:rsidR="00F63804" w:rsidRPr="00A934A6" w:rsidRDefault="00D45D59">
            <w:pPr>
              <w:spacing w:after="0" w:line="259" w:lineRule="auto"/>
              <w:ind w:left="108" w:right="110" w:firstLine="0"/>
              <w:rPr>
                <w:rFonts w:ascii="Century Gothic" w:hAnsi="Century Gothic"/>
                <w:sz w:val="18"/>
                <w:szCs w:val="18"/>
              </w:rPr>
            </w:pPr>
            <w:r w:rsidRPr="00A934A6">
              <w:rPr>
                <w:rFonts w:ascii="Century Gothic" w:hAnsi="Century Gothic"/>
                <w:sz w:val="18"/>
                <w:szCs w:val="18"/>
              </w:rPr>
              <w:t xml:space="preserve">4. Realizar la adecuación de dos (2) estanques piscícolas en desuso que se encuentran en el interior de las instalaciones, mediante su relleno, compactación y limpieza de malezas. </w:t>
            </w:r>
          </w:p>
        </w:tc>
        <w:tc>
          <w:tcPr>
            <w:tcW w:w="1679" w:type="dxa"/>
            <w:gridSpan w:val="2"/>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c>
          <w:tcPr>
            <w:tcW w:w="1833" w:type="dxa"/>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160" w:line="259" w:lineRule="auto"/>
              <w:ind w:left="0" w:right="0" w:firstLine="0"/>
              <w:jc w:val="left"/>
              <w:rPr>
                <w:rFonts w:ascii="Century Gothic" w:hAnsi="Century Gothic"/>
                <w:sz w:val="18"/>
                <w:szCs w:val="18"/>
              </w:rPr>
            </w:pPr>
          </w:p>
        </w:tc>
      </w:tr>
      <w:tr w:rsidR="00682E68" w:rsidRPr="00A934A6" w:rsidTr="004947EB">
        <w:trPr>
          <w:trHeight w:val="2952"/>
        </w:trPr>
        <w:tc>
          <w:tcPr>
            <w:tcW w:w="1746" w:type="dxa"/>
            <w:gridSpan w:val="2"/>
            <w:tcBorders>
              <w:top w:val="single" w:sz="3" w:space="0" w:color="000000"/>
              <w:left w:val="single" w:sz="3" w:space="0" w:color="000000"/>
              <w:bottom w:val="single" w:sz="2" w:space="0" w:color="B4C6E7"/>
              <w:right w:val="single" w:sz="3" w:space="0" w:color="000000"/>
            </w:tcBorders>
          </w:tcPr>
          <w:p w:rsidR="00F63804" w:rsidRPr="00A934A6" w:rsidRDefault="00D45D59">
            <w:pPr>
              <w:spacing w:after="0" w:line="259" w:lineRule="auto"/>
              <w:ind w:left="109" w:right="111" w:firstLine="0"/>
              <w:rPr>
                <w:rFonts w:ascii="Century Gothic" w:hAnsi="Century Gothic"/>
                <w:sz w:val="18"/>
                <w:szCs w:val="18"/>
              </w:rPr>
            </w:pPr>
            <w:r w:rsidRPr="00A934A6">
              <w:rPr>
                <w:rFonts w:ascii="Century Gothic" w:hAnsi="Century Gothic"/>
                <w:sz w:val="18"/>
                <w:szCs w:val="18"/>
              </w:rPr>
              <w:t xml:space="preserve">Accidentes por ataque de abejas, animales ofídicos y arácnidos </w:t>
            </w:r>
          </w:p>
        </w:tc>
        <w:tc>
          <w:tcPr>
            <w:tcW w:w="1547" w:type="dxa"/>
            <w:gridSpan w:val="2"/>
            <w:tcBorders>
              <w:top w:val="single" w:sz="3" w:space="0" w:color="000000"/>
              <w:left w:val="single" w:sz="3" w:space="0" w:color="000000"/>
              <w:bottom w:val="single" w:sz="2" w:space="0" w:color="B4C6E7"/>
              <w:right w:val="single" w:sz="3" w:space="0" w:color="000000"/>
            </w:tcBorders>
          </w:tcPr>
          <w:p w:rsidR="00F63804" w:rsidRPr="00A934A6" w:rsidRDefault="00D45D59">
            <w:pPr>
              <w:tabs>
                <w:tab w:val="center" w:pos="380"/>
                <w:tab w:val="center" w:pos="1386"/>
              </w:tabs>
              <w:spacing w:after="0" w:line="259" w:lineRule="auto"/>
              <w:ind w:left="0" w:right="0" w:firstLine="0"/>
              <w:jc w:val="left"/>
              <w:rPr>
                <w:rFonts w:ascii="Century Gothic" w:hAnsi="Century Gothic"/>
                <w:sz w:val="18"/>
                <w:szCs w:val="18"/>
              </w:rPr>
            </w:pPr>
            <w:r w:rsidRPr="00A934A6">
              <w:rPr>
                <w:rFonts w:ascii="Century Gothic" w:eastAsia="Calibri" w:hAnsi="Century Gothic" w:cs="Calibri"/>
                <w:sz w:val="18"/>
                <w:szCs w:val="18"/>
              </w:rPr>
              <w:tab/>
            </w:r>
            <w:r w:rsidRPr="00A934A6">
              <w:rPr>
                <w:rFonts w:ascii="Century Gothic" w:hAnsi="Century Gothic"/>
                <w:sz w:val="18"/>
                <w:szCs w:val="18"/>
              </w:rPr>
              <w:t xml:space="preserve">Disminuir </w:t>
            </w:r>
            <w:r w:rsidRPr="00A934A6">
              <w:rPr>
                <w:rFonts w:ascii="Century Gothic" w:hAnsi="Century Gothic"/>
                <w:sz w:val="18"/>
                <w:szCs w:val="18"/>
              </w:rPr>
              <w:tab/>
              <w:t xml:space="preserve">la </w:t>
            </w:r>
          </w:p>
          <w:p w:rsidR="00F63804" w:rsidRPr="00A934A6" w:rsidRDefault="00D45D59">
            <w:pPr>
              <w:spacing w:after="0" w:line="259" w:lineRule="auto"/>
              <w:ind w:left="108" w:right="110" w:firstLine="0"/>
              <w:rPr>
                <w:rFonts w:ascii="Century Gothic" w:hAnsi="Century Gothic"/>
                <w:sz w:val="18"/>
                <w:szCs w:val="18"/>
              </w:rPr>
            </w:pPr>
            <w:r w:rsidRPr="00A934A6">
              <w:rPr>
                <w:rFonts w:ascii="Century Gothic" w:hAnsi="Century Gothic"/>
                <w:sz w:val="18"/>
                <w:szCs w:val="18"/>
              </w:rPr>
              <w:t xml:space="preserve">vulnerabilidad ambiental y física de la comunidad educativa, ante la presencia de abejas, animales ofídicos y arácnidos en el interior de las instalaciones de la institución educativa, con el fin de garantizar la protección de la comunidad estudiantil ante un probable ataque de </w:t>
            </w:r>
            <w:proofErr w:type="gramStart"/>
            <w:r w:rsidRPr="00A934A6">
              <w:rPr>
                <w:rFonts w:ascii="Century Gothic" w:hAnsi="Century Gothic"/>
                <w:sz w:val="18"/>
                <w:szCs w:val="18"/>
              </w:rPr>
              <w:t>éstos..</w:t>
            </w:r>
            <w:proofErr w:type="gramEnd"/>
            <w:r w:rsidRPr="00A934A6">
              <w:rPr>
                <w:rFonts w:ascii="Century Gothic" w:hAnsi="Century Gothic"/>
                <w:sz w:val="18"/>
                <w:szCs w:val="18"/>
              </w:rPr>
              <w:t xml:space="preserve"> </w:t>
            </w:r>
          </w:p>
        </w:tc>
        <w:tc>
          <w:tcPr>
            <w:tcW w:w="1653" w:type="dxa"/>
            <w:gridSpan w:val="2"/>
            <w:tcBorders>
              <w:top w:val="single" w:sz="3" w:space="0" w:color="000000"/>
              <w:left w:val="single" w:sz="3" w:space="0" w:color="000000"/>
              <w:bottom w:val="single" w:sz="2" w:space="0" w:color="B4C6E7"/>
              <w:right w:val="single" w:sz="3" w:space="0" w:color="000000"/>
            </w:tcBorders>
          </w:tcPr>
          <w:p w:rsidR="00F63804" w:rsidRPr="00A934A6" w:rsidRDefault="00D45D59">
            <w:pPr>
              <w:spacing w:after="0" w:line="259" w:lineRule="auto"/>
              <w:ind w:left="112" w:right="111" w:firstLine="0"/>
              <w:rPr>
                <w:rFonts w:ascii="Century Gothic" w:hAnsi="Century Gothic"/>
                <w:sz w:val="18"/>
                <w:szCs w:val="18"/>
              </w:rPr>
            </w:pPr>
            <w:r w:rsidRPr="00A934A6">
              <w:rPr>
                <w:rFonts w:ascii="Century Gothic" w:hAnsi="Century Gothic"/>
                <w:sz w:val="18"/>
                <w:szCs w:val="18"/>
              </w:rPr>
              <w:t xml:space="preserve">Garantizar el desarrollo de acciones de mantenimiento y limpieza periódico de todas las áreas en el interior de la institución educativa.         </w:t>
            </w:r>
          </w:p>
        </w:tc>
        <w:tc>
          <w:tcPr>
            <w:tcW w:w="1562" w:type="dxa"/>
            <w:tcBorders>
              <w:top w:val="single" w:sz="3" w:space="0" w:color="000000"/>
              <w:left w:val="single" w:sz="3" w:space="0" w:color="000000"/>
              <w:bottom w:val="single" w:sz="2" w:space="0" w:color="B4C6E7"/>
              <w:right w:val="single" w:sz="3" w:space="0" w:color="000000"/>
            </w:tcBorders>
          </w:tcPr>
          <w:p w:rsidR="00F63804" w:rsidRPr="00A934A6" w:rsidRDefault="00D45D59">
            <w:pPr>
              <w:spacing w:after="0" w:line="259" w:lineRule="auto"/>
              <w:ind w:left="108" w:right="111" w:firstLine="0"/>
              <w:rPr>
                <w:rFonts w:ascii="Century Gothic" w:hAnsi="Century Gothic"/>
                <w:sz w:val="18"/>
                <w:szCs w:val="18"/>
              </w:rPr>
            </w:pPr>
            <w:r w:rsidRPr="00A934A6">
              <w:rPr>
                <w:rFonts w:ascii="Century Gothic" w:hAnsi="Century Gothic"/>
                <w:sz w:val="18"/>
                <w:szCs w:val="18"/>
              </w:rPr>
              <w:t xml:space="preserve">Programa de limpieza y mantenimiento periódico de áreas internas de la institución educativa implementado </w:t>
            </w:r>
          </w:p>
        </w:tc>
        <w:tc>
          <w:tcPr>
            <w:tcW w:w="3299" w:type="dxa"/>
            <w:gridSpan w:val="2"/>
            <w:tcBorders>
              <w:top w:val="single" w:sz="3" w:space="0" w:color="000000"/>
              <w:left w:val="single" w:sz="3" w:space="0" w:color="000000"/>
              <w:bottom w:val="single" w:sz="2" w:space="0" w:color="B4C6E7"/>
              <w:right w:val="single" w:sz="3" w:space="0" w:color="000000"/>
            </w:tcBorders>
          </w:tcPr>
          <w:p w:rsidR="00F63804" w:rsidRPr="00A934A6" w:rsidRDefault="00D45D59">
            <w:pPr>
              <w:numPr>
                <w:ilvl w:val="0"/>
                <w:numId w:val="10"/>
              </w:numPr>
              <w:spacing w:after="1" w:line="239" w:lineRule="auto"/>
              <w:ind w:right="110" w:firstLine="0"/>
              <w:rPr>
                <w:rFonts w:ascii="Century Gothic" w:hAnsi="Century Gothic"/>
                <w:sz w:val="18"/>
                <w:szCs w:val="18"/>
              </w:rPr>
            </w:pPr>
            <w:r w:rsidRPr="00A934A6">
              <w:rPr>
                <w:rFonts w:ascii="Century Gothic" w:hAnsi="Century Gothic"/>
                <w:sz w:val="18"/>
                <w:szCs w:val="18"/>
              </w:rPr>
              <w:t xml:space="preserve">Solicitar apoyo a los organismos de socorro municipales, y a la coordinación agropecuaria municipal para la erradicación de los enjambres de abejas y animales ofídicos y arácnidos que proliferan recurrentemente en las áreas internas de la institución educativa.   </w:t>
            </w:r>
          </w:p>
          <w:p w:rsidR="00F63804" w:rsidRPr="00A934A6" w:rsidRDefault="00D45D59">
            <w:pPr>
              <w:numPr>
                <w:ilvl w:val="0"/>
                <w:numId w:val="10"/>
              </w:numPr>
              <w:spacing w:after="0" w:line="240" w:lineRule="auto"/>
              <w:ind w:right="110" w:firstLine="0"/>
              <w:rPr>
                <w:rFonts w:ascii="Century Gothic" w:hAnsi="Century Gothic"/>
                <w:sz w:val="18"/>
                <w:szCs w:val="18"/>
              </w:rPr>
            </w:pPr>
            <w:r w:rsidRPr="00A934A6">
              <w:rPr>
                <w:rFonts w:ascii="Century Gothic" w:hAnsi="Century Gothic"/>
                <w:sz w:val="18"/>
                <w:szCs w:val="18"/>
              </w:rPr>
              <w:t xml:space="preserve">Solicitar el desarrollo de visita de acompañamiento para proponer medidas de preservación y/o conservación del humedal existente en el interior de la institución educativa.   </w:t>
            </w:r>
          </w:p>
          <w:p w:rsidR="00F63804" w:rsidRPr="00A934A6" w:rsidRDefault="00D45D59">
            <w:pPr>
              <w:numPr>
                <w:ilvl w:val="0"/>
                <w:numId w:val="10"/>
              </w:numPr>
              <w:spacing w:after="0" w:line="259" w:lineRule="auto"/>
              <w:ind w:right="110" w:firstLine="0"/>
              <w:rPr>
                <w:rFonts w:ascii="Century Gothic" w:hAnsi="Century Gothic"/>
                <w:sz w:val="18"/>
                <w:szCs w:val="18"/>
              </w:rPr>
            </w:pPr>
            <w:r w:rsidRPr="00A934A6">
              <w:rPr>
                <w:rFonts w:ascii="Century Gothic" w:hAnsi="Century Gothic"/>
                <w:sz w:val="18"/>
                <w:szCs w:val="18"/>
              </w:rPr>
              <w:t xml:space="preserve">Realizar actividades de limpieza y cerramiento del área donde se encuentra el humedal, con el fin de restringir el ingreso de personal de la comunidad educativa al sitio.               </w:t>
            </w:r>
          </w:p>
        </w:tc>
        <w:tc>
          <w:tcPr>
            <w:tcW w:w="1679" w:type="dxa"/>
            <w:gridSpan w:val="2"/>
            <w:tcBorders>
              <w:top w:val="single" w:sz="3" w:space="0" w:color="000000"/>
              <w:left w:val="single" w:sz="3" w:space="0" w:color="000000"/>
              <w:bottom w:val="single" w:sz="2" w:space="0" w:color="B4C6E7"/>
              <w:right w:val="single" w:sz="3" w:space="0" w:color="000000"/>
            </w:tcBorders>
          </w:tcPr>
          <w:p w:rsidR="00F63804" w:rsidRPr="00A934A6" w:rsidRDefault="00D45D59">
            <w:pPr>
              <w:spacing w:after="0" w:line="259" w:lineRule="auto"/>
              <w:ind w:left="0" w:right="0" w:firstLine="0"/>
              <w:jc w:val="center"/>
              <w:rPr>
                <w:rFonts w:ascii="Century Gothic" w:hAnsi="Century Gothic"/>
                <w:sz w:val="18"/>
                <w:szCs w:val="18"/>
              </w:rPr>
            </w:pPr>
            <w:r w:rsidRPr="00A934A6">
              <w:rPr>
                <w:rFonts w:ascii="Century Gothic" w:hAnsi="Century Gothic"/>
                <w:sz w:val="18"/>
                <w:szCs w:val="18"/>
              </w:rPr>
              <w:t xml:space="preserve"> </w:t>
            </w:r>
          </w:p>
        </w:tc>
        <w:tc>
          <w:tcPr>
            <w:tcW w:w="1833" w:type="dxa"/>
            <w:tcBorders>
              <w:top w:val="single" w:sz="3" w:space="0" w:color="000000"/>
              <w:left w:val="single" w:sz="3" w:space="0" w:color="000000"/>
              <w:bottom w:val="single" w:sz="2" w:space="0" w:color="B4C6E7"/>
              <w:right w:val="single" w:sz="3" w:space="0" w:color="000000"/>
            </w:tcBorders>
          </w:tcPr>
          <w:p w:rsidR="00F63804" w:rsidRPr="00A934A6" w:rsidRDefault="00D45D59" w:rsidP="00BB7107">
            <w:pPr>
              <w:tabs>
                <w:tab w:val="center" w:pos="920"/>
              </w:tabs>
              <w:spacing w:after="0" w:line="259" w:lineRule="auto"/>
              <w:ind w:left="-17" w:right="0" w:firstLine="0"/>
              <w:jc w:val="center"/>
              <w:rPr>
                <w:rFonts w:ascii="Century Gothic" w:hAnsi="Century Gothic"/>
                <w:sz w:val="18"/>
                <w:szCs w:val="18"/>
              </w:rPr>
            </w:pPr>
            <w:r w:rsidRPr="00A934A6">
              <w:rPr>
                <w:rFonts w:ascii="Century Gothic" w:hAnsi="Century Gothic"/>
                <w:sz w:val="18"/>
                <w:szCs w:val="18"/>
              </w:rPr>
              <w:t xml:space="preserve">Oficina de </w:t>
            </w:r>
            <w:r w:rsidR="00DD7F24">
              <w:rPr>
                <w:rFonts w:ascii="Century Gothic" w:hAnsi="Century Gothic"/>
                <w:sz w:val="18"/>
                <w:szCs w:val="18"/>
              </w:rPr>
              <w:t xml:space="preserve">                </w:t>
            </w:r>
            <w:r w:rsidR="007119C2">
              <w:rPr>
                <w:rFonts w:ascii="Century Gothic" w:hAnsi="Century Gothic"/>
                <w:sz w:val="18"/>
                <w:szCs w:val="18"/>
              </w:rPr>
              <w:t xml:space="preserve">  </w:t>
            </w:r>
            <w:r w:rsidRPr="00A934A6">
              <w:rPr>
                <w:rFonts w:ascii="Century Gothic" w:hAnsi="Century Gothic"/>
                <w:sz w:val="18"/>
                <w:szCs w:val="18"/>
              </w:rPr>
              <w:t>Planeación</w:t>
            </w:r>
          </w:p>
          <w:p w:rsidR="00F63804" w:rsidRPr="00A934A6" w:rsidRDefault="00F63804" w:rsidP="00BB7107">
            <w:pPr>
              <w:spacing w:after="0" w:line="259" w:lineRule="auto"/>
              <w:ind w:left="0" w:right="643" w:firstLine="0"/>
              <w:jc w:val="center"/>
              <w:rPr>
                <w:rFonts w:ascii="Century Gothic" w:hAnsi="Century Gothic"/>
                <w:sz w:val="18"/>
                <w:szCs w:val="18"/>
              </w:rPr>
            </w:pPr>
          </w:p>
          <w:p w:rsidR="00DD31BD" w:rsidRDefault="00DD31BD" w:rsidP="00BB7107">
            <w:pPr>
              <w:spacing w:after="0" w:line="259" w:lineRule="auto"/>
              <w:ind w:left="5" w:right="0" w:firstLine="0"/>
              <w:jc w:val="center"/>
              <w:rPr>
                <w:rFonts w:ascii="Century Gothic" w:hAnsi="Century Gothic"/>
                <w:sz w:val="18"/>
                <w:szCs w:val="18"/>
              </w:rPr>
            </w:pPr>
          </w:p>
          <w:p w:rsidR="00F63804" w:rsidRPr="00A934A6" w:rsidRDefault="00D45D59" w:rsidP="00BB7107">
            <w:pPr>
              <w:spacing w:after="0" w:line="259" w:lineRule="auto"/>
              <w:ind w:left="5" w:right="0" w:firstLine="0"/>
              <w:jc w:val="center"/>
              <w:rPr>
                <w:rFonts w:ascii="Century Gothic" w:hAnsi="Century Gothic"/>
                <w:sz w:val="18"/>
                <w:szCs w:val="18"/>
              </w:rPr>
            </w:pPr>
            <w:r w:rsidRPr="00A934A6">
              <w:rPr>
                <w:rFonts w:ascii="Century Gothic" w:hAnsi="Century Gothic"/>
                <w:sz w:val="18"/>
                <w:szCs w:val="18"/>
              </w:rPr>
              <w:t>Defensa Civil</w:t>
            </w:r>
          </w:p>
          <w:p w:rsidR="00F63804" w:rsidRPr="00A934A6" w:rsidRDefault="00D45D59">
            <w:pPr>
              <w:spacing w:after="0" w:line="259" w:lineRule="auto"/>
              <w:ind w:left="0" w:right="743" w:firstLine="0"/>
              <w:jc w:val="right"/>
              <w:rPr>
                <w:rFonts w:ascii="Century Gothic" w:hAnsi="Century Gothic"/>
                <w:sz w:val="18"/>
                <w:szCs w:val="18"/>
              </w:rPr>
            </w:pPr>
            <w:r w:rsidRPr="00A934A6">
              <w:rPr>
                <w:rFonts w:ascii="Century Gothic" w:hAnsi="Century Gothic"/>
                <w:sz w:val="18"/>
                <w:szCs w:val="18"/>
              </w:rPr>
              <w:t xml:space="preserve">                   </w:t>
            </w:r>
          </w:p>
          <w:p w:rsidR="00231CAF" w:rsidRPr="00A934A6" w:rsidRDefault="00D45D59" w:rsidP="00231CAF">
            <w:pPr>
              <w:spacing w:after="0" w:line="240" w:lineRule="auto"/>
              <w:ind w:left="108" w:right="67" w:firstLine="0"/>
              <w:jc w:val="center"/>
              <w:rPr>
                <w:rFonts w:ascii="Century Gothic" w:hAnsi="Century Gothic"/>
                <w:sz w:val="18"/>
                <w:szCs w:val="18"/>
              </w:rPr>
            </w:pPr>
            <w:r w:rsidRPr="00A934A6">
              <w:rPr>
                <w:rFonts w:ascii="Century Gothic" w:hAnsi="Century Gothic"/>
                <w:sz w:val="18"/>
                <w:szCs w:val="18"/>
              </w:rPr>
              <w:t>Gestión del</w:t>
            </w:r>
            <w:r w:rsidR="00231CAF" w:rsidRPr="00A934A6">
              <w:rPr>
                <w:rFonts w:ascii="Century Gothic" w:hAnsi="Century Gothic"/>
                <w:sz w:val="18"/>
                <w:szCs w:val="18"/>
              </w:rPr>
              <w:t xml:space="preserve"> Riesgo</w:t>
            </w:r>
          </w:p>
          <w:p w:rsidR="00F63804" w:rsidRPr="00A934A6" w:rsidRDefault="00D45D59">
            <w:pPr>
              <w:spacing w:after="0" w:line="259" w:lineRule="auto"/>
              <w:ind w:left="0" w:right="454" w:firstLine="0"/>
              <w:jc w:val="right"/>
              <w:rPr>
                <w:rFonts w:ascii="Century Gothic" w:hAnsi="Century Gothic"/>
                <w:sz w:val="18"/>
                <w:szCs w:val="18"/>
              </w:rPr>
            </w:pPr>
            <w:r w:rsidRPr="00A934A6">
              <w:rPr>
                <w:rFonts w:ascii="Century Gothic" w:hAnsi="Century Gothic"/>
                <w:sz w:val="18"/>
                <w:szCs w:val="18"/>
              </w:rPr>
              <w:t xml:space="preserve">           </w:t>
            </w:r>
          </w:p>
          <w:p w:rsidR="00DD31BD" w:rsidRDefault="00D45D59">
            <w:pPr>
              <w:spacing w:after="0" w:line="259" w:lineRule="auto"/>
              <w:ind w:left="105" w:right="65" w:hanging="3"/>
              <w:jc w:val="center"/>
              <w:rPr>
                <w:rFonts w:ascii="Century Gothic" w:hAnsi="Century Gothic"/>
                <w:sz w:val="18"/>
                <w:szCs w:val="18"/>
              </w:rPr>
            </w:pPr>
            <w:r w:rsidRPr="00A934A6">
              <w:rPr>
                <w:rFonts w:ascii="Century Gothic" w:hAnsi="Century Gothic"/>
                <w:sz w:val="18"/>
                <w:szCs w:val="18"/>
              </w:rPr>
              <w:t xml:space="preserve">Empresa de Servicio Público de Aseo             </w:t>
            </w:r>
          </w:p>
          <w:p w:rsidR="00DD31BD" w:rsidRDefault="00DD31BD">
            <w:pPr>
              <w:spacing w:after="0" w:line="259" w:lineRule="auto"/>
              <w:ind w:left="105" w:right="65" w:hanging="3"/>
              <w:jc w:val="center"/>
              <w:rPr>
                <w:rFonts w:ascii="Century Gothic" w:hAnsi="Century Gothic"/>
                <w:sz w:val="18"/>
                <w:szCs w:val="18"/>
              </w:rPr>
            </w:pPr>
          </w:p>
          <w:p w:rsidR="00F63804" w:rsidRPr="00A934A6" w:rsidRDefault="00D45D59">
            <w:pPr>
              <w:spacing w:after="0" w:line="259" w:lineRule="auto"/>
              <w:ind w:left="105" w:right="65" w:hanging="3"/>
              <w:jc w:val="center"/>
              <w:rPr>
                <w:rFonts w:ascii="Century Gothic" w:hAnsi="Century Gothic"/>
                <w:sz w:val="18"/>
                <w:szCs w:val="18"/>
              </w:rPr>
            </w:pPr>
            <w:r w:rsidRPr="00A934A6">
              <w:rPr>
                <w:rFonts w:ascii="Century Gothic" w:hAnsi="Century Gothic"/>
                <w:sz w:val="18"/>
                <w:szCs w:val="18"/>
              </w:rPr>
              <w:t xml:space="preserve">Hospital </w:t>
            </w:r>
          </w:p>
        </w:tc>
      </w:tr>
      <w:tr w:rsidR="00F63804" w:rsidRPr="00A934A6">
        <w:trPr>
          <w:trHeight w:val="260"/>
        </w:trPr>
        <w:tc>
          <w:tcPr>
            <w:tcW w:w="13319" w:type="dxa"/>
            <w:gridSpan w:val="12"/>
            <w:tcBorders>
              <w:top w:val="single" w:sz="2" w:space="0" w:color="B4C6E7"/>
              <w:left w:val="single" w:sz="3" w:space="0" w:color="000000"/>
              <w:bottom w:val="single" w:sz="3" w:space="0" w:color="000000"/>
              <w:right w:val="single" w:sz="3" w:space="0" w:color="000000"/>
            </w:tcBorders>
            <w:shd w:val="clear" w:color="auto" w:fill="B4C6E7"/>
          </w:tcPr>
          <w:p w:rsidR="00F63804" w:rsidRPr="00A934A6" w:rsidRDefault="00D45D59">
            <w:pPr>
              <w:spacing w:after="0" w:line="259" w:lineRule="auto"/>
              <w:ind w:left="2" w:right="0" w:firstLine="0"/>
              <w:jc w:val="center"/>
              <w:rPr>
                <w:rFonts w:ascii="Century Gothic" w:hAnsi="Century Gothic"/>
                <w:sz w:val="18"/>
                <w:szCs w:val="18"/>
              </w:rPr>
            </w:pPr>
            <w:r w:rsidRPr="00A934A6">
              <w:rPr>
                <w:rFonts w:ascii="Century Gothic" w:hAnsi="Century Gothic"/>
                <w:b/>
                <w:sz w:val="18"/>
                <w:szCs w:val="18"/>
              </w:rPr>
              <w:t>De Origen Antrópicos No Intencionales</w:t>
            </w:r>
            <w:r w:rsidRPr="00A934A6">
              <w:rPr>
                <w:rFonts w:ascii="Century Gothic" w:hAnsi="Century Gothic"/>
                <w:sz w:val="18"/>
                <w:szCs w:val="18"/>
              </w:rPr>
              <w:t xml:space="preserve"> </w:t>
            </w:r>
          </w:p>
        </w:tc>
      </w:tr>
      <w:tr w:rsidR="00682E68" w:rsidRPr="00A934A6" w:rsidTr="004947EB">
        <w:trPr>
          <w:trHeight w:val="3502"/>
        </w:trPr>
        <w:tc>
          <w:tcPr>
            <w:tcW w:w="1746"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09" w:right="0" w:firstLine="0"/>
              <w:jc w:val="left"/>
              <w:rPr>
                <w:rFonts w:ascii="Century Gothic" w:hAnsi="Century Gothic"/>
                <w:sz w:val="18"/>
                <w:szCs w:val="18"/>
              </w:rPr>
            </w:pPr>
            <w:r w:rsidRPr="00A934A6">
              <w:rPr>
                <w:rFonts w:ascii="Century Gothic" w:hAnsi="Century Gothic"/>
                <w:sz w:val="18"/>
                <w:szCs w:val="18"/>
              </w:rPr>
              <w:lastRenderedPageBreak/>
              <w:t xml:space="preserve">Incendio </w:t>
            </w:r>
          </w:p>
          <w:p w:rsidR="00F63804" w:rsidRPr="00A934A6" w:rsidRDefault="00D45D59">
            <w:pPr>
              <w:spacing w:after="0" w:line="259" w:lineRule="auto"/>
              <w:ind w:left="109" w:right="0" w:firstLine="0"/>
              <w:jc w:val="left"/>
              <w:rPr>
                <w:rFonts w:ascii="Century Gothic" w:hAnsi="Century Gothic"/>
                <w:sz w:val="18"/>
                <w:szCs w:val="18"/>
              </w:rPr>
            </w:pPr>
            <w:r w:rsidRPr="00A934A6">
              <w:rPr>
                <w:rFonts w:ascii="Century Gothic" w:hAnsi="Century Gothic"/>
                <w:sz w:val="18"/>
                <w:szCs w:val="18"/>
              </w:rPr>
              <w:t xml:space="preserve">Estructural  </w:t>
            </w:r>
          </w:p>
        </w:tc>
        <w:tc>
          <w:tcPr>
            <w:tcW w:w="1547"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08" w:right="112" w:firstLine="0"/>
              <w:rPr>
                <w:rFonts w:ascii="Century Gothic" w:hAnsi="Century Gothic"/>
                <w:sz w:val="18"/>
                <w:szCs w:val="18"/>
              </w:rPr>
            </w:pPr>
            <w:r w:rsidRPr="00A934A6">
              <w:rPr>
                <w:rFonts w:ascii="Century Gothic" w:hAnsi="Century Gothic"/>
                <w:sz w:val="18"/>
                <w:szCs w:val="18"/>
              </w:rPr>
              <w:t xml:space="preserve">Aumentar la capacidad de respuesta de la institución educativa, para realizar el control y extinción una vez se presente una conflagración en el interior de la institución educativa. </w:t>
            </w:r>
          </w:p>
        </w:tc>
        <w:tc>
          <w:tcPr>
            <w:tcW w:w="1653"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12" w:right="111" w:firstLine="0"/>
              <w:rPr>
                <w:rFonts w:ascii="Century Gothic" w:hAnsi="Century Gothic"/>
                <w:sz w:val="18"/>
                <w:szCs w:val="18"/>
              </w:rPr>
            </w:pPr>
            <w:r w:rsidRPr="00A934A6">
              <w:rPr>
                <w:rFonts w:ascii="Century Gothic" w:hAnsi="Century Gothic"/>
                <w:sz w:val="18"/>
                <w:szCs w:val="18"/>
              </w:rPr>
              <w:t xml:space="preserve">Dotar a la institución educativa de los equipos y elementos para el control y extinción de incendios y la atención básica de primeros auxilios. </w:t>
            </w:r>
          </w:p>
        </w:tc>
        <w:tc>
          <w:tcPr>
            <w:tcW w:w="1562" w:type="dxa"/>
            <w:tcBorders>
              <w:top w:val="single" w:sz="3" w:space="0" w:color="000000"/>
              <w:left w:val="single" w:sz="3" w:space="0" w:color="000000"/>
              <w:bottom w:val="single" w:sz="3" w:space="0" w:color="000000"/>
              <w:right w:val="single" w:sz="3" w:space="0" w:color="000000"/>
            </w:tcBorders>
          </w:tcPr>
          <w:p w:rsidR="00F63804" w:rsidRPr="00A934A6" w:rsidRDefault="00D45D59">
            <w:pPr>
              <w:tabs>
                <w:tab w:val="center" w:pos="340"/>
                <w:tab w:val="center" w:pos="1304"/>
              </w:tabs>
              <w:spacing w:after="0" w:line="259" w:lineRule="auto"/>
              <w:ind w:left="0" w:right="0" w:firstLine="0"/>
              <w:jc w:val="left"/>
              <w:rPr>
                <w:rFonts w:ascii="Century Gothic" w:hAnsi="Century Gothic"/>
                <w:sz w:val="18"/>
                <w:szCs w:val="18"/>
              </w:rPr>
            </w:pPr>
            <w:r w:rsidRPr="00A934A6">
              <w:rPr>
                <w:rFonts w:ascii="Century Gothic" w:eastAsia="Calibri" w:hAnsi="Century Gothic" w:cs="Calibri"/>
                <w:sz w:val="18"/>
                <w:szCs w:val="18"/>
              </w:rPr>
              <w:tab/>
            </w:r>
            <w:r w:rsidRPr="00A934A6">
              <w:rPr>
                <w:rFonts w:ascii="Century Gothic" w:hAnsi="Century Gothic"/>
                <w:sz w:val="18"/>
                <w:szCs w:val="18"/>
              </w:rPr>
              <w:t xml:space="preserve">Número </w:t>
            </w:r>
            <w:r w:rsidRPr="00A934A6">
              <w:rPr>
                <w:rFonts w:ascii="Century Gothic" w:hAnsi="Century Gothic"/>
                <w:sz w:val="18"/>
                <w:szCs w:val="18"/>
              </w:rPr>
              <w:tab/>
              <w:t xml:space="preserve">de </w:t>
            </w:r>
          </w:p>
          <w:p w:rsidR="00F63804" w:rsidRPr="00A934A6" w:rsidRDefault="00D45D59">
            <w:pPr>
              <w:spacing w:after="0" w:line="259" w:lineRule="auto"/>
              <w:ind w:left="108" w:right="0" w:firstLine="0"/>
              <w:jc w:val="left"/>
              <w:rPr>
                <w:rFonts w:ascii="Century Gothic" w:hAnsi="Century Gothic"/>
                <w:sz w:val="18"/>
                <w:szCs w:val="18"/>
              </w:rPr>
            </w:pPr>
            <w:r w:rsidRPr="00A934A6">
              <w:rPr>
                <w:rFonts w:ascii="Century Gothic" w:hAnsi="Century Gothic"/>
                <w:sz w:val="18"/>
                <w:szCs w:val="18"/>
              </w:rPr>
              <w:t xml:space="preserve">Mantenimientos </w:t>
            </w:r>
          </w:p>
          <w:p w:rsidR="00F63804" w:rsidRPr="00A934A6" w:rsidRDefault="00D45D59">
            <w:pPr>
              <w:spacing w:after="2" w:line="245" w:lineRule="auto"/>
              <w:ind w:left="108" w:right="35" w:firstLine="0"/>
              <w:jc w:val="left"/>
              <w:rPr>
                <w:rFonts w:ascii="Century Gothic" w:hAnsi="Century Gothic"/>
                <w:sz w:val="18"/>
                <w:szCs w:val="18"/>
              </w:rPr>
            </w:pPr>
            <w:r w:rsidRPr="00A934A6">
              <w:rPr>
                <w:rFonts w:ascii="Century Gothic" w:hAnsi="Century Gothic"/>
                <w:sz w:val="18"/>
                <w:szCs w:val="18"/>
              </w:rPr>
              <w:t xml:space="preserve">preventivos </w:t>
            </w:r>
            <w:r w:rsidRPr="00A934A6">
              <w:rPr>
                <w:rFonts w:ascii="Century Gothic" w:hAnsi="Century Gothic"/>
                <w:sz w:val="18"/>
                <w:szCs w:val="18"/>
              </w:rPr>
              <w:tab/>
              <w:t xml:space="preserve">y correctivos realizados a las redes, equipos e instalaciones eléctricas internas y externas de la </w:t>
            </w:r>
          </w:p>
          <w:p w:rsidR="00F63804" w:rsidRPr="00A934A6" w:rsidRDefault="00D45D59">
            <w:pPr>
              <w:spacing w:after="0" w:line="259" w:lineRule="auto"/>
              <w:ind w:left="108" w:right="0" w:firstLine="0"/>
              <w:jc w:val="left"/>
              <w:rPr>
                <w:rFonts w:ascii="Century Gothic" w:hAnsi="Century Gothic"/>
                <w:sz w:val="18"/>
                <w:szCs w:val="18"/>
              </w:rPr>
            </w:pPr>
            <w:r w:rsidRPr="00A934A6">
              <w:rPr>
                <w:rFonts w:ascii="Century Gothic" w:hAnsi="Century Gothic"/>
                <w:sz w:val="18"/>
                <w:szCs w:val="18"/>
              </w:rPr>
              <w:t xml:space="preserve">institución educativa  </w:t>
            </w:r>
          </w:p>
          <w:p w:rsidR="00F63804" w:rsidRPr="00A934A6" w:rsidRDefault="00D45D59">
            <w:pPr>
              <w:spacing w:after="0" w:line="259" w:lineRule="auto"/>
              <w:ind w:left="108" w:right="0" w:firstLine="0"/>
              <w:jc w:val="left"/>
              <w:rPr>
                <w:rFonts w:ascii="Century Gothic" w:hAnsi="Century Gothic"/>
                <w:sz w:val="18"/>
                <w:szCs w:val="18"/>
              </w:rPr>
            </w:pPr>
            <w:r w:rsidRPr="00A934A6">
              <w:rPr>
                <w:rFonts w:ascii="Century Gothic" w:hAnsi="Century Gothic"/>
                <w:sz w:val="18"/>
                <w:szCs w:val="18"/>
              </w:rPr>
              <w:t xml:space="preserve">anualmente                   </w:t>
            </w:r>
          </w:p>
          <w:p w:rsidR="00F63804" w:rsidRPr="00A934A6" w:rsidRDefault="00D45D59">
            <w:pPr>
              <w:spacing w:after="0" w:line="240" w:lineRule="auto"/>
              <w:ind w:left="108" w:right="112" w:firstLine="0"/>
              <w:rPr>
                <w:rFonts w:ascii="Century Gothic" w:hAnsi="Century Gothic"/>
                <w:sz w:val="18"/>
                <w:szCs w:val="18"/>
              </w:rPr>
            </w:pPr>
            <w:r w:rsidRPr="00A934A6">
              <w:rPr>
                <w:rFonts w:ascii="Century Gothic" w:hAnsi="Century Gothic"/>
                <w:sz w:val="18"/>
                <w:szCs w:val="18"/>
              </w:rPr>
              <w:t xml:space="preserve">Equipos contra incendios y de primeros auxilios adquiridos e </w:t>
            </w:r>
          </w:p>
          <w:p w:rsidR="00F63804" w:rsidRPr="00A934A6" w:rsidRDefault="00D45D59">
            <w:pPr>
              <w:spacing w:after="0" w:line="259" w:lineRule="auto"/>
              <w:ind w:left="108" w:right="0" w:firstLine="0"/>
              <w:jc w:val="left"/>
              <w:rPr>
                <w:rFonts w:ascii="Century Gothic" w:hAnsi="Century Gothic"/>
                <w:sz w:val="18"/>
                <w:szCs w:val="18"/>
              </w:rPr>
            </w:pPr>
            <w:r w:rsidRPr="00A934A6">
              <w:rPr>
                <w:rFonts w:ascii="Century Gothic" w:hAnsi="Century Gothic"/>
                <w:sz w:val="18"/>
                <w:szCs w:val="18"/>
              </w:rPr>
              <w:t xml:space="preserve">instalados </w:t>
            </w:r>
          </w:p>
        </w:tc>
        <w:tc>
          <w:tcPr>
            <w:tcW w:w="3299"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5" w:right="108" w:firstLine="113"/>
              <w:rPr>
                <w:rFonts w:ascii="Century Gothic" w:hAnsi="Century Gothic"/>
                <w:sz w:val="18"/>
                <w:szCs w:val="18"/>
              </w:rPr>
            </w:pPr>
            <w:r w:rsidRPr="00A934A6">
              <w:rPr>
                <w:rFonts w:ascii="Century Gothic" w:hAnsi="Century Gothic"/>
                <w:sz w:val="18"/>
                <w:szCs w:val="18"/>
              </w:rPr>
              <w:t xml:space="preserve">1. Realizar mantenimiento preventivo y correctivo de manera periódica a las redes, equipos e instalaciones eléctricas internas y externas de la institución educativa.; así mismo, revisar y asegurar los soportes y la infraestructura eléctrica.   2. Realizar la adquisición e instalación de </w:t>
            </w:r>
            <w:proofErr w:type="spellStart"/>
            <w:r w:rsidR="00BE14EC" w:rsidRPr="00BE14EC">
              <w:rPr>
                <w:rFonts w:ascii="Century Gothic" w:hAnsi="Century Gothic"/>
                <w:sz w:val="18"/>
                <w:szCs w:val="18"/>
                <w:highlight w:val="yellow"/>
              </w:rPr>
              <w:t>XXXX</w:t>
            </w:r>
            <w:proofErr w:type="spellEnd"/>
            <w:r w:rsidRPr="00A934A6">
              <w:rPr>
                <w:rFonts w:ascii="Century Gothic" w:hAnsi="Century Gothic"/>
                <w:sz w:val="18"/>
                <w:szCs w:val="18"/>
              </w:rPr>
              <w:t xml:space="preserve"> </w:t>
            </w:r>
            <w:proofErr w:type="gramStart"/>
            <w:r w:rsidRPr="00A934A6">
              <w:rPr>
                <w:rFonts w:ascii="Century Gothic" w:hAnsi="Century Gothic"/>
                <w:sz w:val="18"/>
                <w:szCs w:val="18"/>
              </w:rPr>
              <w:t>(</w:t>
            </w:r>
            <w:r w:rsidR="00BE14EC">
              <w:rPr>
                <w:rFonts w:ascii="Century Gothic" w:hAnsi="Century Gothic"/>
                <w:sz w:val="18"/>
                <w:szCs w:val="18"/>
              </w:rPr>
              <w:t xml:space="preserve">  </w:t>
            </w:r>
            <w:r w:rsidRPr="00A934A6">
              <w:rPr>
                <w:rFonts w:ascii="Century Gothic" w:hAnsi="Century Gothic"/>
                <w:sz w:val="18"/>
                <w:szCs w:val="18"/>
              </w:rPr>
              <w:t>)</w:t>
            </w:r>
            <w:proofErr w:type="gramEnd"/>
            <w:r w:rsidRPr="00A934A6">
              <w:rPr>
                <w:rFonts w:ascii="Century Gothic" w:hAnsi="Century Gothic"/>
                <w:sz w:val="18"/>
                <w:szCs w:val="18"/>
              </w:rPr>
              <w:t xml:space="preserve"> extintores de CO2 con capacidad 3700 </w:t>
            </w:r>
            <w:proofErr w:type="spellStart"/>
            <w:r w:rsidRPr="00A934A6">
              <w:rPr>
                <w:rFonts w:ascii="Century Gothic" w:hAnsi="Century Gothic"/>
                <w:sz w:val="18"/>
                <w:szCs w:val="18"/>
              </w:rPr>
              <w:t>grs</w:t>
            </w:r>
            <w:proofErr w:type="spellEnd"/>
            <w:r w:rsidRPr="00A934A6">
              <w:rPr>
                <w:rFonts w:ascii="Century Gothic" w:hAnsi="Century Gothic"/>
                <w:sz w:val="18"/>
                <w:szCs w:val="18"/>
              </w:rPr>
              <w:t xml:space="preserve"> (10 </w:t>
            </w:r>
            <w:proofErr w:type="spellStart"/>
            <w:r w:rsidRPr="00A934A6">
              <w:rPr>
                <w:rFonts w:ascii="Century Gothic" w:hAnsi="Century Gothic"/>
                <w:sz w:val="18"/>
                <w:szCs w:val="18"/>
              </w:rPr>
              <w:t>Lbs</w:t>
            </w:r>
            <w:proofErr w:type="spellEnd"/>
            <w:r w:rsidRPr="00A934A6">
              <w:rPr>
                <w:rFonts w:ascii="Century Gothic" w:hAnsi="Century Gothic"/>
                <w:sz w:val="18"/>
                <w:szCs w:val="18"/>
              </w:rPr>
              <w:t xml:space="preserve">) para las </w:t>
            </w:r>
            <w:r w:rsidR="00BE14EC" w:rsidRPr="00A934A6">
              <w:rPr>
                <w:rFonts w:ascii="Century Gothic" w:hAnsi="Century Gothic"/>
                <w:sz w:val="18"/>
                <w:szCs w:val="18"/>
              </w:rPr>
              <w:t>áreas</w:t>
            </w:r>
            <w:r w:rsidRPr="00A934A6">
              <w:rPr>
                <w:rFonts w:ascii="Century Gothic" w:hAnsi="Century Gothic"/>
                <w:sz w:val="18"/>
                <w:szCs w:val="18"/>
              </w:rPr>
              <w:t xml:space="preserve"> administrativas, salas de informática,  auditorio y salas de laboratorio, un (1) extintor clase k con capacidad de 1.5 galones para el área de cocina (apagan fuegos causados por aceites vegetales, aceites animales o grasas)  y cinco (5) extintores multipropósitos con capacidad 3700 </w:t>
            </w:r>
            <w:proofErr w:type="spellStart"/>
            <w:r w:rsidRPr="00A934A6">
              <w:rPr>
                <w:rFonts w:ascii="Century Gothic" w:hAnsi="Century Gothic"/>
                <w:sz w:val="18"/>
                <w:szCs w:val="18"/>
              </w:rPr>
              <w:t>grs</w:t>
            </w:r>
            <w:proofErr w:type="spellEnd"/>
            <w:r w:rsidRPr="00A934A6">
              <w:rPr>
                <w:rFonts w:ascii="Century Gothic" w:hAnsi="Century Gothic"/>
                <w:sz w:val="18"/>
                <w:szCs w:val="18"/>
              </w:rPr>
              <w:t xml:space="preserve"> (10 </w:t>
            </w:r>
            <w:proofErr w:type="spellStart"/>
            <w:r w:rsidRPr="00A934A6">
              <w:rPr>
                <w:rFonts w:ascii="Century Gothic" w:hAnsi="Century Gothic"/>
                <w:sz w:val="18"/>
                <w:szCs w:val="18"/>
              </w:rPr>
              <w:t>Lbs</w:t>
            </w:r>
            <w:proofErr w:type="spellEnd"/>
            <w:r w:rsidRPr="00A934A6">
              <w:rPr>
                <w:rFonts w:ascii="Century Gothic" w:hAnsi="Century Gothic"/>
                <w:sz w:val="18"/>
                <w:szCs w:val="18"/>
              </w:rPr>
              <w:t xml:space="preserve">) para las demás áreas de la institución educativa.   3. Elaboración de archivos digitales y copias de seguridad de los documentos, con la finalidad de garantizar la seguridad de los archivos académicos y administrativos del establecimiento educativo.               </w:t>
            </w:r>
          </w:p>
        </w:tc>
        <w:tc>
          <w:tcPr>
            <w:tcW w:w="1679"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rsidP="00BE14EC">
            <w:pPr>
              <w:spacing w:after="0" w:line="259" w:lineRule="auto"/>
              <w:ind w:left="0" w:right="428" w:firstLine="0"/>
              <w:jc w:val="center"/>
              <w:rPr>
                <w:rFonts w:ascii="Century Gothic" w:hAnsi="Century Gothic"/>
                <w:sz w:val="18"/>
                <w:szCs w:val="18"/>
              </w:rPr>
            </w:pPr>
            <w:r w:rsidRPr="00A934A6">
              <w:rPr>
                <w:rFonts w:ascii="Century Gothic" w:hAnsi="Century Gothic"/>
                <w:sz w:val="18"/>
                <w:szCs w:val="18"/>
              </w:rPr>
              <w:t xml:space="preserve"> </w:t>
            </w:r>
          </w:p>
          <w:p w:rsidR="00F63804" w:rsidRPr="00A934A6" w:rsidRDefault="00D45D59" w:rsidP="00BE14EC">
            <w:pPr>
              <w:spacing w:after="2742" w:line="259" w:lineRule="auto"/>
              <w:ind w:left="0" w:right="428" w:firstLine="0"/>
              <w:jc w:val="center"/>
              <w:rPr>
                <w:rFonts w:ascii="Century Gothic" w:hAnsi="Century Gothic"/>
                <w:sz w:val="18"/>
                <w:szCs w:val="18"/>
              </w:rPr>
            </w:pPr>
            <w:r w:rsidRPr="00A934A6">
              <w:rPr>
                <w:rFonts w:ascii="Century Gothic" w:hAnsi="Century Gothic"/>
                <w:sz w:val="18"/>
                <w:szCs w:val="18"/>
              </w:rPr>
              <w:t xml:space="preserve"> </w:t>
            </w:r>
          </w:p>
          <w:p w:rsidR="00F63804" w:rsidRPr="00A934A6" w:rsidRDefault="00D45D59">
            <w:pPr>
              <w:spacing w:after="0" w:line="259" w:lineRule="auto"/>
              <w:ind w:left="-8" w:right="0" w:firstLine="0"/>
              <w:jc w:val="left"/>
              <w:rPr>
                <w:rFonts w:ascii="Century Gothic" w:hAnsi="Century Gothic"/>
                <w:sz w:val="18"/>
                <w:szCs w:val="18"/>
              </w:rPr>
            </w:pPr>
            <w:r w:rsidRPr="00A934A6">
              <w:rPr>
                <w:rFonts w:ascii="Century Gothic" w:hAnsi="Century Gothic"/>
                <w:sz w:val="18"/>
                <w:szCs w:val="18"/>
              </w:rPr>
              <w:t xml:space="preserve"> </w:t>
            </w:r>
          </w:p>
        </w:tc>
        <w:tc>
          <w:tcPr>
            <w:tcW w:w="1833" w:type="dxa"/>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 w:right="0" w:firstLine="0"/>
              <w:jc w:val="center"/>
              <w:rPr>
                <w:rFonts w:ascii="Century Gothic" w:hAnsi="Century Gothic"/>
                <w:sz w:val="18"/>
                <w:szCs w:val="18"/>
              </w:rPr>
            </w:pPr>
            <w:r w:rsidRPr="00A934A6">
              <w:rPr>
                <w:rFonts w:ascii="Century Gothic" w:hAnsi="Century Gothic"/>
                <w:sz w:val="18"/>
                <w:szCs w:val="18"/>
              </w:rPr>
              <w:t xml:space="preserve">Alcaldía </w:t>
            </w:r>
          </w:p>
          <w:p w:rsidR="00F63804" w:rsidRPr="00A934A6" w:rsidRDefault="00D45D59">
            <w:pPr>
              <w:spacing w:after="0" w:line="259" w:lineRule="auto"/>
              <w:ind w:left="0" w:right="643" w:firstLine="0"/>
              <w:jc w:val="right"/>
              <w:rPr>
                <w:rFonts w:ascii="Century Gothic" w:hAnsi="Century Gothic"/>
                <w:sz w:val="18"/>
                <w:szCs w:val="18"/>
              </w:rPr>
            </w:pPr>
            <w:r w:rsidRPr="00A934A6">
              <w:rPr>
                <w:rFonts w:ascii="Century Gothic" w:hAnsi="Century Gothic"/>
                <w:sz w:val="18"/>
                <w:szCs w:val="18"/>
              </w:rPr>
              <w:t xml:space="preserve">Municipal                 </w:t>
            </w:r>
          </w:p>
          <w:p w:rsidR="00DD31BD" w:rsidRDefault="00DD31BD">
            <w:pPr>
              <w:spacing w:after="0" w:line="259" w:lineRule="auto"/>
              <w:ind w:left="1" w:right="0" w:firstLine="0"/>
              <w:jc w:val="center"/>
              <w:rPr>
                <w:rFonts w:ascii="Century Gothic" w:hAnsi="Century Gothic"/>
                <w:sz w:val="18"/>
                <w:szCs w:val="18"/>
              </w:rPr>
            </w:pPr>
          </w:p>
          <w:p w:rsidR="00F63804" w:rsidRPr="00A934A6" w:rsidRDefault="00D45D59">
            <w:pPr>
              <w:spacing w:after="0" w:line="259" w:lineRule="auto"/>
              <w:ind w:left="1" w:right="0" w:firstLine="0"/>
              <w:jc w:val="center"/>
              <w:rPr>
                <w:rFonts w:ascii="Century Gothic" w:hAnsi="Century Gothic"/>
                <w:sz w:val="18"/>
                <w:szCs w:val="18"/>
              </w:rPr>
            </w:pPr>
            <w:r w:rsidRPr="00A934A6">
              <w:rPr>
                <w:rFonts w:ascii="Century Gothic" w:hAnsi="Century Gothic"/>
                <w:sz w:val="18"/>
                <w:szCs w:val="18"/>
              </w:rPr>
              <w:t xml:space="preserve">Operador de la </w:t>
            </w:r>
          </w:p>
          <w:p w:rsidR="00F63804" w:rsidRPr="00A934A6" w:rsidRDefault="00D45D59">
            <w:pPr>
              <w:spacing w:after="0" w:line="259" w:lineRule="auto"/>
              <w:ind w:left="36" w:right="0" w:firstLine="0"/>
              <w:jc w:val="center"/>
              <w:rPr>
                <w:rFonts w:ascii="Century Gothic" w:hAnsi="Century Gothic"/>
                <w:sz w:val="18"/>
                <w:szCs w:val="18"/>
              </w:rPr>
            </w:pPr>
            <w:r w:rsidRPr="00A934A6">
              <w:rPr>
                <w:rFonts w:ascii="Century Gothic" w:hAnsi="Century Gothic"/>
                <w:sz w:val="18"/>
                <w:szCs w:val="18"/>
              </w:rPr>
              <w:t xml:space="preserve">Alimentación Escolar        </w:t>
            </w:r>
          </w:p>
        </w:tc>
      </w:tr>
      <w:tr w:rsidR="00682E68" w:rsidRPr="00A934A6" w:rsidTr="004947EB">
        <w:trPr>
          <w:trHeight w:val="512"/>
        </w:trPr>
        <w:tc>
          <w:tcPr>
            <w:tcW w:w="1746"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09" w:right="0" w:firstLine="0"/>
              <w:jc w:val="left"/>
              <w:rPr>
                <w:rFonts w:ascii="Century Gothic" w:hAnsi="Century Gothic"/>
                <w:sz w:val="18"/>
                <w:szCs w:val="18"/>
              </w:rPr>
            </w:pPr>
            <w:r w:rsidRPr="00A934A6">
              <w:rPr>
                <w:rFonts w:ascii="Century Gothic" w:hAnsi="Century Gothic"/>
                <w:sz w:val="18"/>
                <w:szCs w:val="18"/>
              </w:rPr>
              <w:t xml:space="preserve">Conato de </w:t>
            </w:r>
          </w:p>
          <w:p w:rsidR="00F63804" w:rsidRPr="00A934A6" w:rsidRDefault="00D45D59">
            <w:pPr>
              <w:spacing w:after="0" w:line="259" w:lineRule="auto"/>
              <w:ind w:left="109" w:right="0" w:firstLine="0"/>
              <w:jc w:val="left"/>
              <w:rPr>
                <w:rFonts w:ascii="Century Gothic" w:hAnsi="Century Gothic"/>
                <w:sz w:val="18"/>
                <w:szCs w:val="18"/>
              </w:rPr>
            </w:pPr>
            <w:r w:rsidRPr="00A934A6">
              <w:rPr>
                <w:rFonts w:ascii="Century Gothic" w:hAnsi="Century Gothic"/>
                <w:sz w:val="18"/>
                <w:szCs w:val="18"/>
              </w:rPr>
              <w:t>Incendio Forestal</w:t>
            </w:r>
            <w:r w:rsidRPr="00A934A6">
              <w:rPr>
                <w:rFonts w:ascii="Century Gothic" w:hAnsi="Century Gothic"/>
                <w:b/>
                <w:sz w:val="18"/>
                <w:szCs w:val="18"/>
              </w:rPr>
              <w:t xml:space="preserve"> </w:t>
            </w:r>
          </w:p>
        </w:tc>
        <w:tc>
          <w:tcPr>
            <w:tcW w:w="1547"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08" w:right="0" w:firstLine="0"/>
              <w:jc w:val="left"/>
              <w:rPr>
                <w:rFonts w:ascii="Century Gothic" w:hAnsi="Century Gothic"/>
                <w:sz w:val="18"/>
                <w:szCs w:val="18"/>
              </w:rPr>
            </w:pPr>
            <w:r w:rsidRPr="00A934A6">
              <w:rPr>
                <w:rFonts w:ascii="Century Gothic" w:hAnsi="Century Gothic"/>
                <w:sz w:val="18"/>
                <w:szCs w:val="18"/>
              </w:rPr>
              <w:t xml:space="preserve">Disminuir la probabilidad de ocurrencia de conatos de incendios al interior de la institución educativa. </w:t>
            </w:r>
          </w:p>
        </w:tc>
        <w:tc>
          <w:tcPr>
            <w:tcW w:w="1653"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12" w:right="111" w:firstLine="0"/>
              <w:rPr>
                <w:rFonts w:ascii="Century Gothic" w:hAnsi="Century Gothic"/>
                <w:sz w:val="18"/>
                <w:szCs w:val="18"/>
              </w:rPr>
            </w:pPr>
            <w:r w:rsidRPr="00A934A6">
              <w:rPr>
                <w:rFonts w:ascii="Century Gothic" w:hAnsi="Century Gothic"/>
                <w:sz w:val="18"/>
                <w:szCs w:val="18"/>
              </w:rPr>
              <w:t xml:space="preserve">Realizar cuatro (4) mantenimientos periódicos anuales a las áreas enmontadas durante las temporadas de lluvias y </w:t>
            </w:r>
            <w:r w:rsidRPr="00A934A6">
              <w:rPr>
                <w:rFonts w:ascii="Century Gothic" w:hAnsi="Century Gothic"/>
                <w:sz w:val="18"/>
                <w:szCs w:val="18"/>
              </w:rPr>
              <w:lastRenderedPageBreak/>
              <w:t xml:space="preserve">temporadas secas. </w:t>
            </w:r>
          </w:p>
        </w:tc>
        <w:tc>
          <w:tcPr>
            <w:tcW w:w="1562" w:type="dxa"/>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40" w:lineRule="auto"/>
              <w:ind w:left="108" w:right="0" w:firstLine="0"/>
              <w:jc w:val="left"/>
              <w:rPr>
                <w:rFonts w:ascii="Century Gothic" w:hAnsi="Century Gothic"/>
                <w:sz w:val="18"/>
                <w:szCs w:val="18"/>
              </w:rPr>
            </w:pPr>
            <w:r w:rsidRPr="00A934A6">
              <w:rPr>
                <w:rFonts w:ascii="Century Gothic" w:hAnsi="Century Gothic"/>
                <w:sz w:val="18"/>
                <w:szCs w:val="18"/>
              </w:rPr>
              <w:lastRenderedPageBreak/>
              <w:t xml:space="preserve">Mantenimientos preventivos de áreas </w:t>
            </w:r>
          </w:p>
          <w:p w:rsidR="00F63804" w:rsidRPr="00A934A6" w:rsidRDefault="00D45D59">
            <w:pPr>
              <w:spacing w:after="0" w:line="259" w:lineRule="auto"/>
              <w:ind w:left="108" w:right="28" w:firstLine="0"/>
              <w:jc w:val="left"/>
              <w:rPr>
                <w:rFonts w:ascii="Century Gothic" w:hAnsi="Century Gothic"/>
                <w:sz w:val="18"/>
                <w:szCs w:val="18"/>
              </w:rPr>
            </w:pPr>
            <w:r w:rsidRPr="00A934A6">
              <w:rPr>
                <w:rFonts w:ascii="Century Gothic" w:hAnsi="Century Gothic"/>
                <w:sz w:val="18"/>
                <w:szCs w:val="18"/>
              </w:rPr>
              <w:t xml:space="preserve">enmontadas realizados anualmente. </w:t>
            </w:r>
          </w:p>
        </w:tc>
        <w:tc>
          <w:tcPr>
            <w:tcW w:w="3299" w:type="dxa"/>
            <w:gridSpan w:val="2"/>
            <w:tcBorders>
              <w:top w:val="single" w:sz="3" w:space="0" w:color="000000"/>
              <w:left w:val="single" w:sz="3" w:space="0" w:color="000000"/>
              <w:bottom w:val="single" w:sz="3" w:space="0" w:color="000000"/>
              <w:right w:val="single" w:sz="3" w:space="0" w:color="000000"/>
            </w:tcBorders>
          </w:tcPr>
          <w:p w:rsidR="00F63804" w:rsidRPr="00A934A6" w:rsidRDefault="00D45D59">
            <w:pPr>
              <w:spacing w:after="0" w:line="259" w:lineRule="auto"/>
              <w:ind w:left="108" w:right="108" w:firstLine="0"/>
              <w:rPr>
                <w:rFonts w:ascii="Century Gothic" w:hAnsi="Century Gothic"/>
                <w:sz w:val="18"/>
                <w:szCs w:val="18"/>
              </w:rPr>
            </w:pPr>
            <w:r w:rsidRPr="00A934A6">
              <w:rPr>
                <w:rFonts w:ascii="Century Gothic" w:hAnsi="Century Gothic"/>
                <w:sz w:val="18"/>
                <w:szCs w:val="18"/>
              </w:rPr>
              <w:t xml:space="preserve">1. Realizar el desmonte y limpieza de arbustos, malezas y residuos sólidos en todas las áreas enmontadas existentes en las instalaciones de la institución educativa. </w:t>
            </w:r>
          </w:p>
        </w:tc>
        <w:tc>
          <w:tcPr>
            <w:tcW w:w="1679" w:type="dxa"/>
            <w:gridSpan w:val="2"/>
            <w:tcBorders>
              <w:top w:val="single" w:sz="3" w:space="0" w:color="000000"/>
              <w:left w:val="single" w:sz="3" w:space="0" w:color="000000"/>
              <w:bottom w:val="single" w:sz="3" w:space="0" w:color="000000"/>
              <w:right w:val="single" w:sz="3" w:space="0" w:color="000000"/>
            </w:tcBorders>
          </w:tcPr>
          <w:p w:rsidR="00F63804" w:rsidRPr="00A934A6" w:rsidRDefault="00F63804">
            <w:pPr>
              <w:spacing w:after="0" w:line="259" w:lineRule="auto"/>
              <w:ind w:left="0" w:right="0" w:firstLine="0"/>
              <w:jc w:val="center"/>
              <w:rPr>
                <w:rFonts w:ascii="Century Gothic" w:hAnsi="Century Gothic"/>
                <w:sz w:val="18"/>
                <w:szCs w:val="18"/>
              </w:rPr>
            </w:pPr>
          </w:p>
        </w:tc>
        <w:tc>
          <w:tcPr>
            <w:tcW w:w="1833" w:type="dxa"/>
            <w:tcBorders>
              <w:top w:val="single" w:sz="3" w:space="0" w:color="000000"/>
              <w:left w:val="single" w:sz="3" w:space="0" w:color="000000"/>
              <w:bottom w:val="single" w:sz="3" w:space="0" w:color="000000"/>
              <w:right w:val="single" w:sz="3" w:space="0" w:color="000000"/>
            </w:tcBorders>
          </w:tcPr>
          <w:p w:rsidR="00004E4A" w:rsidRDefault="00D45D59">
            <w:pPr>
              <w:spacing w:after="0" w:line="259" w:lineRule="auto"/>
              <w:ind w:left="1" w:right="0" w:firstLine="0"/>
              <w:jc w:val="center"/>
              <w:rPr>
                <w:rFonts w:ascii="Century Gothic" w:hAnsi="Century Gothic"/>
                <w:sz w:val="18"/>
                <w:szCs w:val="18"/>
              </w:rPr>
            </w:pPr>
            <w:proofErr w:type="spellStart"/>
            <w:r w:rsidRPr="00A934A6">
              <w:rPr>
                <w:rFonts w:ascii="Century Gothic" w:hAnsi="Century Gothic"/>
                <w:sz w:val="18"/>
                <w:szCs w:val="18"/>
              </w:rPr>
              <w:t>C</w:t>
            </w:r>
            <w:r w:rsidR="00470A66">
              <w:rPr>
                <w:rFonts w:ascii="Century Gothic" w:hAnsi="Century Gothic"/>
                <w:sz w:val="18"/>
                <w:szCs w:val="18"/>
              </w:rPr>
              <w:t>o</w:t>
            </w:r>
            <w:r w:rsidRPr="00A934A6">
              <w:rPr>
                <w:rFonts w:ascii="Century Gothic" w:hAnsi="Century Gothic"/>
                <w:sz w:val="18"/>
                <w:szCs w:val="18"/>
              </w:rPr>
              <w:t>or</w:t>
            </w:r>
            <w:r w:rsidR="00004E4A">
              <w:rPr>
                <w:rFonts w:ascii="Century Gothic" w:hAnsi="Century Gothic"/>
                <w:sz w:val="18"/>
                <w:szCs w:val="18"/>
              </w:rPr>
              <w:t>ponariño</w:t>
            </w:r>
            <w:proofErr w:type="spellEnd"/>
          </w:p>
          <w:p w:rsidR="00DD31BD" w:rsidRDefault="00DD31BD">
            <w:pPr>
              <w:spacing w:after="0" w:line="259" w:lineRule="auto"/>
              <w:ind w:left="1" w:right="0" w:firstLine="0"/>
              <w:jc w:val="center"/>
              <w:rPr>
                <w:rFonts w:ascii="Century Gothic" w:hAnsi="Century Gothic"/>
                <w:sz w:val="18"/>
                <w:szCs w:val="18"/>
              </w:rPr>
            </w:pPr>
          </w:p>
          <w:p w:rsidR="00F63804" w:rsidRPr="00A934A6" w:rsidRDefault="00004E4A" w:rsidP="00004E4A">
            <w:pPr>
              <w:spacing w:after="0" w:line="259" w:lineRule="auto"/>
              <w:ind w:left="1" w:right="0" w:firstLine="0"/>
              <w:jc w:val="center"/>
              <w:rPr>
                <w:rFonts w:ascii="Century Gothic" w:hAnsi="Century Gothic"/>
                <w:sz w:val="18"/>
                <w:szCs w:val="18"/>
              </w:rPr>
            </w:pPr>
            <w:r>
              <w:rPr>
                <w:rFonts w:ascii="Century Gothic" w:hAnsi="Century Gothic"/>
                <w:sz w:val="18"/>
                <w:szCs w:val="18"/>
              </w:rPr>
              <w:t>Secretaria de medio ambiente</w:t>
            </w:r>
            <w:r w:rsidR="00D45D59" w:rsidRPr="00A934A6">
              <w:rPr>
                <w:rFonts w:ascii="Century Gothic" w:hAnsi="Century Gothic"/>
                <w:sz w:val="18"/>
                <w:szCs w:val="18"/>
              </w:rPr>
              <w:t xml:space="preserve"> Municipal                 </w:t>
            </w:r>
          </w:p>
          <w:p w:rsidR="00DD31BD" w:rsidRDefault="00DD31BD" w:rsidP="00004E4A">
            <w:pPr>
              <w:spacing w:after="0" w:line="259" w:lineRule="auto"/>
              <w:ind w:left="5" w:right="0" w:firstLine="0"/>
              <w:jc w:val="center"/>
              <w:rPr>
                <w:rFonts w:ascii="Century Gothic" w:hAnsi="Century Gothic"/>
                <w:sz w:val="18"/>
                <w:szCs w:val="18"/>
              </w:rPr>
            </w:pPr>
          </w:p>
          <w:p w:rsidR="00F63804" w:rsidRPr="00A934A6" w:rsidRDefault="00D45D59" w:rsidP="00004E4A">
            <w:pPr>
              <w:spacing w:after="0" w:line="259" w:lineRule="auto"/>
              <w:ind w:left="5" w:right="0" w:firstLine="0"/>
              <w:jc w:val="center"/>
              <w:rPr>
                <w:rFonts w:ascii="Century Gothic" w:hAnsi="Century Gothic"/>
                <w:sz w:val="18"/>
                <w:szCs w:val="18"/>
              </w:rPr>
            </w:pPr>
            <w:r w:rsidRPr="00A934A6">
              <w:rPr>
                <w:rFonts w:ascii="Century Gothic" w:hAnsi="Century Gothic"/>
                <w:sz w:val="18"/>
                <w:szCs w:val="18"/>
              </w:rPr>
              <w:t xml:space="preserve">Defensa Civil                     </w:t>
            </w:r>
          </w:p>
          <w:p w:rsidR="00DD31BD" w:rsidRDefault="00DD31BD" w:rsidP="00004E4A">
            <w:pPr>
              <w:spacing w:after="4" w:line="235" w:lineRule="auto"/>
              <w:ind w:left="108" w:right="66" w:firstLine="0"/>
              <w:jc w:val="center"/>
              <w:rPr>
                <w:rFonts w:ascii="Century Gothic" w:hAnsi="Century Gothic"/>
                <w:sz w:val="18"/>
                <w:szCs w:val="18"/>
              </w:rPr>
            </w:pPr>
          </w:p>
          <w:p w:rsidR="00004E4A" w:rsidRPr="00A934A6" w:rsidRDefault="00D45D59" w:rsidP="00004E4A">
            <w:pPr>
              <w:spacing w:after="4" w:line="235" w:lineRule="auto"/>
              <w:ind w:left="108" w:right="66" w:firstLine="0"/>
              <w:jc w:val="center"/>
              <w:rPr>
                <w:rFonts w:ascii="Century Gothic" w:hAnsi="Century Gothic"/>
                <w:sz w:val="18"/>
                <w:szCs w:val="18"/>
              </w:rPr>
            </w:pPr>
            <w:r w:rsidRPr="00A934A6">
              <w:rPr>
                <w:rFonts w:ascii="Century Gothic" w:hAnsi="Century Gothic"/>
                <w:sz w:val="18"/>
                <w:szCs w:val="18"/>
              </w:rPr>
              <w:t xml:space="preserve">Gestión del Riesgo </w:t>
            </w:r>
          </w:p>
          <w:p w:rsidR="00F63804" w:rsidRPr="00A934A6" w:rsidRDefault="00F63804">
            <w:pPr>
              <w:spacing w:after="0" w:line="259" w:lineRule="auto"/>
              <w:ind w:left="0" w:right="3" w:firstLine="0"/>
              <w:jc w:val="center"/>
              <w:rPr>
                <w:rFonts w:ascii="Century Gothic" w:hAnsi="Century Gothic"/>
                <w:sz w:val="18"/>
                <w:szCs w:val="18"/>
              </w:rPr>
            </w:pPr>
          </w:p>
        </w:tc>
      </w:tr>
      <w:tr w:rsidR="00682E68" w:rsidRPr="004947EB" w:rsidTr="004947EB">
        <w:trPr>
          <w:trHeight w:val="3872"/>
        </w:trPr>
        <w:tc>
          <w:tcPr>
            <w:tcW w:w="1733" w:type="dxa"/>
            <w:tcBorders>
              <w:top w:val="single" w:sz="3" w:space="0" w:color="000000"/>
              <w:left w:val="single" w:sz="3" w:space="0" w:color="000000"/>
              <w:bottom w:val="single" w:sz="2" w:space="0" w:color="B4C6E7"/>
              <w:right w:val="single" w:sz="3" w:space="0" w:color="000000"/>
            </w:tcBorders>
          </w:tcPr>
          <w:p w:rsidR="00F63804" w:rsidRPr="004947EB" w:rsidRDefault="00D45D59">
            <w:pPr>
              <w:spacing w:after="0" w:line="259" w:lineRule="auto"/>
              <w:ind w:left="1" w:right="0" w:firstLine="0"/>
              <w:jc w:val="left"/>
              <w:rPr>
                <w:rFonts w:ascii="Century Gothic" w:hAnsi="Century Gothic"/>
                <w:sz w:val="18"/>
                <w:szCs w:val="18"/>
              </w:rPr>
            </w:pPr>
            <w:r w:rsidRPr="004947EB">
              <w:rPr>
                <w:rFonts w:ascii="Century Gothic" w:hAnsi="Century Gothic"/>
                <w:sz w:val="18"/>
                <w:szCs w:val="18"/>
              </w:rPr>
              <w:t>Accidentes Personales</w:t>
            </w:r>
            <w:r w:rsidRPr="004947EB">
              <w:rPr>
                <w:rFonts w:ascii="Century Gothic" w:hAnsi="Century Gothic"/>
                <w:b/>
                <w:sz w:val="18"/>
                <w:szCs w:val="18"/>
              </w:rPr>
              <w:t xml:space="preserve"> </w:t>
            </w:r>
          </w:p>
        </w:tc>
        <w:tc>
          <w:tcPr>
            <w:tcW w:w="1545" w:type="dxa"/>
            <w:gridSpan w:val="2"/>
            <w:tcBorders>
              <w:top w:val="single" w:sz="3" w:space="0" w:color="000000"/>
              <w:left w:val="single" w:sz="3" w:space="0" w:color="000000"/>
              <w:bottom w:val="single" w:sz="2" w:space="0" w:color="B4C6E7"/>
              <w:right w:val="single" w:sz="3" w:space="0" w:color="000000"/>
            </w:tcBorders>
          </w:tcPr>
          <w:p w:rsidR="00F63804" w:rsidRPr="004947EB" w:rsidRDefault="00D45D59">
            <w:pPr>
              <w:spacing w:after="0" w:line="259" w:lineRule="auto"/>
              <w:ind w:left="0" w:right="0" w:firstLine="0"/>
              <w:jc w:val="left"/>
              <w:rPr>
                <w:rFonts w:ascii="Century Gothic" w:hAnsi="Century Gothic"/>
                <w:sz w:val="18"/>
                <w:szCs w:val="18"/>
              </w:rPr>
            </w:pPr>
            <w:r w:rsidRPr="004947EB">
              <w:rPr>
                <w:rFonts w:ascii="Century Gothic" w:hAnsi="Century Gothic"/>
                <w:sz w:val="18"/>
                <w:szCs w:val="18"/>
              </w:rPr>
              <w:t xml:space="preserve">Asegurar el funcionamiento óptimo de los juegos en las zonas de recreación y eliminar los peligros evidentes. </w:t>
            </w:r>
          </w:p>
        </w:tc>
        <w:tc>
          <w:tcPr>
            <w:tcW w:w="1645" w:type="dxa"/>
            <w:gridSpan w:val="2"/>
            <w:tcBorders>
              <w:top w:val="single" w:sz="3" w:space="0" w:color="000000"/>
              <w:left w:val="single" w:sz="3" w:space="0" w:color="000000"/>
              <w:bottom w:val="single" w:sz="2" w:space="0" w:color="B4C6E7"/>
              <w:right w:val="single" w:sz="3" w:space="0" w:color="000000"/>
            </w:tcBorders>
          </w:tcPr>
          <w:p w:rsidR="00F63804" w:rsidRPr="004947EB" w:rsidRDefault="00D45D59">
            <w:pPr>
              <w:spacing w:after="0" w:line="259" w:lineRule="auto"/>
              <w:ind w:left="4" w:right="112" w:firstLine="0"/>
              <w:rPr>
                <w:rFonts w:ascii="Century Gothic" w:hAnsi="Century Gothic"/>
                <w:sz w:val="18"/>
                <w:szCs w:val="18"/>
              </w:rPr>
            </w:pPr>
            <w:r w:rsidRPr="004947EB">
              <w:rPr>
                <w:rFonts w:ascii="Century Gothic" w:hAnsi="Century Gothic"/>
                <w:sz w:val="18"/>
                <w:szCs w:val="18"/>
              </w:rPr>
              <w:t>Disminuir la accidentalidad en</w:t>
            </w:r>
            <w:r w:rsidR="004947EB">
              <w:rPr>
                <w:rFonts w:ascii="Century Gothic" w:hAnsi="Century Gothic"/>
                <w:sz w:val="18"/>
                <w:szCs w:val="18"/>
              </w:rPr>
              <w:t xml:space="preserve"> </w:t>
            </w:r>
            <w:r w:rsidRPr="004947EB">
              <w:rPr>
                <w:rFonts w:ascii="Century Gothic" w:hAnsi="Century Gothic"/>
                <w:sz w:val="18"/>
                <w:szCs w:val="18"/>
              </w:rPr>
              <w:t xml:space="preserve">los estudiantes de la institución educativa. </w:t>
            </w:r>
          </w:p>
        </w:tc>
        <w:tc>
          <w:tcPr>
            <w:tcW w:w="1653" w:type="dxa"/>
            <w:gridSpan w:val="3"/>
            <w:tcBorders>
              <w:top w:val="single" w:sz="3" w:space="0" w:color="000000"/>
              <w:left w:val="single" w:sz="3" w:space="0" w:color="000000"/>
              <w:bottom w:val="single" w:sz="2" w:space="0" w:color="B4C6E7"/>
              <w:right w:val="single" w:sz="3" w:space="0" w:color="000000"/>
            </w:tcBorders>
          </w:tcPr>
          <w:p w:rsidR="00F63804" w:rsidRPr="004947EB" w:rsidRDefault="00D45D59">
            <w:pPr>
              <w:spacing w:after="0" w:line="240" w:lineRule="auto"/>
              <w:ind w:left="0" w:right="0" w:firstLine="0"/>
              <w:rPr>
                <w:rFonts w:ascii="Century Gothic" w:hAnsi="Century Gothic"/>
                <w:sz w:val="18"/>
                <w:szCs w:val="18"/>
              </w:rPr>
            </w:pPr>
            <w:r w:rsidRPr="004947EB">
              <w:rPr>
                <w:rFonts w:ascii="Century Gothic" w:hAnsi="Century Gothic"/>
                <w:sz w:val="18"/>
                <w:szCs w:val="18"/>
              </w:rPr>
              <w:t xml:space="preserve">Reporte del número de estudiantes </w:t>
            </w:r>
          </w:p>
          <w:p w:rsidR="00F63804" w:rsidRPr="004947EB" w:rsidRDefault="00D45D59">
            <w:pPr>
              <w:spacing w:after="0" w:line="259" w:lineRule="auto"/>
              <w:ind w:left="0" w:right="0" w:firstLine="0"/>
              <w:jc w:val="left"/>
              <w:rPr>
                <w:rFonts w:ascii="Century Gothic" w:hAnsi="Century Gothic"/>
                <w:sz w:val="18"/>
                <w:szCs w:val="18"/>
              </w:rPr>
            </w:pPr>
            <w:r w:rsidRPr="004947EB">
              <w:rPr>
                <w:rFonts w:ascii="Century Gothic" w:hAnsi="Century Gothic"/>
                <w:sz w:val="18"/>
                <w:szCs w:val="18"/>
              </w:rPr>
              <w:t xml:space="preserve">accidentados por año </w:t>
            </w:r>
          </w:p>
        </w:tc>
        <w:tc>
          <w:tcPr>
            <w:tcW w:w="3248" w:type="dxa"/>
            <w:gridSpan w:val="2"/>
            <w:tcBorders>
              <w:top w:val="single" w:sz="3" w:space="0" w:color="000000"/>
              <w:left w:val="single" w:sz="3" w:space="0" w:color="000000"/>
              <w:bottom w:val="single" w:sz="2" w:space="0" w:color="B4C6E7"/>
              <w:right w:val="single" w:sz="3" w:space="0" w:color="000000"/>
            </w:tcBorders>
          </w:tcPr>
          <w:p w:rsidR="00F63804" w:rsidRPr="004947EB" w:rsidRDefault="00D45D59">
            <w:pPr>
              <w:numPr>
                <w:ilvl w:val="0"/>
                <w:numId w:val="12"/>
              </w:numPr>
              <w:spacing w:after="0" w:line="240" w:lineRule="auto"/>
              <w:ind w:right="109" w:firstLine="0"/>
              <w:rPr>
                <w:rFonts w:ascii="Century Gothic" w:hAnsi="Century Gothic"/>
                <w:sz w:val="18"/>
                <w:szCs w:val="18"/>
              </w:rPr>
            </w:pPr>
            <w:r w:rsidRPr="004947EB">
              <w:rPr>
                <w:rFonts w:ascii="Century Gothic" w:hAnsi="Century Gothic"/>
                <w:sz w:val="18"/>
                <w:szCs w:val="18"/>
              </w:rPr>
              <w:t xml:space="preserve">Ejercer control de cerca a los estudiantes mientras juegan para asegurarse de que no tendrán comportamientos peligrosos y que los posibles accidentes serán atendidos de inmediato.   </w:t>
            </w:r>
          </w:p>
          <w:p w:rsidR="00F63804" w:rsidRPr="004947EB" w:rsidRDefault="00D45D59">
            <w:pPr>
              <w:numPr>
                <w:ilvl w:val="0"/>
                <w:numId w:val="12"/>
              </w:numPr>
              <w:spacing w:after="0" w:line="240" w:lineRule="auto"/>
              <w:ind w:right="109" w:firstLine="0"/>
              <w:rPr>
                <w:rFonts w:ascii="Century Gothic" w:hAnsi="Century Gothic"/>
                <w:sz w:val="18"/>
                <w:szCs w:val="18"/>
              </w:rPr>
            </w:pPr>
            <w:r w:rsidRPr="004947EB">
              <w:rPr>
                <w:rFonts w:ascii="Century Gothic" w:hAnsi="Century Gothic"/>
                <w:sz w:val="18"/>
                <w:szCs w:val="18"/>
              </w:rPr>
              <w:t>Realizar el reporte de los accidentes ocurridos al interior de las instalaciones educativas.   3. Adquisición y dotación de</w:t>
            </w:r>
            <w:r w:rsidR="00F31149">
              <w:rPr>
                <w:rFonts w:ascii="Century Gothic" w:hAnsi="Century Gothic"/>
                <w:sz w:val="18"/>
                <w:szCs w:val="18"/>
              </w:rPr>
              <w:t xml:space="preserve"> los elementos del</w:t>
            </w:r>
            <w:r w:rsidRPr="004947EB">
              <w:rPr>
                <w:rFonts w:ascii="Century Gothic" w:hAnsi="Century Gothic"/>
                <w:sz w:val="18"/>
                <w:szCs w:val="18"/>
              </w:rPr>
              <w:t xml:space="preserve"> botiquín de primeros auxilios</w:t>
            </w:r>
            <w:r w:rsidR="00024403">
              <w:rPr>
                <w:rFonts w:ascii="Century Gothic" w:hAnsi="Century Gothic"/>
                <w:sz w:val="18"/>
                <w:szCs w:val="18"/>
              </w:rPr>
              <w:t>, mantener los extintores siempre recargados</w:t>
            </w:r>
            <w:r w:rsidR="00F54719">
              <w:rPr>
                <w:rFonts w:ascii="Century Gothic" w:hAnsi="Century Gothic"/>
                <w:sz w:val="18"/>
                <w:szCs w:val="18"/>
              </w:rPr>
              <w:t xml:space="preserve"> y</w:t>
            </w:r>
            <w:r w:rsidRPr="004947EB">
              <w:rPr>
                <w:rFonts w:ascii="Century Gothic" w:hAnsi="Century Gothic"/>
                <w:sz w:val="18"/>
                <w:szCs w:val="18"/>
              </w:rPr>
              <w:t xml:space="preserve"> la camilla rígida con soporte e inmovilizadores.                                                               </w:t>
            </w:r>
          </w:p>
          <w:p w:rsidR="00F63804" w:rsidRPr="004947EB" w:rsidRDefault="00D45D59" w:rsidP="00C33C29">
            <w:pPr>
              <w:spacing w:after="0" w:line="240" w:lineRule="auto"/>
              <w:ind w:left="0" w:right="108" w:firstLine="0"/>
              <w:rPr>
                <w:rFonts w:ascii="Century Gothic" w:hAnsi="Century Gothic"/>
                <w:sz w:val="18"/>
                <w:szCs w:val="18"/>
              </w:rPr>
            </w:pPr>
            <w:r w:rsidRPr="004947EB">
              <w:rPr>
                <w:rFonts w:ascii="Century Gothic" w:hAnsi="Century Gothic"/>
                <w:sz w:val="18"/>
                <w:szCs w:val="18"/>
              </w:rPr>
              <w:t>4. Continuar con el proceso de formación de la</w:t>
            </w:r>
            <w:r w:rsidR="00C33C29">
              <w:rPr>
                <w:rFonts w:ascii="Century Gothic" w:hAnsi="Century Gothic"/>
                <w:sz w:val="18"/>
                <w:szCs w:val="18"/>
              </w:rPr>
              <w:t>s diferentes</w:t>
            </w:r>
            <w:r w:rsidRPr="004947EB">
              <w:rPr>
                <w:rFonts w:ascii="Century Gothic" w:hAnsi="Century Gothic"/>
                <w:sz w:val="18"/>
                <w:szCs w:val="18"/>
              </w:rPr>
              <w:t xml:space="preserve"> brigada</w:t>
            </w:r>
            <w:r w:rsidR="00C33C29">
              <w:rPr>
                <w:rFonts w:ascii="Century Gothic" w:hAnsi="Century Gothic"/>
                <w:sz w:val="18"/>
                <w:szCs w:val="18"/>
              </w:rPr>
              <w:t>s</w:t>
            </w:r>
            <w:r w:rsidRPr="004947EB">
              <w:rPr>
                <w:rFonts w:ascii="Century Gothic" w:hAnsi="Century Gothic"/>
                <w:sz w:val="18"/>
                <w:szCs w:val="18"/>
              </w:rPr>
              <w:t xml:space="preserve"> de</w:t>
            </w:r>
            <w:r w:rsidR="00C33C29">
              <w:rPr>
                <w:rFonts w:ascii="Century Gothic" w:hAnsi="Century Gothic"/>
                <w:sz w:val="18"/>
                <w:szCs w:val="18"/>
              </w:rPr>
              <w:t xml:space="preserve">l </w:t>
            </w:r>
            <w:proofErr w:type="spellStart"/>
            <w:r w:rsidR="00C33C29">
              <w:rPr>
                <w:rFonts w:ascii="Century Gothic" w:hAnsi="Century Gothic"/>
                <w:sz w:val="18"/>
                <w:szCs w:val="18"/>
              </w:rPr>
              <w:t>E.E</w:t>
            </w:r>
            <w:proofErr w:type="spellEnd"/>
            <w:r w:rsidR="00C33C29">
              <w:rPr>
                <w:rFonts w:ascii="Century Gothic" w:hAnsi="Century Gothic"/>
                <w:sz w:val="18"/>
                <w:szCs w:val="18"/>
              </w:rPr>
              <w:t>.</w:t>
            </w:r>
            <w:r w:rsidRPr="004947EB">
              <w:rPr>
                <w:rFonts w:ascii="Century Gothic" w:hAnsi="Century Gothic"/>
                <w:sz w:val="18"/>
                <w:szCs w:val="18"/>
              </w:rPr>
              <w:t xml:space="preserve">   5. Elaborar el protocolo para la atención de primeros auxilios y/o la remisión de estudiantes al centro asistencial en caso de ser requerido.                                6. Solicitar a la </w:t>
            </w:r>
            <w:r w:rsidR="00C33C29">
              <w:rPr>
                <w:rFonts w:ascii="Century Gothic" w:hAnsi="Century Gothic"/>
                <w:sz w:val="18"/>
                <w:szCs w:val="18"/>
              </w:rPr>
              <w:t>Secretaria de Tránsito Municipal</w:t>
            </w:r>
            <w:r w:rsidRPr="004947EB">
              <w:rPr>
                <w:rFonts w:ascii="Century Gothic" w:hAnsi="Century Gothic"/>
                <w:sz w:val="18"/>
                <w:szCs w:val="18"/>
              </w:rPr>
              <w:t xml:space="preserve"> la instalación de reductores de velocidad y sus respectivas señalizaciones en las áreas de acceso a las sedes de l</w:t>
            </w:r>
            <w:r w:rsidR="00C33C29">
              <w:rPr>
                <w:rFonts w:ascii="Century Gothic" w:hAnsi="Century Gothic"/>
                <w:sz w:val="18"/>
                <w:szCs w:val="18"/>
              </w:rPr>
              <w:t>os</w:t>
            </w:r>
            <w:r w:rsidRPr="004947EB">
              <w:rPr>
                <w:rFonts w:ascii="Century Gothic" w:hAnsi="Century Gothic"/>
                <w:sz w:val="18"/>
                <w:szCs w:val="18"/>
              </w:rPr>
              <w:t xml:space="preserve"> </w:t>
            </w:r>
            <w:r w:rsidR="009C1896">
              <w:rPr>
                <w:rFonts w:ascii="Century Gothic" w:hAnsi="Century Gothic"/>
                <w:sz w:val="18"/>
                <w:szCs w:val="18"/>
              </w:rPr>
              <w:t xml:space="preserve">Establecimientos </w:t>
            </w:r>
            <w:r w:rsidR="009C1896" w:rsidRPr="004947EB">
              <w:rPr>
                <w:rFonts w:ascii="Century Gothic" w:hAnsi="Century Gothic"/>
                <w:sz w:val="18"/>
                <w:szCs w:val="18"/>
              </w:rPr>
              <w:t>Educativa</w:t>
            </w:r>
            <w:r w:rsidRPr="004947EB">
              <w:rPr>
                <w:rFonts w:ascii="Century Gothic" w:hAnsi="Century Gothic"/>
                <w:sz w:val="18"/>
                <w:szCs w:val="18"/>
              </w:rPr>
              <w:t xml:space="preserve">.   </w:t>
            </w:r>
          </w:p>
          <w:p w:rsidR="00F63804" w:rsidRPr="004947EB" w:rsidRDefault="00D45D59">
            <w:pPr>
              <w:spacing w:after="0" w:line="259" w:lineRule="auto"/>
              <w:ind w:left="0" w:right="109" w:firstLine="0"/>
              <w:rPr>
                <w:rFonts w:ascii="Century Gothic" w:hAnsi="Century Gothic"/>
                <w:sz w:val="18"/>
                <w:szCs w:val="18"/>
              </w:rPr>
            </w:pPr>
            <w:r w:rsidRPr="004947EB">
              <w:rPr>
                <w:rFonts w:ascii="Century Gothic" w:hAnsi="Century Gothic"/>
                <w:sz w:val="18"/>
                <w:szCs w:val="18"/>
              </w:rPr>
              <w:t>7. Realizar campañas educativas sobre la reducción de velocidad en áreas escolares</w:t>
            </w:r>
            <w:r w:rsidR="009C1896">
              <w:rPr>
                <w:rFonts w:ascii="Century Gothic" w:hAnsi="Century Gothic"/>
                <w:sz w:val="18"/>
                <w:szCs w:val="18"/>
              </w:rPr>
              <w:t xml:space="preserve">, </w:t>
            </w:r>
          </w:p>
        </w:tc>
        <w:tc>
          <w:tcPr>
            <w:tcW w:w="1662" w:type="dxa"/>
            <w:tcBorders>
              <w:top w:val="single" w:sz="3" w:space="0" w:color="000000"/>
              <w:left w:val="single" w:sz="3" w:space="0" w:color="000000"/>
              <w:bottom w:val="single" w:sz="2" w:space="0" w:color="B4C6E7"/>
              <w:right w:val="single" w:sz="3" w:space="0" w:color="000000"/>
            </w:tcBorders>
          </w:tcPr>
          <w:p w:rsidR="00F63804" w:rsidRPr="004947EB" w:rsidRDefault="00D45D59">
            <w:pPr>
              <w:spacing w:after="0" w:line="259" w:lineRule="auto"/>
              <w:ind w:left="0" w:right="112" w:firstLine="0"/>
              <w:jc w:val="center"/>
              <w:rPr>
                <w:rFonts w:ascii="Century Gothic" w:hAnsi="Century Gothic"/>
                <w:sz w:val="18"/>
                <w:szCs w:val="18"/>
              </w:rPr>
            </w:pPr>
            <w:r w:rsidRPr="004947EB">
              <w:rPr>
                <w:rFonts w:ascii="Century Gothic" w:hAnsi="Century Gothic"/>
                <w:sz w:val="18"/>
                <w:szCs w:val="18"/>
              </w:rPr>
              <w:t xml:space="preserve"> </w:t>
            </w:r>
          </w:p>
        </w:tc>
        <w:tc>
          <w:tcPr>
            <w:tcW w:w="1833" w:type="dxa"/>
            <w:tcBorders>
              <w:top w:val="single" w:sz="3" w:space="0" w:color="000000"/>
              <w:left w:val="single" w:sz="3" w:space="0" w:color="000000"/>
              <w:bottom w:val="single" w:sz="2" w:space="0" w:color="B4C6E7"/>
              <w:right w:val="single" w:sz="3" w:space="0" w:color="000000"/>
            </w:tcBorders>
          </w:tcPr>
          <w:p w:rsidR="00F63804" w:rsidRDefault="00D45D59" w:rsidP="00B11C30">
            <w:pPr>
              <w:spacing w:after="0" w:line="259" w:lineRule="auto"/>
              <w:ind w:left="0" w:right="188" w:firstLine="0"/>
              <w:jc w:val="center"/>
              <w:rPr>
                <w:rFonts w:ascii="Century Gothic" w:hAnsi="Century Gothic"/>
                <w:sz w:val="18"/>
                <w:szCs w:val="18"/>
              </w:rPr>
            </w:pPr>
            <w:r w:rsidRPr="004947EB">
              <w:rPr>
                <w:rFonts w:ascii="Century Gothic" w:hAnsi="Century Gothic"/>
                <w:sz w:val="18"/>
                <w:szCs w:val="18"/>
              </w:rPr>
              <w:t xml:space="preserve"> Hospital </w:t>
            </w:r>
          </w:p>
          <w:p w:rsidR="00DD31BD" w:rsidRPr="004947EB" w:rsidRDefault="00DD31BD" w:rsidP="00B11C30">
            <w:pPr>
              <w:spacing w:after="0" w:line="259" w:lineRule="auto"/>
              <w:ind w:left="0" w:right="188" w:firstLine="0"/>
              <w:jc w:val="center"/>
              <w:rPr>
                <w:rFonts w:ascii="Century Gothic" w:hAnsi="Century Gothic"/>
                <w:sz w:val="18"/>
                <w:szCs w:val="18"/>
              </w:rPr>
            </w:pPr>
          </w:p>
          <w:p w:rsidR="00F63804" w:rsidRPr="004947EB" w:rsidRDefault="00D45D59">
            <w:pPr>
              <w:spacing w:after="0" w:line="259" w:lineRule="auto"/>
              <w:ind w:left="0" w:right="103" w:firstLine="0"/>
              <w:jc w:val="center"/>
              <w:rPr>
                <w:rFonts w:ascii="Century Gothic" w:hAnsi="Century Gothic"/>
                <w:sz w:val="18"/>
                <w:szCs w:val="18"/>
              </w:rPr>
            </w:pPr>
            <w:r w:rsidRPr="004947EB">
              <w:rPr>
                <w:rFonts w:ascii="Century Gothic" w:hAnsi="Century Gothic"/>
                <w:sz w:val="18"/>
                <w:szCs w:val="18"/>
              </w:rPr>
              <w:t xml:space="preserve">Secretaría de Salud </w:t>
            </w:r>
          </w:p>
          <w:p w:rsidR="00DD31BD" w:rsidRDefault="00D45D59">
            <w:pPr>
              <w:spacing w:after="0" w:line="259" w:lineRule="auto"/>
              <w:ind w:left="0" w:right="643" w:firstLine="0"/>
              <w:jc w:val="right"/>
              <w:rPr>
                <w:rFonts w:ascii="Century Gothic" w:hAnsi="Century Gothic"/>
                <w:sz w:val="18"/>
                <w:szCs w:val="18"/>
              </w:rPr>
            </w:pPr>
            <w:r w:rsidRPr="004947EB">
              <w:rPr>
                <w:rFonts w:ascii="Century Gothic" w:hAnsi="Century Gothic"/>
                <w:sz w:val="18"/>
                <w:szCs w:val="18"/>
              </w:rPr>
              <w:t xml:space="preserve">Municipal </w:t>
            </w:r>
          </w:p>
          <w:p w:rsidR="00F63804" w:rsidRPr="004947EB" w:rsidRDefault="00D45D59">
            <w:pPr>
              <w:spacing w:after="0" w:line="259" w:lineRule="auto"/>
              <w:ind w:left="0" w:right="643" w:firstLine="0"/>
              <w:jc w:val="right"/>
              <w:rPr>
                <w:rFonts w:ascii="Century Gothic" w:hAnsi="Century Gothic"/>
                <w:sz w:val="18"/>
                <w:szCs w:val="18"/>
              </w:rPr>
            </w:pPr>
            <w:r w:rsidRPr="004947EB">
              <w:rPr>
                <w:rFonts w:ascii="Century Gothic" w:hAnsi="Century Gothic"/>
                <w:sz w:val="18"/>
                <w:szCs w:val="18"/>
              </w:rPr>
              <w:t xml:space="preserve">                </w:t>
            </w:r>
          </w:p>
          <w:p w:rsidR="00DD31BD" w:rsidRDefault="00D45D59" w:rsidP="00B11C30">
            <w:pPr>
              <w:spacing w:after="0" w:line="259" w:lineRule="auto"/>
              <w:ind w:left="0" w:right="104" w:firstLine="0"/>
              <w:jc w:val="center"/>
              <w:rPr>
                <w:rFonts w:ascii="Century Gothic" w:hAnsi="Century Gothic"/>
                <w:sz w:val="18"/>
                <w:szCs w:val="18"/>
              </w:rPr>
            </w:pPr>
            <w:r w:rsidRPr="004947EB">
              <w:rPr>
                <w:rFonts w:ascii="Century Gothic" w:hAnsi="Century Gothic"/>
                <w:sz w:val="18"/>
                <w:szCs w:val="18"/>
              </w:rPr>
              <w:t xml:space="preserve">ICBF </w:t>
            </w:r>
          </w:p>
          <w:p w:rsidR="00F63804" w:rsidRPr="004947EB" w:rsidRDefault="00D45D59" w:rsidP="00B11C30">
            <w:pPr>
              <w:spacing w:after="0" w:line="259" w:lineRule="auto"/>
              <w:ind w:left="0" w:right="104" w:firstLine="0"/>
              <w:jc w:val="center"/>
              <w:rPr>
                <w:rFonts w:ascii="Century Gothic" w:hAnsi="Century Gothic"/>
                <w:sz w:val="18"/>
                <w:szCs w:val="18"/>
              </w:rPr>
            </w:pPr>
            <w:r w:rsidRPr="004947EB">
              <w:rPr>
                <w:rFonts w:ascii="Century Gothic" w:hAnsi="Century Gothic"/>
                <w:sz w:val="18"/>
                <w:szCs w:val="18"/>
              </w:rPr>
              <w:t xml:space="preserve">         </w:t>
            </w:r>
          </w:p>
          <w:p w:rsidR="00F63804" w:rsidRPr="004947EB" w:rsidRDefault="00D45D59">
            <w:pPr>
              <w:spacing w:after="0" w:line="259" w:lineRule="auto"/>
              <w:ind w:left="344" w:right="0" w:firstLine="0"/>
              <w:jc w:val="left"/>
              <w:rPr>
                <w:rFonts w:ascii="Century Gothic" w:hAnsi="Century Gothic"/>
                <w:sz w:val="18"/>
                <w:szCs w:val="18"/>
              </w:rPr>
            </w:pPr>
            <w:r w:rsidRPr="004947EB">
              <w:rPr>
                <w:rFonts w:ascii="Century Gothic" w:hAnsi="Century Gothic"/>
                <w:sz w:val="18"/>
                <w:szCs w:val="18"/>
              </w:rPr>
              <w:t xml:space="preserve">Policía Nacional       </w:t>
            </w:r>
          </w:p>
        </w:tc>
      </w:tr>
      <w:tr w:rsidR="00F63804" w:rsidRPr="004947EB">
        <w:trPr>
          <w:trHeight w:val="257"/>
        </w:trPr>
        <w:tc>
          <w:tcPr>
            <w:tcW w:w="13319" w:type="dxa"/>
            <w:gridSpan w:val="12"/>
            <w:tcBorders>
              <w:top w:val="single" w:sz="2" w:space="0" w:color="B4C6E7"/>
              <w:left w:val="single" w:sz="3" w:space="0" w:color="000000"/>
              <w:bottom w:val="single" w:sz="3" w:space="0" w:color="000000"/>
              <w:right w:val="single" w:sz="3" w:space="0" w:color="000000"/>
            </w:tcBorders>
            <w:shd w:val="clear" w:color="auto" w:fill="B4C6E7"/>
          </w:tcPr>
          <w:p w:rsidR="00F63804" w:rsidRPr="004947EB" w:rsidRDefault="00D45D59">
            <w:pPr>
              <w:spacing w:after="0" w:line="259" w:lineRule="auto"/>
              <w:ind w:left="0" w:right="106" w:firstLine="0"/>
              <w:jc w:val="center"/>
              <w:rPr>
                <w:rFonts w:ascii="Century Gothic" w:hAnsi="Century Gothic"/>
                <w:sz w:val="18"/>
                <w:szCs w:val="18"/>
              </w:rPr>
            </w:pPr>
            <w:r w:rsidRPr="004947EB">
              <w:rPr>
                <w:rFonts w:ascii="Century Gothic" w:hAnsi="Century Gothic"/>
                <w:b/>
                <w:sz w:val="18"/>
                <w:szCs w:val="18"/>
              </w:rPr>
              <w:t xml:space="preserve">De Origen Antrópicos Intencionales </w:t>
            </w:r>
          </w:p>
        </w:tc>
      </w:tr>
      <w:tr w:rsidR="00682E68" w:rsidRPr="004947EB" w:rsidTr="009C1896">
        <w:trPr>
          <w:trHeight w:val="3631"/>
        </w:trPr>
        <w:tc>
          <w:tcPr>
            <w:tcW w:w="1733"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1" w:right="0" w:firstLine="0"/>
              <w:jc w:val="left"/>
              <w:rPr>
                <w:rFonts w:ascii="Century Gothic" w:hAnsi="Century Gothic"/>
                <w:sz w:val="18"/>
                <w:szCs w:val="18"/>
              </w:rPr>
            </w:pPr>
            <w:r w:rsidRPr="004947EB">
              <w:rPr>
                <w:rFonts w:ascii="Century Gothic" w:hAnsi="Century Gothic"/>
                <w:sz w:val="18"/>
                <w:szCs w:val="18"/>
              </w:rPr>
              <w:lastRenderedPageBreak/>
              <w:t>Drogadicción</w:t>
            </w:r>
            <w:r w:rsidRPr="004947EB">
              <w:rPr>
                <w:rFonts w:ascii="Century Gothic" w:hAnsi="Century Gothic"/>
                <w:b/>
                <w:sz w:val="18"/>
                <w:szCs w:val="18"/>
              </w:rPr>
              <w:t xml:space="preserve"> </w:t>
            </w:r>
          </w:p>
        </w:tc>
        <w:tc>
          <w:tcPr>
            <w:tcW w:w="15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1" w:line="239" w:lineRule="auto"/>
              <w:ind w:left="0" w:right="111" w:firstLine="0"/>
              <w:rPr>
                <w:rFonts w:ascii="Century Gothic" w:hAnsi="Century Gothic"/>
                <w:sz w:val="18"/>
                <w:szCs w:val="18"/>
              </w:rPr>
            </w:pPr>
            <w:r w:rsidRPr="004947EB">
              <w:rPr>
                <w:rFonts w:ascii="Century Gothic" w:hAnsi="Century Gothic"/>
                <w:sz w:val="18"/>
                <w:szCs w:val="18"/>
              </w:rPr>
              <w:t xml:space="preserve">Fomentar el desarrollo de actividades y/o jornadas culturales, deportivas, religiosas, ambientales y recreativas de estudiantes en </w:t>
            </w:r>
          </w:p>
          <w:p w:rsidR="00F63804" w:rsidRPr="004947EB" w:rsidRDefault="00D45D59">
            <w:pPr>
              <w:spacing w:after="0" w:line="259" w:lineRule="auto"/>
              <w:ind w:left="0" w:right="0" w:firstLine="0"/>
              <w:jc w:val="left"/>
              <w:rPr>
                <w:rFonts w:ascii="Century Gothic" w:hAnsi="Century Gothic"/>
                <w:sz w:val="18"/>
                <w:szCs w:val="18"/>
              </w:rPr>
            </w:pPr>
            <w:r w:rsidRPr="004947EB">
              <w:rPr>
                <w:rFonts w:ascii="Century Gothic" w:hAnsi="Century Gothic"/>
                <w:sz w:val="18"/>
                <w:szCs w:val="18"/>
              </w:rPr>
              <w:t xml:space="preserve">horarios extracurriculares. </w:t>
            </w:r>
          </w:p>
        </w:tc>
        <w:tc>
          <w:tcPr>
            <w:tcW w:w="16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4" w:right="112" w:firstLine="0"/>
              <w:rPr>
                <w:rFonts w:ascii="Century Gothic" w:hAnsi="Century Gothic"/>
                <w:sz w:val="18"/>
                <w:szCs w:val="18"/>
              </w:rPr>
            </w:pPr>
            <w:r w:rsidRPr="004947EB">
              <w:rPr>
                <w:rFonts w:ascii="Century Gothic" w:hAnsi="Century Gothic"/>
                <w:sz w:val="18"/>
                <w:szCs w:val="18"/>
              </w:rPr>
              <w:t xml:space="preserve">Disminuir la probabilidad del consumo de sustancias psicoactivas por parte de estudiantes de la institución. </w:t>
            </w:r>
          </w:p>
        </w:tc>
        <w:tc>
          <w:tcPr>
            <w:tcW w:w="1653" w:type="dxa"/>
            <w:gridSpan w:val="3"/>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1" w:line="239" w:lineRule="auto"/>
              <w:ind w:left="0" w:right="112" w:firstLine="0"/>
              <w:rPr>
                <w:rFonts w:ascii="Century Gothic" w:hAnsi="Century Gothic"/>
                <w:sz w:val="18"/>
                <w:szCs w:val="18"/>
              </w:rPr>
            </w:pPr>
            <w:r w:rsidRPr="004947EB">
              <w:rPr>
                <w:rFonts w:ascii="Century Gothic" w:hAnsi="Century Gothic"/>
                <w:sz w:val="18"/>
                <w:szCs w:val="18"/>
              </w:rPr>
              <w:t xml:space="preserve">Reporte del número de casos de estudiantes con problemas consumo de sustancias </w:t>
            </w:r>
          </w:p>
          <w:p w:rsidR="00F63804" w:rsidRPr="004947EB" w:rsidRDefault="00D45D59">
            <w:pPr>
              <w:spacing w:after="0" w:line="259" w:lineRule="auto"/>
              <w:ind w:left="0" w:right="0" w:firstLine="0"/>
              <w:jc w:val="left"/>
              <w:rPr>
                <w:rFonts w:ascii="Century Gothic" w:hAnsi="Century Gothic"/>
                <w:sz w:val="18"/>
                <w:szCs w:val="18"/>
              </w:rPr>
            </w:pPr>
            <w:r w:rsidRPr="004947EB">
              <w:rPr>
                <w:rFonts w:ascii="Century Gothic" w:hAnsi="Century Gothic"/>
                <w:sz w:val="18"/>
                <w:szCs w:val="18"/>
              </w:rPr>
              <w:t xml:space="preserve">psicoactivas </w:t>
            </w:r>
          </w:p>
        </w:tc>
        <w:tc>
          <w:tcPr>
            <w:tcW w:w="3248"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numPr>
                <w:ilvl w:val="0"/>
                <w:numId w:val="13"/>
              </w:numPr>
              <w:spacing w:after="0" w:line="240" w:lineRule="auto"/>
              <w:ind w:right="109" w:firstLine="0"/>
              <w:rPr>
                <w:rFonts w:ascii="Century Gothic" w:hAnsi="Century Gothic"/>
                <w:sz w:val="18"/>
                <w:szCs w:val="18"/>
              </w:rPr>
            </w:pPr>
            <w:r w:rsidRPr="004947EB">
              <w:rPr>
                <w:rFonts w:ascii="Century Gothic" w:hAnsi="Century Gothic"/>
                <w:sz w:val="18"/>
                <w:szCs w:val="18"/>
              </w:rPr>
              <w:t xml:space="preserve">Realizar seguimiento y apoyo psicosocial en estudiantes y su núcleo familiar, en los que se evidencie problemas por el consumo de sustancias psicoactivas.                                                                    </w:t>
            </w:r>
          </w:p>
          <w:p w:rsidR="00F63804" w:rsidRPr="004947EB" w:rsidRDefault="00D45D59">
            <w:pPr>
              <w:numPr>
                <w:ilvl w:val="0"/>
                <w:numId w:val="13"/>
              </w:numPr>
              <w:spacing w:after="0" w:line="240" w:lineRule="auto"/>
              <w:ind w:right="109" w:firstLine="0"/>
              <w:rPr>
                <w:rFonts w:ascii="Century Gothic" w:hAnsi="Century Gothic"/>
                <w:sz w:val="18"/>
                <w:szCs w:val="18"/>
              </w:rPr>
            </w:pPr>
            <w:r w:rsidRPr="004947EB">
              <w:rPr>
                <w:rFonts w:ascii="Century Gothic" w:hAnsi="Century Gothic"/>
                <w:sz w:val="18"/>
                <w:szCs w:val="18"/>
              </w:rPr>
              <w:t xml:space="preserve">Realizar actividades y/o jornadas culturales, deportivas, ambientales, religiosas y recreativas en horarios extracurriculares.   </w:t>
            </w:r>
          </w:p>
          <w:p w:rsidR="00F63804" w:rsidRPr="004947EB" w:rsidRDefault="00D45D59">
            <w:pPr>
              <w:numPr>
                <w:ilvl w:val="0"/>
                <w:numId w:val="13"/>
              </w:numPr>
              <w:spacing w:after="0" w:line="259" w:lineRule="auto"/>
              <w:ind w:right="109" w:firstLine="0"/>
              <w:rPr>
                <w:rFonts w:ascii="Century Gothic" w:hAnsi="Century Gothic"/>
                <w:sz w:val="18"/>
                <w:szCs w:val="18"/>
              </w:rPr>
            </w:pPr>
            <w:r w:rsidRPr="004947EB">
              <w:rPr>
                <w:rFonts w:ascii="Century Gothic" w:hAnsi="Century Gothic"/>
                <w:sz w:val="18"/>
                <w:szCs w:val="18"/>
              </w:rPr>
              <w:t xml:space="preserve">Realizar el reporte de los casos de consumos de sustancias psicoactivas en estudiantes de la institución. </w:t>
            </w:r>
          </w:p>
        </w:tc>
        <w:tc>
          <w:tcPr>
            <w:tcW w:w="1662"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0" w:right="107" w:firstLine="0"/>
              <w:jc w:val="center"/>
              <w:rPr>
                <w:rFonts w:ascii="Century Gothic" w:hAnsi="Century Gothic"/>
                <w:sz w:val="18"/>
                <w:szCs w:val="18"/>
              </w:rPr>
            </w:pPr>
            <w:r w:rsidRPr="004947EB">
              <w:rPr>
                <w:rFonts w:ascii="Century Gothic" w:hAnsi="Century Gothic"/>
                <w:sz w:val="18"/>
                <w:szCs w:val="18"/>
              </w:rPr>
              <w:t xml:space="preserve">Gestión </w:t>
            </w:r>
          </w:p>
        </w:tc>
        <w:tc>
          <w:tcPr>
            <w:tcW w:w="1833"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0" w:right="507" w:firstLine="0"/>
              <w:jc w:val="right"/>
              <w:rPr>
                <w:rFonts w:ascii="Century Gothic" w:hAnsi="Century Gothic"/>
                <w:sz w:val="18"/>
                <w:szCs w:val="18"/>
              </w:rPr>
            </w:pPr>
            <w:r w:rsidRPr="004947EB">
              <w:rPr>
                <w:rFonts w:ascii="Century Gothic" w:hAnsi="Century Gothic"/>
                <w:sz w:val="18"/>
                <w:szCs w:val="18"/>
              </w:rPr>
              <w:t xml:space="preserve">Hospital             </w:t>
            </w:r>
          </w:p>
          <w:p w:rsidR="00F63804" w:rsidRPr="004947EB" w:rsidRDefault="00D45D59">
            <w:pPr>
              <w:spacing w:after="0" w:line="259" w:lineRule="auto"/>
              <w:ind w:left="0" w:right="103" w:firstLine="0"/>
              <w:jc w:val="center"/>
              <w:rPr>
                <w:rFonts w:ascii="Century Gothic" w:hAnsi="Century Gothic"/>
                <w:sz w:val="18"/>
                <w:szCs w:val="18"/>
              </w:rPr>
            </w:pPr>
            <w:r w:rsidRPr="004947EB">
              <w:rPr>
                <w:rFonts w:ascii="Century Gothic" w:hAnsi="Century Gothic"/>
                <w:sz w:val="18"/>
                <w:szCs w:val="18"/>
              </w:rPr>
              <w:t xml:space="preserve">Secretaría de Salud </w:t>
            </w:r>
          </w:p>
          <w:p w:rsidR="00F63804" w:rsidRPr="004947EB" w:rsidRDefault="00D45D59">
            <w:pPr>
              <w:spacing w:after="0" w:line="259" w:lineRule="auto"/>
              <w:ind w:left="0" w:right="643" w:firstLine="0"/>
              <w:jc w:val="right"/>
              <w:rPr>
                <w:rFonts w:ascii="Century Gothic" w:hAnsi="Century Gothic"/>
                <w:sz w:val="18"/>
                <w:szCs w:val="18"/>
              </w:rPr>
            </w:pPr>
            <w:r w:rsidRPr="004947EB">
              <w:rPr>
                <w:rFonts w:ascii="Century Gothic" w:hAnsi="Century Gothic"/>
                <w:sz w:val="18"/>
                <w:szCs w:val="18"/>
              </w:rPr>
              <w:t xml:space="preserve">Municipal                 </w:t>
            </w:r>
          </w:p>
          <w:p w:rsidR="00F63804" w:rsidRPr="004947EB" w:rsidRDefault="00D45D59">
            <w:pPr>
              <w:spacing w:after="0" w:line="259" w:lineRule="auto"/>
              <w:ind w:left="0" w:right="788" w:firstLine="0"/>
              <w:jc w:val="right"/>
              <w:rPr>
                <w:rFonts w:ascii="Century Gothic" w:hAnsi="Century Gothic"/>
                <w:sz w:val="18"/>
                <w:szCs w:val="18"/>
              </w:rPr>
            </w:pPr>
            <w:r w:rsidRPr="004947EB">
              <w:rPr>
                <w:rFonts w:ascii="Century Gothic" w:hAnsi="Century Gothic"/>
                <w:sz w:val="18"/>
                <w:szCs w:val="18"/>
              </w:rPr>
              <w:t xml:space="preserve">EPS                     </w:t>
            </w:r>
          </w:p>
          <w:p w:rsidR="00F63804" w:rsidRPr="004947EB" w:rsidRDefault="00D45D59">
            <w:pPr>
              <w:spacing w:after="0" w:line="259" w:lineRule="auto"/>
              <w:ind w:left="0" w:right="106" w:firstLine="0"/>
              <w:jc w:val="center"/>
              <w:rPr>
                <w:rFonts w:ascii="Century Gothic" w:hAnsi="Century Gothic"/>
                <w:sz w:val="18"/>
                <w:szCs w:val="18"/>
              </w:rPr>
            </w:pPr>
            <w:r w:rsidRPr="004947EB">
              <w:rPr>
                <w:rFonts w:ascii="Century Gothic" w:hAnsi="Century Gothic"/>
                <w:sz w:val="18"/>
                <w:szCs w:val="18"/>
              </w:rPr>
              <w:t xml:space="preserve">Secretaría de Cultura y </w:t>
            </w:r>
          </w:p>
          <w:p w:rsidR="00F63804" w:rsidRPr="004947EB" w:rsidRDefault="00D45D59">
            <w:pPr>
              <w:spacing w:after="0" w:line="259" w:lineRule="auto"/>
              <w:ind w:left="0" w:right="654" w:firstLine="0"/>
              <w:jc w:val="right"/>
              <w:rPr>
                <w:rFonts w:ascii="Century Gothic" w:hAnsi="Century Gothic"/>
                <w:sz w:val="18"/>
                <w:szCs w:val="18"/>
              </w:rPr>
            </w:pPr>
            <w:r w:rsidRPr="004947EB">
              <w:rPr>
                <w:rFonts w:ascii="Century Gothic" w:hAnsi="Century Gothic"/>
                <w:sz w:val="18"/>
                <w:szCs w:val="18"/>
              </w:rPr>
              <w:t xml:space="preserve">Deportes                  </w:t>
            </w:r>
          </w:p>
          <w:p w:rsidR="00F63804" w:rsidRPr="004947EB" w:rsidRDefault="00D45D59">
            <w:pPr>
              <w:spacing w:after="0" w:line="259" w:lineRule="auto"/>
              <w:ind w:left="0" w:right="104" w:firstLine="0"/>
              <w:jc w:val="center"/>
              <w:rPr>
                <w:rFonts w:ascii="Century Gothic" w:hAnsi="Century Gothic"/>
                <w:sz w:val="18"/>
                <w:szCs w:val="18"/>
              </w:rPr>
            </w:pPr>
            <w:r w:rsidRPr="004947EB">
              <w:rPr>
                <w:rFonts w:ascii="Century Gothic" w:hAnsi="Century Gothic"/>
                <w:sz w:val="18"/>
                <w:szCs w:val="18"/>
              </w:rPr>
              <w:t xml:space="preserve">ICBF </w:t>
            </w:r>
          </w:p>
          <w:p w:rsidR="00F63804" w:rsidRPr="004947EB" w:rsidRDefault="00D45D59" w:rsidP="009C1896">
            <w:pPr>
              <w:spacing w:after="0" w:line="259" w:lineRule="auto"/>
              <w:ind w:left="0" w:right="303" w:firstLine="0"/>
              <w:jc w:val="center"/>
              <w:rPr>
                <w:rFonts w:ascii="Century Gothic" w:hAnsi="Century Gothic"/>
                <w:sz w:val="18"/>
                <w:szCs w:val="18"/>
              </w:rPr>
            </w:pPr>
            <w:r w:rsidRPr="004947EB">
              <w:rPr>
                <w:rFonts w:ascii="Century Gothic" w:hAnsi="Century Gothic"/>
                <w:sz w:val="18"/>
                <w:szCs w:val="18"/>
              </w:rPr>
              <w:t xml:space="preserve">Comisaria de Familia        </w:t>
            </w:r>
          </w:p>
          <w:p w:rsidR="00F63804" w:rsidRPr="004947EB" w:rsidRDefault="00D45D59">
            <w:pPr>
              <w:spacing w:after="0" w:line="259" w:lineRule="auto"/>
              <w:ind w:left="0" w:right="110" w:firstLine="0"/>
              <w:jc w:val="center"/>
              <w:rPr>
                <w:rFonts w:ascii="Century Gothic" w:hAnsi="Century Gothic"/>
                <w:sz w:val="18"/>
                <w:szCs w:val="18"/>
              </w:rPr>
            </w:pPr>
            <w:r w:rsidRPr="004947EB">
              <w:rPr>
                <w:rFonts w:ascii="Century Gothic" w:hAnsi="Century Gothic"/>
                <w:sz w:val="18"/>
                <w:szCs w:val="18"/>
              </w:rPr>
              <w:t xml:space="preserve">Personería </w:t>
            </w:r>
          </w:p>
          <w:p w:rsidR="00F63804" w:rsidRPr="004947EB" w:rsidRDefault="00D45D59">
            <w:pPr>
              <w:spacing w:after="0" w:line="259" w:lineRule="auto"/>
              <w:ind w:left="0" w:right="643" w:firstLine="0"/>
              <w:jc w:val="right"/>
              <w:rPr>
                <w:rFonts w:ascii="Century Gothic" w:hAnsi="Century Gothic"/>
                <w:sz w:val="18"/>
                <w:szCs w:val="18"/>
              </w:rPr>
            </w:pPr>
            <w:r w:rsidRPr="004947EB">
              <w:rPr>
                <w:rFonts w:ascii="Century Gothic" w:hAnsi="Century Gothic"/>
                <w:sz w:val="18"/>
                <w:szCs w:val="18"/>
              </w:rPr>
              <w:t xml:space="preserve">Municipal                 </w:t>
            </w:r>
          </w:p>
          <w:p w:rsidR="00F63804" w:rsidRPr="004947EB" w:rsidRDefault="00D45D59" w:rsidP="009C1896">
            <w:pPr>
              <w:spacing w:after="0" w:line="259" w:lineRule="auto"/>
              <w:ind w:left="4" w:right="0" w:firstLine="0"/>
              <w:jc w:val="center"/>
              <w:rPr>
                <w:rFonts w:ascii="Century Gothic" w:hAnsi="Century Gothic"/>
                <w:sz w:val="18"/>
                <w:szCs w:val="18"/>
              </w:rPr>
            </w:pPr>
            <w:r w:rsidRPr="004947EB">
              <w:rPr>
                <w:rFonts w:ascii="Century Gothic" w:hAnsi="Century Gothic"/>
                <w:sz w:val="18"/>
                <w:szCs w:val="18"/>
              </w:rPr>
              <w:t xml:space="preserve">Policía Nacional de Infancia y </w:t>
            </w:r>
            <w:r w:rsidR="009C1896">
              <w:rPr>
                <w:rFonts w:ascii="Century Gothic" w:hAnsi="Century Gothic"/>
                <w:sz w:val="18"/>
                <w:szCs w:val="18"/>
              </w:rPr>
              <w:t>A</w:t>
            </w:r>
            <w:r w:rsidRPr="004947EB">
              <w:rPr>
                <w:rFonts w:ascii="Century Gothic" w:hAnsi="Century Gothic"/>
                <w:sz w:val="18"/>
                <w:szCs w:val="18"/>
              </w:rPr>
              <w:t>dolescencia</w:t>
            </w:r>
          </w:p>
        </w:tc>
      </w:tr>
      <w:tr w:rsidR="00682E68" w:rsidRPr="004947EB" w:rsidTr="004947EB">
        <w:trPr>
          <w:trHeight w:val="2393"/>
        </w:trPr>
        <w:tc>
          <w:tcPr>
            <w:tcW w:w="1733"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1" w:right="0" w:firstLine="0"/>
              <w:jc w:val="left"/>
              <w:rPr>
                <w:rFonts w:ascii="Century Gothic" w:hAnsi="Century Gothic"/>
                <w:sz w:val="18"/>
                <w:szCs w:val="18"/>
              </w:rPr>
            </w:pPr>
            <w:r w:rsidRPr="004947EB">
              <w:rPr>
                <w:rFonts w:ascii="Century Gothic" w:hAnsi="Century Gothic"/>
                <w:sz w:val="18"/>
                <w:szCs w:val="18"/>
              </w:rPr>
              <w:t>Embarazos no deseados</w:t>
            </w:r>
            <w:r w:rsidRPr="004947EB">
              <w:rPr>
                <w:rFonts w:ascii="Century Gothic" w:hAnsi="Century Gothic"/>
                <w:b/>
                <w:sz w:val="18"/>
                <w:szCs w:val="18"/>
              </w:rPr>
              <w:t xml:space="preserve"> </w:t>
            </w:r>
          </w:p>
        </w:tc>
        <w:tc>
          <w:tcPr>
            <w:tcW w:w="15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0" w:right="111" w:firstLine="0"/>
              <w:rPr>
                <w:rFonts w:ascii="Century Gothic" w:hAnsi="Century Gothic"/>
                <w:sz w:val="18"/>
                <w:szCs w:val="18"/>
              </w:rPr>
            </w:pPr>
            <w:r w:rsidRPr="004947EB">
              <w:rPr>
                <w:rFonts w:ascii="Century Gothic" w:hAnsi="Century Gothic"/>
                <w:sz w:val="18"/>
                <w:szCs w:val="18"/>
              </w:rPr>
              <w:t xml:space="preserve">Prevenir los embarazos a temprana edad y las enfermedades de transmisión sexual en </w:t>
            </w:r>
            <w:proofErr w:type="spellStart"/>
            <w:r w:rsidRPr="004947EB">
              <w:rPr>
                <w:rFonts w:ascii="Century Gothic" w:hAnsi="Century Gothic"/>
                <w:sz w:val="18"/>
                <w:szCs w:val="18"/>
              </w:rPr>
              <w:t>NNAJ</w:t>
            </w:r>
            <w:proofErr w:type="spellEnd"/>
            <w:r w:rsidRPr="004947EB">
              <w:rPr>
                <w:rFonts w:ascii="Century Gothic" w:hAnsi="Century Gothic"/>
                <w:sz w:val="18"/>
                <w:szCs w:val="18"/>
              </w:rPr>
              <w:t xml:space="preserve"> de l</w:t>
            </w:r>
            <w:r w:rsidR="00682E68">
              <w:rPr>
                <w:rFonts w:ascii="Century Gothic" w:hAnsi="Century Gothic"/>
                <w:sz w:val="18"/>
                <w:szCs w:val="18"/>
              </w:rPr>
              <w:t>os Establecimientos</w:t>
            </w:r>
            <w:r w:rsidRPr="004947EB">
              <w:rPr>
                <w:rFonts w:ascii="Century Gothic" w:hAnsi="Century Gothic"/>
                <w:sz w:val="18"/>
                <w:szCs w:val="18"/>
              </w:rPr>
              <w:t xml:space="preserve"> educativa. </w:t>
            </w:r>
          </w:p>
        </w:tc>
        <w:tc>
          <w:tcPr>
            <w:tcW w:w="16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4" w:right="0" w:firstLine="0"/>
              <w:jc w:val="left"/>
              <w:rPr>
                <w:rFonts w:ascii="Century Gothic" w:hAnsi="Century Gothic"/>
                <w:sz w:val="18"/>
                <w:szCs w:val="18"/>
              </w:rPr>
            </w:pPr>
            <w:r w:rsidRPr="004947EB">
              <w:rPr>
                <w:rFonts w:ascii="Century Gothic" w:hAnsi="Century Gothic"/>
                <w:sz w:val="18"/>
                <w:szCs w:val="18"/>
              </w:rPr>
              <w:t xml:space="preserve">Disminuir los embarazos a temprana edad y las enfermedades de transmisión sexual en </w:t>
            </w:r>
            <w:proofErr w:type="spellStart"/>
            <w:r w:rsidRPr="004947EB">
              <w:rPr>
                <w:rFonts w:ascii="Century Gothic" w:hAnsi="Century Gothic"/>
                <w:sz w:val="18"/>
                <w:szCs w:val="18"/>
              </w:rPr>
              <w:t>NNAJ</w:t>
            </w:r>
            <w:proofErr w:type="spellEnd"/>
            <w:r w:rsidRPr="004947EB">
              <w:rPr>
                <w:rFonts w:ascii="Century Gothic" w:hAnsi="Century Gothic"/>
                <w:sz w:val="18"/>
                <w:szCs w:val="18"/>
              </w:rPr>
              <w:t xml:space="preserve"> de l</w:t>
            </w:r>
            <w:r w:rsidR="00682E68">
              <w:rPr>
                <w:rFonts w:ascii="Century Gothic" w:hAnsi="Century Gothic"/>
                <w:sz w:val="18"/>
                <w:szCs w:val="18"/>
              </w:rPr>
              <w:t>os Establecimientos</w:t>
            </w:r>
            <w:r w:rsidRPr="004947EB">
              <w:rPr>
                <w:rFonts w:ascii="Century Gothic" w:hAnsi="Century Gothic"/>
                <w:sz w:val="18"/>
                <w:szCs w:val="18"/>
              </w:rPr>
              <w:t xml:space="preserve"> educativ</w:t>
            </w:r>
            <w:r w:rsidR="00682E68">
              <w:rPr>
                <w:rFonts w:ascii="Century Gothic" w:hAnsi="Century Gothic"/>
                <w:sz w:val="18"/>
                <w:szCs w:val="18"/>
              </w:rPr>
              <w:t>os</w:t>
            </w:r>
            <w:r w:rsidRPr="004947EB">
              <w:rPr>
                <w:rFonts w:ascii="Century Gothic" w:hAnsi="Century Gothic"/>
                <w:sz w:val="18"/>
                <w:szCs w:val="18"/>
              </w:rPr>
              <w:t xml:space="preserve">. </w:t>
            </w:r>
          </w:p>
        </w:tc>
        <w:tc>
          <w:tcPr>
            <w:tcW w:w="1653" w:type="dxa"/>
            <w:gridSpan w:val="3"/>
            <w:tcBorders>
              <w:top w:val="single" w:sz="3" w:space="0" w:color="000000"/>
              <w:left w:val="single" w:sz="3" w:space="0" w:color="000000"/>
              <w:bottom w:val="single" w:sz="3" w:space="0" w:color="000000"/>
              <w:right w:val="single" w:sz="3" w:space="0" w:color="000000"/>
            </w:tcBorders>
          </w:tcPr>
          <w:p w:rsidR="00F63804" w:rsidRPr="004947EB" w:rsidRDefault="00682E68">
            <w:pPr>
              <w:spacing w:after="0" w:line="259" w:lineRule="auto"/>
              <w:ind w:left="0" w:right="112" w:firstLine="0"/>
              <w:rPr>
                <w:rFonts w:ascii="Century Gothic" w:hAnsi="Century Gothic"/>
                <w:sz w:val="18"/>
                <w:szCs w:val="18"/>
              </w:rPr>
            </w:pPr>
            <w:r w:rsidRPr="004947EB">
              <w:rPr>
                <w:rFonts w:ascii="Century Gothic" w:hAnsi="Century Gothic"/>
                <w:sz w:val="18"/>
                <w:szCs w:val="18"/>
              </w:rPr>
              <w:t>Reporte del</w:t>
            </w:r>
            <w:r w:rsidR="00D45D59" w:rsidRPr="004947EB">
              <w:rPr>
                <w:rFonts w:ascii="Century Gothic" w:hAnsi="Century Gothic"/>
                <w:sz w:val="18"/>
                <w:szCs w:val="18"/>
              </w:rPr>
              <w:t xml:space="preserve"> número de casos de estudiantes con embarazos a temprana edad y/o con enfermedades de transmisión sexual </w:t>
            </w:r>
          </w:p>
        </w:tc>
        <w:tc>
          <w:tcPr>
            <w:tcW w:w="3248"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numPr>
                <w:ilvl w:val="0"/>
                <w:numId w:val="14"/>
              </w:numPr>
              <w:spacing w:after="0" w:line="240" w:lineRule="auto"/>
              <w:ind w:right="108" w:firstLine="0"/>
              <w:rPr>
                <w:rFonts w:ascii="Century Gothic" w:hAnsi="Century Gothic"/>
                <w:sz w:val="18"/>
                <w:szCs w:val="18"/>
              </w:rPr>
            </w:pPr>
            <w:r w:rsidRPr="004947EB">
              <w:rPr>
                <w:rFonts w:ascii="Century Gothic" w:hAnsi="Century Gothic"/>
                <w:sz w:val="18"/>
                <w:szCs w:val="18"/>
              </w:rPr>
              <w:t xml:space="preserve">Realizar seguimiento y apoyo psicosocial en estudiantes y su núcleo familiar, en los que se presenten embarazos no deseados y/o enfermedades de transmisión sexual.   </w:t>
            </w:r>
          </w:p>
          <w:p w:rsidR="00F63804" w:rsidRPr="004947EB" w:rsidRDefault="00D45D59">
            <w:pPr>
              <w:numPr>
                <w:ilvl w:val="0"/>
                <w:numId w:val="14"/>
              </w:numPr>
              <w:spacing w:after="2" w:line="237" w:lineRule="auto"/>
              <w:ind w:right="108" w:firstLine="0"/>
              <w:rPr>
                <w:rFonts w:ascii="Century Gothic" w:hAnsi="Century Gothic"/>
                <w:sz w:val="18"/>
                <w:szCs w:val="18"/>
              </w:rPr>
            </w:pPr>
            <w:r w:rsidRPr="004947EB">
              <w:rPr>
                <w:rFonts w:ascii="Century Gothic" w:hAnsi="Century Gothic"/>
                <w:sz w:val="18"/>
                <w:szCs w:val="18"/>
              </w:rPr>
              <w:t xml:space="preserve">Realizar actividades y/o jornadas culturales, deportivas, ambientales, religiosas y recreativas en horarios extracurriculares.   </w:t>
            </w:r>
          </w:p>
          <w:p w:rsidR="00B52302" w:rsidRDefault="00D45D59">
            <w:pPr>
              <w:numPr>
                <w:ilvl w:val="0"/>
                <w:numId w:val="14"/>
              </w:numPr>
              <w:spacing w:after="0" w:line="259" w:lineRule="auto"/>
              <w:ind w:right="108" w:firstLine="0"/>
              <w:rPr>
                <w:rFonts w:ascii="Century Gothic" w:hAnsi="Century Gothic"/>
                <w:sz w:val="18"/>
                <w:szCs w:val="18"/>
              </w:rPr>
            </w:pPr>
            <w:r w:rsidRPr="004947EB">
              <w:rPr>
                <w:rFonts w:ascii="Century Gothic" w:hAnsi="Century Gothic"/>
                <w:sz w:val="18"/>
                <w:szCs w:val="18"/>
              </w:rPr>
              <w:t xml:space="preserve">Realizar actividades de promoción y prevención de educación sexual en la institución educativa.  </w:t>
            </w:r>
          </w:p>
          <w:p w:rsidR="00F63804" w:rsidRPr="004947EB" w:rsidRDefault="00D45D59" w:rsidP="00B52302">
            <w:pPr>
              <w:spacing w:after="0" w:line="259" w:lineRule="auto"/>
              <w:ind w:left="0" w:right="108" w:firstLine="0"/>
              <w:rPr>
                <w:rFonts w:ascii="Century Gothic" w:hAnsi="Century Gothic"/>
                <w:sz w:val="18"/>
                <w:szCs w:val="18"/>
              </w:rPr>
            </w:pPr>
            <w:r w:rsidRPr="004947EB">
              <w:rPr>
                <w:rFonts w:ascii="Century Gothic" w:hAnsi="Century Gothic"/>
                <w:sz w:val="18"/>
                <w:szCs w:val="18"/>
              </w:rPr>
              <w:t xml:space="preserve">4. Realizar el reporte de los embarazos no deseados y/o las enfermedades de transmisión sexual presentados en la institución. </w:t>
            </w:r>
          </w:p>
        </w:tc>
        <w:tc>
          <w:tcPr>
            <w:tcW w:w="1662"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0" w:right="107" w:firstLine="0"/>
              <w:jc w:val="center"/>
              <w:rPr>
                <w:rFonts w:ascii="Century Gothic" w:hAnsi="Century Gothic"/>
                <w:sz w:val="18"/>
                <w:szCs w:val="18"/>
              </w:rPr>
            </w:pPr>
            <w:r w:rsidRPr="004947EB">
              <w:rPr>
                <w:rFonts w:ascii="Century Gothic" w:hAnsi="Century Gothic"/>
                <w:sz w:val="18"/>
                <w:szCs w:val="18"/>
              </w:rPr>
              <w:t xml:space="preserve">Gestión </w:t>
            </w:r>
          </w:p>
        </w:tc>
        <w:tc>
          <w:tcPr>
            <w:tcW w:w="1833" w:type="dxa"/>
            <w:tcBorders>
              <w:top w:val="single" w:sz="3" w:space="0" w:color="000000"/>
              <w:left w:val="single" w:sz="3" w:space="0" w:color="000000"/>
              <w:bottom w:val="single" w:sz="3" w:space="0" w:color="000000"/>
              <w:right w:val="single" w:sz="3" w:space="0" w:color="000000"/>
            </w:tcBorders>
          </w:tcPr>
          <w:p w:rsidR="00F63804" w:rsidRPr="004947EB" w:rsidRDefault="00D45D59" w:rsidP="00013278">
            <w:pPr>
              <w:spacing w:after="0" w:line="259" w:lineRule="auto"/>
              <w:ind w:left="0" w:right="188" w:firstLine="0"/>
              <w:jc w:val="center"/>
              <w:rPr>
                <w:rFonts w:ascii="Century Gothic" w:hAnsi="Century Gothic"/>
                <w:sz w:val="18"/>
                <w:szCs w:val="18"/>
              </w:rPr>
            </w:pPr>
            <w:r w:rsidRPr="004947EB">
              <w:rPr>
                <w:rFonts w:ascii="Century Gothic" w:hAnsi="Century Gothic"/>
                <w:sz w:val="18"/>
                <w:szCs w:val="18"/>
              </w:rPr>
              <w:t xml:space="preserve">Hospital </w:t>
            </w:r>
          </w:p>
          <w:p w:rsidR="00F63804" w:rsidRPr="004947EB" w:rsidRDefault="00D45D59">
            <w:pPr>
              <w:spacing w:after="0" w:line="259" w:lineRule="auto"/>
              <w:ind w:left="0" w:right="103" w:firstLine="0"/>
              <w:jc w:val="center"/>
              <w:rPr>
                <w:rFonts w:ascii="Century Gothic" w:hAnsi="Century Gothic"/>
                <w:sz w:val="18"/>
                <w:szCs w:val="18"/>
              </w:rPr>
            </w:pPr>
            <w:r w:rsidRPr="004947EB">
              <w:rPr>
                <w:rFonts w:ascii="Century Gothic" w:hAnsi="Century Gothic"/>
                <w:sz w:val="18"/>
                <w:szCs w:val="18"/>
              </w:rPr>
              <w:t xml:space="preserve">Secretaría de Salud </w:t>
            </w:r>
          </w:p>
          <w:p w:rsidR="00F63804" w:rsidRPr="004947EB" w:rsidRDefault="00D45D59">
            <w:pPr>
              <w:spacing w:after="0" w:line="259" w:lineRule="auto"/>
              <w:ind w:left="0" w:right="643" w:firstLine="0"/>
              <w:jc w:val="right"/>
              <w:rPr>
                <w:rFonts w:ascii="Century Gothic" w:hAnsi="Century Gothic"/>
                <w:sz w:val="18"/>
                <w:szCs w:val="18"/>
              </w:rPr>
            </w:pPr>
            <w:r w:rsidRPr="004947EB">
              <w:rPr>
                <w:rFonts w:ascii="Century Gothic" w:hAnsi="Century Gothic"/>
                <w:sz w:val="18"/>
                <w:szCs w:val="18"/>
              </w:rPr>
              <w:t xml:space="preserve">Municipal                 </w:t>
            </w:r>
          </w:p>
          <w:p w:rsidR="00F63804" w:rsidRPr="004947EB" w:rsidRDefault="00D45D59" w:rsidP="00013278">
            <w:pPr>
              <w:spacing w:after="0" w:line="259" w:lineRule="auto"/>
              <w:ind w:left="0" w:right="788" w:firstLine="0"/>
              <w:jc w:val="center"/>
              <w:rPr>
                <w:rFonts w:ascii="Century Gothic" w:hAnsi="Century Gothic"/>
                <w:sz w:val="18"/>
                <w:szCs w:val="18"/>
              </w:rPr>
            </w:pPr>
            <w:r w:rsidRPr="004947EB">
              <w:rPr>
                <w:rFonts w:ascii="Century Gothic" w:hAnsi="Century Gothic"/>
                <w:sz w:val="18"/>
                <w:szCs w:val="18"/>
              </w:rPr>
              <w:t>EPS</w:t>
            </w:r>
          </w:p>
          <w:p w:rsidR="00F63804" w:rsidRDefault="00D45D59" w:rsidP="00013278">
            <w:pPr>
              <w:spacing w:after="0" w:line="259" w:lineRule="auto"/>
              <w:ind w:left="0" w:right="106" w:firstLine="0"/>
              <w:jc w:val="center"/>
              <w:rPr>
                <w:rFonts w:ascii="Century Gothic" w:hAnsi="Century Gothic"/>
                <w:sz w:val="18"/>
                <w:szCs w:val="18"/>
              </w:rPr>
            </w:pPr>
            <w:r w:rsidRPr="004947EB">
              <w:rPr>
                <w:rFonts w:ascii="Century Gothic" w:hAnsi="Century Gothic"/>
                <w:sz w:val="18"/>
                <w:szCs w:val="18"/>
              </w:rPr>
              <w:t xml:space="preserve">Secretaría de Cultura </w:t>
            </w:r>
          </w:p>
          <w:p w:rsidR="00667C4F" w:rsidRPr="004947EB" w:rsidRDefault="00667C4F" w:rsidP="00013278">
            <w:pPr>
              <w:spacing w:after="0" w:line="259" w:lineRule="auto"/>
              <w:ind w:left="0" w:right="106" w:firstLine="0"/>
              <w:jc w:val="center"/>
              <w:rPr>
                <w:rFonts w:ascii="Century Gothic" w:hAnsi="Century Gothic"/>
                <w:sz w:val="18"/>
                <w:szCs w:val="18"/>
              </w:rPr>
            </w:pPr>
            <w:r>
              <w:rPr>
                <w:rFonts w:ascii="Century Gothic" w:hAnsi="Century Gothic"/>
                <w:sz w:val="18"/>
                <w:szCs w:val="18"/>
              </w:rPr>
              <w:t>Pasto Deportes</w:t>
            </w:r>
          </w:p>
          <w:p w:rsidR="00F63804" w:rsidRPr="004947EB" w:rsidRDefault="00D45D59" w:rsidP="00013278">
            <w:pPr>
              <w:spacing w:after="0" w:line="259" w:lineRule="auto"/>
              <w:ind w:left="0" w:right="104" w:firstLine="0"/>
              <w:jc w:val="center"/>
              <w:rPr>
                <w:rFonts w:ascii="Century Gothic" w:hAnsi="Century Gothic"/>
                <w:sz w:val="18"/>
                <w:szCs w:val="18"/>
              </w:rPr>
            </w:pPr>
            <w:r w:rsidRPr="004947EB">
              <w:rPr>
                <w:rFonts w:ascii="Century Gothic" w:hAnsi="Century Gothic"/>
                <w:sz w:val="18"/>
                <w:szCs w:val="18"/>
              </w:rPr>
              <w:t>ICBF</w:t>
            </w:r>
          </w:p>
          <w:p w:rsidR="00F63804" w:rsidRPr="004947EB" w:rsidRDefault="00D45D59" w:rsidP="00013278">
            <w:pPr>
              <w:spacing w:after="0" w:line="259" w:lineRule="auto"/>
              <w:ind w:left="0" w:right="303" w:firstLine="0"/>
              <w:jc w:val="center"/>
              <w:rPr>
                <w:rFonts w:ascii="Century Gothic" w:hAnsi="Century Gothic"/>
                <w:sz w:val="18"/>
                <w:szCs w:val="18"/>
              </w:rPr>
            </w:pPr>
            <w:r w:rsidRPr="004947EB">
              <w:rPr>
                <w:rFonts w:ascii="Century Gothic" w:hAnsi="Century Gothic"/>
                <w:sz w:val="18"/>
                <w:szCs w:val="18"/>
              </w:rPr>
              <w:t>Comisaria de</w:t>
            </w:r>
            <w:r w:rsidR="00A35C5C">
              <w:rPr>
                <w:rFonts w:ascii="Century Gothic" w:hAnsi="Century Gothic"/>
                <w:sz w:val="18"/>
                <w:szCs w:val="18"/>
              </w:rPr>
              <w:t xml:space="preserve"> </w:t>
            </w:r>
            <w:r w:rsidRPr="004947EB">
              <w:rPr>
                <w:rFonts w:ascii="Century Gothic" w:hAnsi="Century Gothic"/>
                <w:sz w:val="18"/>
                <w:szCs w:val="18"/>
              </w:rPr>
              <w:t>Familia</w:t>
            </w:r>
          </w:p>
          <w:p w:rsidR="00F63804" w:rsidRPr="004947EB" w:rsidRDefault="00D45D59" w:rsidP="00013278">
            <w:pPr>
              <w:spacing w:after="0" w:line="259" w:lineRule="auto"/>
              <w:ind w:left="0" w:right="302" w:firstLine="0"/>
              <w:jc w:val="center"/>
              <w:rPr>
                <w:rFonts w:ascii="Century Gothic" w:hAnsi="Century Gothic"/>
                <w:sz w:val="18"/>
                <w:szCs w:val="18"/>
              </w:rPr>
            </w:pPr>
            <w:r w:rsidRPr="004947EB">
              <w:rPr>
                <w:rFonts w:ascii="Century Gothic" w:hAnsi="Century Gothic"/>
                <w:sz w:val="18"/>
                <w:szCs w:val="18"/>
              </w:rPr>
              <w:t xml:space="preserve">Personería </w:t>
            </w:r>
            <w:r w:rsidR="00667C4F">
              <w:rPr>
                <w:rFonts w:ascii="Century Gothic" w:hAnsi="Century Gothic"/>
                <w:sz w:val="18"/>
                <w:szCs w:val="18"/>
              </w:rPr>
              <w:t>M</w:t>
            </w:r>
            <w:r w:rsidRPr="004947EB">
              <w:rPr>
                <w:rFonts w:ascii="Century Gothic" w:hAnsi="Century Gothic"/>
                <w:sz w:val="18"/>
                <w:szCs w:val="18"/>
              </w:rPr>
              <w:t>unicipal</w:t>
            </w:r>
          </w:p>
          <w:p w:rsidR="00F63804" w:rsidRPr="004947EB" w:rsidRDefault="00D45D59" w:rsidP="00013278">
            <w:pPr>
              <w:spacing w:after="1" w:line="240" w:lineRule="auto"/>
              <w:ind w:left="0" w:right="43" w:firstLine="0"/>
              <w:jc w:val="center"/>
              <w:rPr>
                <w:rFonts w:ascii="Century Gothic" w:hAnsi="Century Gothic"/>
                <w:sz w:val="18"/>
                <w:szCs w:val="18"/>
              </w:rPr>
            </w:pPr>
            <w:r w:rsidRPr="004947EB">
              <w:rPr>
                <w:rFonts w:ascii="Century Gothic" w:hAnsi="Century Gothic"/>
                <w:sz w:val="18"/>
                <w:szCs w:val="18"/>
              </w:rPr>
              <w:t>Policía Nacional de Infancia y Adolescencia</w:t>
            </w:r>
          </w:p>
          <w:p w:rsidR="00F63804" w:rsidRPr="004947EB" w:rsidRDefault="00F63804">
            <w:pPr>
              <w:spacing w:after="0" w:line="259" w:lineRule="auto"/>
              <w:ind w:left="0" w:right="112" w:firstLine="0"/>
              <w:jc w:val="center"/>
              <w:rPr>
                <w:rFonts w:ascii="Century Gothic" w:hAnsi="Century Gothic"/>
                <w:sz w:val="18"/>
                <w:szCs w:val="18"/>
              </w:rPr>
            </w:pPr>
          </w:p>
        </w:tc>
      </w:tr>
      <w:tr w:rsidR="00682E68" w:rsidRPr="004947EB" w:rsidTr="004947EB">
        <w:trPr>
          <w:trHeight w:val="5338"/>
        </w:trPr>
        <w:tc>
          <w:tcPr>
            <w:tcW w:w="1733" w:type="dxa"/>
            <w:tcBorders>
              <w:top w:val="single" w:sz="3" w:space="0" w:color="000000"/>
              <w:left w:val="single" w:sz="3" w:space="0" w:color="000000"/>
              <w:bottom w:val="single" w:sz="3" w:space="0" w:color="000000"/>
              <w:right w:val="single" w:sz="3" w:space="0" w:color="000000"/>
            </w:tcBorders>
            <w:vAlign w:val="center"/>
          </w:tcPr>
          <w:p w:rsidR="00F63804" w:rsidRPr="004947EB" w:rsidRDefault="00D45D59">
            <w:pPr>
              <w:spacing w:after="0" w:line="259" w:lineRule="auto"/>
              <w:ind w:left="7" w:right="0" w:firstLine="0"/>
              <w:jc w:val="center"/>
              <w:rPr>
                <w:rFonts w:ascii="Century Gothic" w:hAnsi="Century Gothic"/>
                <w:sz w:val="18"/>
                <w:szCs w:val="18"/>
              </w:rPr>
            </w:pPr>
            <w:r w:rsidRPr="004947EB">
              <w:rPr>
                <w:rFonts w:ascii="Century Gothic" w:hAnsi="Century Gothic"/>
                <w:sz w:val="18"/>
                <w:szCs w:val="18"/>
              </w:rPr>
              <w:lastRenderedPageBreak/>
              <w:t>Discriminación</w:t>
            </w:r>
            <w:r w:rsidRPr="004947EB">
              <w:rPr>
                <w:rFonts w:ascii="Century Gothic" w:hAnsi="Century Gothic"/>
                <w:b/>
                <w:sz w:val="18"/>
                <w:szCs w:val="18"/>
              </w:rPr>
              <w:t xml:space="preserve"> </w:t>
            </w:r>
          </w:p>
        </w:tc>
        <w:tc>
          <w:tcPr>
            <w:tcW w:w="15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40" w:lineRule="auto"/>
              <w:ind w:left="108" w:right="110" w:firstLine="0"/>
              <w:rPr>
                <w:rFonts w:ascii="Century Gothic" w:hAnsi="Century Gothic"/>
                <w:sz w:val="18"/>
                <w:szCs w:val="18"/>
              </w:rPr>
            </w:pPr>
            <w:r w:rsidRPr="004947EB">
              <w:rPr>
                <w:rFonts w:ascii="Century Gothic" w:hAnsi="Century Gothic"/>
                <w:sz w:val="18"/>
                <w:szCs w:val="18"/>
              </w:rPr>
              <w:t xml:space="preserve">Garantizar la convivencia escolar acorde a lo establecido en el Manual de </w:t>
            </w:r>
          </w:p>
          <w:p w:rsidR="00F63804" w:rsidRPr="004947EB" w:rsidRDefault="00D45D59">
            <w:pPr>
              <w:spacing w:after="0" w:line="259" w:lineRule="auto"/>
              <w:ind w:left="108" w:right="0" w:firstLine="0"/>
              <w:jc w:val="left"/>
              <w:rPr>
                <w:rFonts w:ascii="Century Gothic" w:hAnsi="Century Gothic"/>
                <w:sz w:val="18"/>
                <w:szCs w:val="18"/>
              </w:rPr>
            </w:pPr>
            <w:r w:rsidRPr="004947EB">
              <w:rPr>
                <w:rFonts w:ascii="Century Gothic" w:hAnsi="Century Gothic"/>
                <w:sz w:val="18"/>
                <w:szCs w:val="18"/>
              </w:rPr>
              <w:t xml:space="preserve">Convivencia. </w:t>
            </w:r>
          </w:p>
        </w:tc>
        <w:tc>
          <w:tcPr>
            <w:tcW w:w="1645"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59" w:lineRule="auto"/>
              <w:ind w:left="112" w:right="111" w:firstLine="0"/>
              <w:rPr>
                <w:rFonts w:ascii="Century Gothic" w:hAnsi="Century Gothic"/>
                <w:sz w:val="18"/>
                <w:szCs w:val="18"/>
              </w:rPr>
            </w:pPr>
            <w:r w:rsidRPr="004947EB">
              <w:rPr>
                <w:rFonts w:ascii="Century Gothic" w:hAnsi="Century Gothic"/>
                <w:sz w:val="18"/>
                <w:szCs w:val="18"/>
              </w:rPr>
              <w:t xml:space="preserve">Reducir los casos de discriminación en la comunidad estudiantil. </w:t>
            </w:r>
          </w:p>
        </w:tc>
        <w:tc>
          <w:tcPr>
            <w:tcW w:w="1653" w:type="dxa"/>
            <w:gridSpan w:val="3"/>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0" w:line="240" w:lineRule="auto"/>
              <w:ind w:left="108" w:right="112" w:firstLine="0"/>
              <w:rPr>
                <w:rFonts w:ascii="Century Gothic" w:hAnsi="Century Gothic"/>
                <w:sz w:val="18"/>
                <w:szCs w:val="18"/>
              </w:rPr>
            </w:pPr>
            <w:r w:rsidRPr="004947EB">
              <w:rPr>
                <w:rFonts w:ascii="Century Gothic" w:hAnsi="Century Gothic"/>
                <w:sz w:val="18"/>
                <w:szCs w:val="18"/>
              </w:rPr>
              <w:t xml:space="preserve">Fichas de matrícula con caracterización de Población en condición de </w:t>
            </w:r>
          </w:p>
          <w:p w:rsidR="00F63804" w:rsidRPr="004947EB" w:rsidRDefault="00D45D59">
            <w:pPr>
              <w:spacing w:after="3" w:line="243" w:lineRule="auto"/>
              <w:ind w:left="108" w:right="111" w:firstLine="0"/>
              <w:rPr>
                <w:rFonts w:ascii="Century Gothic" w:hAnsi="Century Gothic"/>
                <w:sz w:val="18"/>
                <w:szCs w:val="18"/>
              </w:rPr>
            </w:pPr>
            <w:r w:rsidRPr="004947EB">
              <w:rPr>
                <w:rFonts w:ascii="Century Gothic" w:hAnsi="Century Gothic"/>
                <w:sz w:val="18"/>
                <w:szCs w:val="18"/>
              </w:rPr>
              <w:t xml:space="preserve">discapacidad, </w:t>
            </w:r>
            <w:r w:rsidR="00F56E68">
              <w:rPr>
                <w:rFonts w:ascii="Century Gothic" w:hAnsi="Century Gothic"/>
                <w:sz w:val="18"/>
                <w:szCs w:val="18"/>
              </w:rPr>
              <w:t>p</w:t>
            </w:r>
            <w:r w:rsidRPr="004947EB">
              <w:rPr>
                <w:rFonts w:ascii="Century Gothic" w:hAnsi="Century Gothic"/>
                <w:sz w:val="18"/>
                <w:szCs w:val="18"/>
              </w:rPr>
              <w:t xml:space="preserve">oblación en Situación de Desplazamiento Forzado, Niñas Víctimas, Niños, niñas y adolescentes en Riesgo y Victimas de Minas </w:t>
            </w:r>
          </w:p>
          <w:p w:rsidR="00F63804" w:rsidRPr="004947EB" w:rsidRDefault="00D45D59" w:rsidP="00F56E68">
            <w:pPr>
              <w:spacing w:after="0" w:line="259" w:lineRule="auto"/>
              <w:ind w:left="108" w:right="0" w:firstLine="0"/>
              <w:jc w:val="left"/>
              <w:rPr>
                <w:rFonts w:ascii="Century Gothic" w:hAnsi="Century Gothic"/>
                <w:sz w:val="18"/>
                <w:szCs w:val="18"/>
              </w:rPr>
            </w:pPr>
            <w:r w:rsidRPr="004947EB">
              <w:rPr>
                <w:rFonts w:ascii="Century Gothic" w:hAnsi="Century Gothic"/>
                <w:sz w:val="18"/>
                <w:szCs w:val="18"/>
              </w:rPr>
              <w:t xml:space="preserve">Antipersonales </w:t>
            </w:r>
            <w:proofErr w:type="spellStart"/>
            <w:r w:rsidRPr="004947EB">
              <w:rPr>
                <w:rFonts w:ascii="Century Gothic" w:hAnsi="Century Gothic"/>
                <w:sz w:val="18"/>
                <w:szCs w:val="18"/>
              </w:rPr>
              <w:t>MAP</w:t>
            </w:r>
            <w:proofErr w:type="spellEnd"/>
            <w:r w:rsidRPr="004947EB">
              <w:rPr>
                <w:rFonts w:ascii="Century Gothic" w:hAnsi="Century Gothic"/>
                <w:sz w:val="18"/>
                <w:szCs w:val="18"/>
              </w:rPr>
              <w:t xml:space="preserve">, Población en Riesgo de Reclutamiento, </w:t>
            </w:r>
          </w:p>
          <w:p w:rsidR="00F63804" w:rsidRPr="004947EB" w:rsidRDefault="00D45D59">
            <w:pPr>
              <w:spacing w:after="0" w:line="240" w:lineRule="auto"/>
              <w:ind w:left="108" w:right="112" w:firstLine="0"/>
              <w:rPr>
                <w:rFonts w:ascii="Century Gothic" w:hAnsi="Century Gothic"/>
                <w:sz w:val="18"/>
                <w:szCs w:val="18"/>
              </w:rPr>
            </w:pPr>
            <w:r w:rsidRPr="004947EB">
              <w:rPr>
                <w:rFonts w:ascii="Century Gothic" w:hAnsi="Century Gothic"/>
                <w:sz w:val="18"/>
                <w:szCs w:val="18"/>
              </w:rPr>
              <w:t xml:space="preserve">Utilización y Violencia Sexual, Niños, Niñas y Adolescentes Desvinculados e Hijos e Hijas de </w:t>
            </w:r>
          </w:p>
          <w:p w:rsidR="00F63804" w:rsidRPr="004947EB" w:rsidRDefault="00D45D59">
            <w:pPr>
              <w:spacing w:after="0" w:line="240" w:lineRule="auto"/>
              <w:ind w:left="108" w:right="112" w:firstLine="0"/>
              <w:rPr>
                <w:rFonts w:ascii="Century Gothic" w:hAnsi="Century Gothic"/>
                <w:sz w:val="18"/>
                <w:szCs w:val="18"/>
              </w:rPr>
            </w:pPr>
            <w:r w:rsidRPr="004947EB">
              <w:rPr>
                <w:rFonts w:ascii="Century Gothic" w:hAnsi="Century Gothic"/>
                <w:sz w:val="18"/>
                <w:szCs w:val="18"/>
              </w:rPr>
              <w:t xml:space="preserve">Desmovilizados.           Reportes del número de casos de </w:t>
            </w:r>
          </w:p>
          <w:p w:rsidR="00F63804" w:rsidRPr="004947EB" w:rsidRDefault="00D45D59">
            <w:pPr>
              <w:spacing w:after="0" w:line="259" w:lineRule="auto"/>
              <w:ind w:left="108" w:right="0" w:firstLine="0"/>
              <w:jc w:val="left"/>
              <w:rPr>
                <w:rFonts w:ascii="Century Gothic" w:hAnsi="Century Gothic"/>
                <w:sz w:val="18"/>
                <w:szCs w:val="18"/>
              </w:rPr>
            </w:pPr>
            <w:r w:rsidRPr="004947EB">
              <w:rPr>
                <w:rFonts w:ascii="Century Gothic" w:hAnsi="Century Gothic"/>
                <w:sz w:val="18"/>
                <w:szCs w:val="18"/>
              </w:rPr>
              <w:t xml:space="preserve">discriminación presentados.                 </w:t>
            </w:r>
          </w:p>
        </w:tc>
        <w:tc>
          <w:tcPr>
            <w:tcW w:w="3248" w:type="dxa"/>
            <w:gridSpan w:val="2"/>
            <w:tcBorders>
              <w:top w:val="single" w:sz="3" w:space="0" w:color="000000"/>
              <w:left w:val="single" w:sz="3" w:space="0" w:color="000000"/>
              <w:bottom w:val="single" w:sz="3" w:space="0" w:color="000000"/>
              <w:right w:val="single" w:sz="3" w:space="0" w:color="000000"/>
            </w:tcBorders>
          </w:tcPr>
          <w:p w:rsidR="00F63804" w:rsidRPr="004947EB" w:rsidRDefault="00D45D59">
            <w:pPr>
              <w:numPr>
                <w:ilvl w:val="0"/>
                <w:numId w:val="15"/>
              </w:numPr>
              <w:spacing w:after="0" w:line="240" w:lineRule="auto"/>
              <w:ind w:right="109" w:firstLine="0"/>
              <w:rPr>
                <w:rFonts w:ascii="Century Gothic" w:hAnsi="Century Gothic"/>
                <w:sz w:val="18"/>
                <w:szCs w:val="18"/>
              </w:rPr>
            </w:pPr>
            <w:r w:rsidRPr="004947EB">
              <w:rPr>
                <w:rFonts w:ascii="Century Gothic" w:hAnsi="Century Gothic"/>
                <w:sz w:val="18"/>
                <w:szCs w:val="18"/>
              </w:rPr>
              <w:t xml:space="preserve">Socializar el Manual de Convivencia a toda la comunidad educativa durante el inicio de cada año lectivo.                                                                             </w:t>
            </w:r>
          </w:p>
          <w:p w:rsidR="00F63804" w:rsidRPr="004947EB" w:rsidRDefault="00D45D59">
            <w:pPr>
              <w:numPr>
                <w:ilvl w:val="0"/>
                <w:numId w:val="15"/>
              </w:numPr>
              <w:spacing w:after="2" w:line="238" w:lineRule="auto"/>
              <w:ind w:right="109" w:firstLine="0"/>
              <w:rPr>
                <w:rFonts w:ascii="Century Gothic" w:hAnsi="Century Gothic"/>
                <w:sz w:val="18"/>
                <w:szCs w:val="18"/>
              </w:rPr>
            </w:pPr>
            <w:r w:rsidRPr="004947EB">
              <w:rPr>
                <w:rFonts w:ascii="Century Gothic" w:hAnsi="Century Gothic"/>
                <w:sz w:val="18"/>
                <w:szCs w:val="18"/>
              </w:rPr>
              <w:t xml:space="preserve">Realizar actividades y/o jornadas culturales, deportivas, ambientales, religiosas y recreativas en horarios extracurriculares.   </w:t>
            </w:r>
          </w:p>
          <w:p w:rsidR="00F63804" w:rsidRPr="004947EB" w:rsidRDefault="00D45D59">
            <w:pPr>
              <w:numPr>
                <w:ilvl w:val="0"/>
                <w:numId w:val="15"/>
              </w:numPr>
              <w:spacing w:after="2021" w:line="240" w:lineRule="auto"/>
              <w:ind w:right="109" w:firstLine="0"/>
              <w:rPr>
                <w:rFonts w:ascii="Century Gothic" w:hAnsi="Century Gothic"/>
                <w:sz w:val="18"/>
                <w:szCs w:val="18"/>
              </w:rPr>
            </w:pPr>
            <w:r w:rsidRPr="004947EB">
              <w:rPr>
                <w:rFonts w:ascii="Century Gothic" w:hAnsi="Century Gothic"/>
                <w:sz w:val="18"/>
                <w:szCs w:val="18"/>
              </w:rPr>
              <w:t xml:space="preserve">Realizar el reporte de los casos de discriminación presentados.                                4. Realizar una caracterización de la población estudiantil en condición de discapacidad, Población en Situación de Desplazamiento Forzado, Niñas Víctimas, Niños, niñas y adolescentes en </w:t>
            </w:r>
            <w:r w:rsidR="00F56E68" w:rsidRPr="004947EB">
              <w:rPr>
                <w:rFonts w:ascii="Century Gothic" w:hAnsi="Century Gothic"/>
                <w:sz w:val="18"/>
                <w:szCs w:val="18"/>
              </w:rPr>
              <w:t>Riesgo, Población</w:t>
            </w:r>
            <w:r w:rsidRPr="004947EB">
              <w:rPr>
                <w:rFonts w:ascii="Century Gothic" w:hAnsi="Century Gothic"/>
                <w:sz w:val="18"/>
                <w:szCs w:val="18"/>
              </w:rPr>
              <w:t xml:space="preserve"> en Riesgo de Reclutamiento, Utilización y Violencia Sexual, Niños, Niñas y Adolescentes Desvinculados e Hijos e Hijas de Desmovilizados. </w:t>
            </w:r>
          </w:p>
          <w:p w:rsidR="00F63804" w:rsidRPr="004947EB" w:rsidRDefault="00D45D59">
            <w:pPr>
              <w:spacing w:after="0" w:line="259" w:lineRule="auto"/>
              <w:ind w:left="-5" w:right="0" w:firstLine="0"/>
              <w:jc w:val="left"/>
              <w:rPr>
                <w:rFonts w:ascii="Century Gothic" w:hAnsi="Century Gothic"/>
                <w:sz w:val="18"/>
                <w:szCs w:val="18"/>
              </w:rPr>
            </w:pPr>
            <w:r w:rsidRPr="004947EB">
              <w:rPr>
                <w:rFonts w:ascii="Century Gothic" w:hAnsi="Century Gothic"/>
                <w:sz w:val="18"/>
                <w:szCs w:val="18"/>
              </w:rPr>
              <w:t xml:space="preserve"> </w:t>
            </w:r>
          </w:p>
        </w:tc>
        <w:tc>
          <w:tcPr>
            <w:tcW w:w="1662" w:type="dxa"/>
            <w:tcBorders>
              <w:top w:val="single" w:sz="3" w:space="0" w:color="000000"/>
              <w:left w:val="single" w:sz="3" w:space="0" w:color="000000"/>
              <w:bottom w:val="single" w:sz="3" w:space="0" w:color="000000"/>
              <w:right w:val="single" w:sz="3" w:space="0" w:color="000000"/>
            </w:tcBorders>
          </w:tcPr>
          <w:p w:rsidR="00F63804" w:rsidRPr="004947EB" w:rsidRDefault="00D45D59">
            <w:pPr>
              <w:spacing w:after="169" w:line="259" w:lineRule="auto"/>
              <w:ind w:left="1" w:right="0" w:firstLine="0"/>
              <w:jc w:val="center"/>
              <w:rPr>
                <w:rFonts w:ascii="Century Gothic" w:hAnsi="Century Gothic"/>
                <w:sz w:val="18"/>
                <w:szCs w:val="18"/>
              </w:rPr>
            </w:pPr>
            <w:r w:rsidRPr="004947EB">
              <w:rPr>
                <w:rFonts w:ascii="Century Gothic" w:hAnsi="Century Gothic"/>
                <w:sz w:val="18"/>
                <w:szCs w:val="18"/>
              </w:rPr>
              <w:t xml:space="preserve">Gestión </w:t>
            </w:r>
          </w:p>
          <w:p w:rsidR="00F63804" w:rsidRPr="004947EB" w:rsidRDefault="00D45D59">
            <w:pPr>
              <w:spacing w:after="0" w:line="259" w:lineRule="auto"/>
              <w:ind w:left="-6" w:right="0" w:firstLine="0"/>
              <w:jc w:val="left"/>
              <w:rPr>
                <w:rFonts w:ascii="Century Gothic" w:hAnsi="Century Gothic"/>
                <w:sz w:val="18"/>
                <w:szCs w:val="18"/>
              </w:rPr>
            </w:pPr>
            <w:r w:rsidRPr="004947EB">
              <w:rPr>
                <w:rFonts w:ascii="Century Gothic" w:hAnsi="Century Gothic"/>
                <w:sz w:val="18"/>
                <w:szCs w:val="18"/>
              </w:rPr>
              <w:t xml:space="preserve"> </w:t>
            </w:r>
          </w:p>
        </w:tc>
        <w:tc>
          <w:tcPr>
            <w:tcW w:w="1833" w:type="dxa"/>
            <w:tcBorders>
              <w:top w:val="single" w:sz="3" w:space="0" w:color="000000"/>
              <w:left w:val="single" w:sz="3" w:space="0" w:color="000000"/>
              <w:bottom w:val="single" w:sz="3" w:space="0" w:color="000000"/>
              <w:right w:val="single" w:sz="3" w:space="0" w:color="000000"/>
            </w:tcBorders>
          </w:tcPr>
          <w:p w:rsidR="00F63804" w:rsidRPr="004947EB" w:rsidRDefault="00D45D59" w:rsidP="00F56E68">
            <w:pPr>
              <w:spacing w:after="0" w:line="259" w:lineRule="auto"/>
              <w:ind w:left="0" w:right="189" w:firstLine="0"/>
              <w:jc w:val="center"/>
              <w:rPr>
                <w:rFonts w:ascii="Century Gothic" w:hAnsi="Century Gothic"/>
                <w:sz w:val="18"/>
                <w:szCs w:val="18"/>
              </w:rPr>
            </w:pPr>
            <w:r w:rsidRPr="004947EB">
              <w:rPr>
                <w:rFonts w:ascii="Century Gothic" w:hAnsi="Century Gothic"/>
                <w:sz w:val="18"/>
                <w:szCs w:val="18"/>
              </w:rPr>
              <w:t xml:space="preserve">Hospital </w:t>
            </w:r>
          </w:p>
          <w:p w:rsidR="00F63804" w:rsidRPr="004947EB" w:rsidRDefault="00D45D59">
            <w:pPr>
              <w:spacing w:after="0" w:line="259" w:lineRule="auto"/>
              <w:ind w:left="4" w:right="0" w:firstLine="0"/>
              <w:jc w:val="center"/>
              <w:rPr>
                <w:rFonts w:ascii="Century Gothic" w:hAnsi="Century Gothic"/>
                <w:sz w:val="18"/>
                <w:szCs w:val="18"/>
              </w:rPr>
            </w:pPr>
            <w:r w:rsidRPr="004947EB">
              <w:rPr>
                <w:rFonts w:ascii="Century Gothic" w:hAnsi="Century Gothic"/>
                <w:sz w:val="18"/>
                <w:szCs w:val="18"/>
              </w:rPr>
              <w:t xml:space="preserve">Secretaría de Salud </w:t>
            </w:r>
          </w:p>
          <w:p w:rsidR="00F63804" w:rsidRPr="004947EB" w:rsidRDefault="00D45D59" w:rsidP="002A41F2">
            <w:pPr>
              <w:spacing w:after="0" w:line="240" w:lineRule="auto"/>
              <w:ind w:left="512" w:right="0" w:firstLine="0"/>
              <w:rPr>
                <w:rFonts w:ascii="Century Gothic" w:hAnsi="Century Gothic"/>
                <w:sz w:val="18"/>
                <w:szCs w:val="18"/>
              </w:rPr>
            </w:pPr>
            <w:r w:rsidRPr="004947EB">
              <w:rPr>
                <w:rFonts w:ascii="Century Gothic" w:hAnsi="Century Gothic"/>
                <w:sz w:val="18"/>
                <w:szCs w:val="18"/>
              </w:rPr>
              <w:t xml:space="preserve">Municipal                 EPS                      </w:t>
            </w:r>
          </w:p>
          <w:p w:rsidR="00F63804" w:rsidRPr="004947EB" w:rsidRDefault="00D45D59">
            <w:pPr>
              <w:spacing w:after="0" w:line="259" w:lineRule="auto"/>
              <w:ind w:left="1" w:right="0" w:firstLine="0"/>
              <w:jc w:val="center"/>
              <w:rPr>
                <w:rFonts w:ascii="Century Gothic" w:hAnsi="Century Gothic"/>
                <w:sz w:val="18"/>
                <w:szCs w:val="18"/>
              </w:rPr>
            </w:pPr>
            <w:r w:rsidRPr="004947EB">
              <w:rPr>
                <w:rFonts w:ascii="Century Gothic" w:hAnsi="Century Gothic"/>
                <w:sz w:val="18"/>
                <w:szCs w:val="18"/>
              </w:rPr>
              <w:t xml:space="preserve">Secretaría de Cultura </w:t>
            </w:r>
          </w:p>
          <w:p w:rsidR="00F63804" w:rsidRPr="004947EB" w:rsidRDefault="002A41F2" w:rsidP="002A41F2">
            <w:pPr>
              <w:spacing w:after="0" w:line="259" w:lineRule="auto"/>
              <w:ind w:left="0" w:right="655" w:firstLine="0"/>
              <w:jc w:val="center"/>
              <w:rPr>
                <w:rFonts w:ascii="Century Gothic" w:hAnsi="Century Gothic"/>
                <w:sz w:val="18"/>
                <w:szCs w:val="18"/>
              </w:rPr>
            </w:pPr>
            <w:r>
              <w:rPr>
                <w:rFonts w:ascii="Century Gothic" w:hAnsi="Century Gothic"/>
                <w:sz w:val="18"/>
                <w:szCs w:val="18"/>
              </w:rPr>
              <w:t xml:space="preserve">           Pasto      D</w:t>
            </w:r>
            <w:r w:rsidR="00D45D59" w:rsidRPr="004947EB">
              <w:rPr>
                <w:rFonts w:ascii="Century Gothic" w:hAnsi="Century Gothic"/>
                <w:sz w:val="18"/>
                <w:szCs w:val="18"/>
              </w:rPr>
              <w:t xml:space="preserve">eportes                  </w:t>
            </w:r>
          </w:p>
          <w:p w:rsidR="00F63804" w:rsidRPr="004947EB" w:rsidRDefault="00D45D59">
            <w:pPr>
              <w:spacing w:after="0" w:line="259" w:lineRule="auto"/>
              <w:ind w:left="3" w:right="0" w:firstLine="0"/>
              <w:jc w:val="center"/>
              <w:rPr>
                <w:rFonts w:ascii="Century Gothic" w:hAnsi="Century Gothic"/>
                <w:sz w:val="18"/>
                <w:szCs w:val="18"/>
              </w:rPr>
            </w:pPr>
            <w:r w:rsidRPr="004947EB">
              <w:rPr>
                <w:rFonts w:ascii="Century Gothic" w:hAnsi="Century Gothic"/>
                <w:sz w:val="18"/>
                <w:szCs w:val="18"/>
              </w:rPr>
              <w:t xml:space="preserve">ICBF </w:t>
            </w:r>
          </w:p>
          <w:p w:rsidR="00F56E68" w:rsidRDefault="00D45D59">
            <w:pPr>
              <w:spacing w:after="0" w:line="259" w:lineRule="auto"/>
              <w:ind w:left="0" w:right="304" w:firstLine="0"/>
              <w:jc w:val="right"/>
              <w:rPr>
                <w:rFonts w:ascii="Century Gothic" w:hAnsi="Century Gothic"/>
                <w:sz w:val="18"/>
                <w:szCs w:val="18"/>
              </w:rPr>
            </w:pPr>
            <w:r w:rsidRPr="004947EB">
              <w:rPr>
                <w:rFonts w:ascii="Century Gothic" w:hAnsi="Century Gothic"/>
                <w:sz w:val="18"/>
                <w:szCs w:val="18"/>
              </w:rPr>
              <w:t>Comisaria</w:t>
            </w:r>
          </w:p>
          <w:p w:rsidR="00F63804" w:rsidRPr="004947EB" w:rsidRDefault="00D45D59">
            <w:pPr>
              <w:spacing w:after="0" w:line="259" w:lineRule="auto"/>
              <w:ind w:left="0" w:right="304" w:firstLine="0"/>
              <w:jc w:val="right"/>
              <w:rPr>
                <w:rFonts w:ascii="Century Gothic" w:hAnsi="Century Gothic"/>
                <w:sz w:val="18"/>
                <w:szCs w:val="18"/>
              </w:rPr>
            </w:pPr>
            <w:r w:rsidRPr="004947EB">
              <w:rPr>
                <w:rFonts w:ascii="Century Gothic" w:hAnsi="Century Gothic"/>
                <w:sz w:val="18"/>
                <w:szCs w:val="18"/>
              </w:rPr>
              <w:t xml:space="preserve"> de</w:t>
            </w:r>
            <w:r w:rsidR="00F56E68">
              <w:rPr>
                <w:rFonts w:ascii="Century Gothic" w:hAnsi="Century Gothic"/>
                <w:sz w:val="18"/>
                <w:szCs w:val="18"/>
              </w:rPr>
              <w:t xml:space="preserve"> </w:t>
            </w:r>
            <w:r w:rsidRPr="004947EB">
              <w:rPr>
                <w:rFonts w:ascii="Century Gothic" w:hAnsi="Century Gothic"/>
                <w:sz w:val="18"/>
                <w:szCs w:val="18"/>
              </w:rPr>
              <w:t xml:space="preserve">Familia        </w:t>
            </w:r>
          </w:p>
          <w:p w:rsidR="00F63804" w:rsidRPr="004947EB" w:rsidRDefault="00D45D59">
            <w:pPr>
              <w:spacing w:after="0" w:line="259" w:lineRule="auto"/>
              <w:ind w:left="0" w:right="304" w:firstLine="0"/>
              <w:jc w:val="right"/>
              <w:rPr>
                <w:rFonts w:ascii="Century Gothic" w:hAnsi="Century Gothic"/>
                <w:sz w:val="18"/>
                <w:szCs w:val="18"/>
              </w:rPr>
            </w:pPr>
            <w:r w:rsidRPr="004947EB">
              <w:rPr>
                <w:rFonts w:ascii="Century Gothic" w:hAnsi="Century Gothic"/>
                <w:sz w:val="18"/>
                <w:szCs w:val="18"/>
              </w:rPr>
              <w:t xml:space="preserve">Personería Municipal        </w:t>
            </w:r>
          </w:p>
          <w:p w:rsidR="00F63804" w:rsidRPr="004947EB" w:rsidRDefault="00D45D59">
            <w:pPr>
              <w:spacing w:after="0" w:line="240" w:lineRule="auto"/>
              <w:ind w:left="0" w:right="0" w:firstLine="0"/>
              <w:jc w:val="center"/>
              <w:rPr>
                <w:rFonts w:ascii="Century Gothic" w:hAnsi="Century Gothic"/>
                <w:sz w:val="18"/>
                <w:szCs w:val="18"/>
              </w:rPr>
            </w:pPr>
            <w:r w:rsidRPr="004947EB">
              <w:rPr>
                <w:rFonts w:ascii="Century Gothic" w:hAnsi="Century Gothic"/>
                <w:sz w:val="18"/>
                <w:szCs w:val="18"/>
              </w:rPr>
              <w:t xml:space="preserve">Unidad de Víctimas             </w:t>
            </w:r>
          </w:p>
          <w:p w:rsidR="00F63804" w:rsidRPr="004947EB" w:rsidRDefault="00D45D59">
            <w:pPr>
              <w:spacing w:after="0" w:line="241" w:lineRule="auto"/>
              <w:ind w:left="79" w:right="44" w:firstLine="0"/>
              <w:jc w:val="center"/>
              <w:rPr>
                <w:rFonts w:ascii="Century Gothic" w:hAnsi="Century Gothic"/>
                <w:sz w:val="18"/>
                <w:szCs w:val="18"/>
              </w:rPr>
            </w:pPr>
            <w:r w:rsidRPr="004947EB">
              <w:rPr>
                <w:rFonts w:ascii="Century Gothic" w:hAnsi="Century Gothic"/>
                <w:sz w:val="18"/>
                <w:szCs w:val="18"/>
              </w:rPr>
              <w:t xml:space="preserve">Policía Nacional de Infancia y Adolescencia  </w:t>
            </w:r>
          </w:p>
          <w:p w:rsidR="00F63804" w:rsidRPr="004947EB" w:rsidRDefault="00F63804">
            <w:pPr>
              <w:spacing w:after="0" w:line="259" w:lineRule="auto"/>
              <w:ind w:left="0" w:right="5" w:firstLine="0"/>
              <w:jc w:val="center"/>
              <w:rPr>
                <w:rFonts w:ascii="Century Gothic" w:hAnsi="Century Gothic"/>
                <w:sz w:val="18"/>
                <w:szCs w:val="18"/>
              </w:rPr>
            </w:pPr>
          </w:p>
        </w:tc>
      </w:tr>
    </w:tbl>
    <w:p w:rsidR="00F63804" w:rsidRPr="004947EB" w:rsidRDefault="00D45D59">
      <w:pPr>
        <w:spacing w:after="158" w:line="259" w:lineRule="auto"/>
        <w:ind w:left="0" w:right="0" w:firstLine="0"/>
        <w:jc w:val="left"/>
        <w:rPr>
          <w:rFonts w:ascii="Century Gothic" w:hAnsi="Century Gothic"/>
          <w:sz w:val="18"/>
          <w:szCs w:val="18"/>
        </w:rPr>
      </w:pPr>
      <w:r w:rsidRPr="004947EB">
        <w:rPr>
          <w:rFonts w:ascii="Century Gothic" w:eastAsia="Calibri" w:hAnsi="Century Gothic" w:cs="Calibri"/>
          <w:b/>
          <w:sz w:val="18"/>
          <w:szCs w:val="18"/>
        </w:rPr>
        <w:t xml:space="preserve"> </w:t>
      </w:r>
    </w:p>
    <w:p w:rsidR="00F63804" w:rsidRPr="004947EB" w:rsidRDefault="00D45D59">
      <w:pPr>
        <w:spacing w:after="158" w:line="259" w:lineRule="auto"/>
        <w:ind w:left="0" w:right="0" w:firstLine="0"/>
        <w:jc w:val="left"/>
        <w:rPr>
          <w:rFonts w:ascii="Century Gothic" w:hAnsi="Century Gothic"/>
          <w:sz w:val="18"/>
          <w:szCs w:val="18"/>
        </w:rPr>
      </w:pPr>
      <w:r w:rsidRPr="004947EB">
        <w:rPr>
          <w:rFonts w:ascii="Century Gothic" w:eastAsia="Calibri" w:hAnsi="Century Gothic" w:cs="Calibri"/>
          <w:b/>
          <w:sz w:val="18"/>
          <w:szCs w:val="18"/>
        </w:rPr>
        <w:t xml:space="preserve"> </w:t>
      </w:r>
    </w:p>
    <w:p w:rsidR="00F63804" w:rsidRPr="004947EB" w:rsidRDefault="00D45D59">
      <w:pPr>
        <w:spacing w:after="162" w:line="259" w:lineRule="auto"/>
        <w:ind w:left="0" w:right="0" w:firstLine="0"/>
        <w:jc w:val="left"/>
        <w:rPr>
          <w:rFonts w:ascii="Century Gothic" w:hAnsi="Century Gothic"/>
          <w:sz w:val="18"/>
          <w:szCs w:val="18"/>
        </w:rPr>
      </w:pPr>
      <w:r w:rsidRPr="004947EB">
        <w:rPr>
          <w:rFonts w:ascii="Century Gothic" w:eastAsia="Calibri" w:hAnsi="Century Gothic" w:cs="Calibri"/>
          <w:b/>
          <w:sz w:val="18"/>
          <w:szCs w:val="18"/>
        </w:rPr>
        <w:t xml:space="preserve"> </w:t>
      </w:r>
    </w:p>
    <w:p w:rsidR="00F63804" w:rsidRPr="004947EB" w:rsidRDefault="00D45D59">
      <w:pPr>
        <w:spacing w:after="159" w:line="259" w:lineRule="auto"/>
        <w:ind w:left="0" w:right="0" w:firstLine="0"/>
        <w:jc w:val="left"/>
        <w:rPr>
          <w:rFonts w:ascii="Century Gothic" w:hAnsi="Century Gothic"/>
          <w:sz w:val="18"/>
          <w:szCs w:val="18"/>
        </w:rPr>
      </w:pPr>
      <w:r w:rsidRPr="004947EB">
        <w:rPr>
          <w:rFonts w:ascii="Century Gothic" w:eastAsia="Calibri" w:hAnsi="Century Gothic" w:cs="Calibri"/>
          <w:b/>
          <w:sz w:val="18"/>
          <w:szCs w:val="18"/>
        </w:rPr>
        <w:t xml:space="preserve"> </w:t>
      </w:r>
    </w:p>
    <w:p w:rsidR="00F63804" w:rsidRDefault="00D45D59" w:rsidP="002A41F2">
      <w:pPr>
        <w:spacing w:after="162" w:line="259" w:lineRule="auto"/>
        <w:ind w:left="0" w:right="0" w:firstLine="0"/>
        <w:jc w:val="left"/>
      </w:pPr>
      <w:r w:rsidRPr="004947EB">
        <w:rPr>
          <w:rFonts w:ascii="Century Gothic" w:eastAsia="Calibri" w:hAnsi="Century Gothic" w:cs="Calibri"/>
          <w:b/>
          <w:sz w:val="18"/>
          <w:szCs w:val="18"/>
        </w:rPr>
        <w:lastRenderedPageBreak/>
        <w:t xml:space="preserve"> </w:t>
      </w:r>
    </w:p>
    <w:p w:rsidR="00F63804" w:rsidRPr="002A41F2" w:rsidRDefault="00D45D59" w:rsidP="002A41F2">
      <w:pPr>
        <w:pStyle w:val="Ttulo2"/>
        <w:spacing w:after="35"/>
        <w:ind w:right="5601"/>
        <w:rPr>
          <w:rFonts w:ascii="Century Gothic" w:hAnsi="Century Gothic"/>
          <w:sz w:val="22"/>
        </w:rPr>
      </w:pPr>
      <w:r>
        <w:rPr>
          <w:color w:val="FFFFFF"/>
          <w:sz w:val="24"/>
        </w:rPr>
        <w:t>1</w:t>
      </w:r>
      <w:r w:rsidRPr="002A41F2">
        <w:rPr>
          <w:rFonts w:ascii="Century Gothic" w:hAnsi="Century Gothic"/>
          <w:color w:val="FFFFFF"/>
          <w:sz w:val="22"/>
        </w:rPr>
        <w:t>.</w:t>
      </w:r>
      <w:r w:rsidR="002A41F2">
        <w:rPr>
          <w:rFonts w:ascii="Century Gothic" w:hAnsi="Century Gothic"/>
          <w:color w:val="FFFFFF"/>
          <w:sz w:val="22"/>
        </w:rPr>
        <w:t xml:space="preserve">                                                            </w:t>
      </w:r>
      <w:r w:rsidRPr="002A41F2">
        <w:rPr>
          <w:rFonts w:ascii="Century Gothic" w:eastAsia="Arial" w:hAnsi="Century Gothic" w:cs="Arial"/>
          <w:color w:val="FFFFFF"/>
          <w:sz w:val="22"/>
        </w:rPr>
        <w:t xml:space="preserve"> </w:t>
      </w:r>
      <w:r w:rsidRPr="002A41F2">
        <w:rPr>
          <w:rFonts w:ascii="Century Gothic" w:hAnsi="Century Gothic"/>
          <w:sz w:val="22"/>
        </w:rPr>
        <w:t>GLOSARIO</w:t>
      </w:r>
    </w:p>
    <w:p w:rsidR="00F63804" w:rsidRDefault="00D45D59">
      <w:pPr>
        <w:spacing w:after="0" w:line="259" w:lineRule="auto"/>
        <w:ind w:left="360" w:right="0" w:firstLine="0"/>
        <w:jc w:val="left"/>
      </w:pPr>
      <w:r>
        <w:rPr>
          <w:rFonts w:ascii="Calibri" w:eastAsia="Calibri" w:hAnsi="Calibri" w:cs="Calibri"/>
          <w:color w:val="FFFFFF"/>
        </w:rPr>
        <w:t>2.</w:t>
      </w:r>
      <w:r>
        <w:rPr>
          <w:color w:val="FFFFFF"/>
        </w:rPr>
        <w:t xml:space="preserve"> </w:t>
      </w:r>
      <w:r>
        <w:rPr>
          <w:rFonts w:ascii="Calibri" w:eastAsia="Calibri" w:hAnsi="Calibri" w:cs="Calibri"/>
          <w:color w:val="FFFFFF"/>
        </w:rPr>
        <w:t xml:space="preserve"> </w:t>
      </w:r>
    </w:p>
    <w:tbl>
      <w:tblPr>
        <w:tblStyle w:val="TableGrid"/>
        <w:tblW w:w="11468" w:type="dxa"/>
        <w:tblInd w:w="435" w:type="dxa"/>
        <w:tblCellMar>
          <w:top w:w="50" w:type="dxa"/>
          <w:left w:w="105" w:type="dxa"/>
          <w:right w:w="115" w:type="dxa"/>
        </w:tblCellMar>
        <w:tblLook w:val="04A0" w:firstRow="1" w:lastRow="0" w:firstColumn="1" w:lastColumn="0" w:noHBand="0" w:noVBand="1"/>
      </w:tblPr>
      <w:tblGrid>
        <w:gridCol w:w="1695"/>
        <w:gridCol w:w="4051"/>
        <w:gridCol w:w="360"/>
        <w:gridCol w:w="5362"/>
      </w:tblGrid>
      <w:tr w:rsidR="00F63804" w:rsidRPr="002A41F2" w:rsidTr="00EE28DF">
        <w:trPr>
          <w:trHeight w:val="345"/>
        </w:trPr>
        <w:tc>
          <w:tcPr>
            <w:tcW w:w="1695" w:type="dxa"/>
            <w:tcBorders>
              <w:top w:val="single" w:sz="3" w:space="0" w:color="000000"/>
              <w:left w:val="single" w:sz="3" w:space="0" w:color="000000"/>
              <w:bottom w:val="single" w:sz="3" w:space="0" w:color="000000"/>
              <w:right w:val="single" w:sz="3" w:space="0" w:color="000000"/>
            </w:tcBorders>
            <w:shd w:val="clear" w:color="auto" w:fill="B4C6E7"/>
          </w:tcPr>
          <w:p w:rsidR="00F63804" w:rsidRPr="002A41F2" w:rsidRDefault="00D45D59">
            <w:pPr>
              <w:spacing w:after="0" w:line="259" w:lineRule="auto"/>
              <w:ind w:left="0" w:right="0" w:firstLine="0"/>
              <w:jc w:val="left"/>
              <w:rPr>
                <w:rFonts w:ascii="Century Gothic" w:hAnsi="Century Gothic"/>
                <w:sz w:val="22"/>
              </w:rPr>
            </w:pPr>
            <w:proofErr w:type="spellStart"/>
            <w:r w:rsidRPr="002A41F2">
              <w:rPr>
                <w:rFonts w:ascii="Century Gothic" w:eastAsia="Calibri" w:hAnsi="Century Gothic" w:cs="Calibri"/>
                <w:b/>
                <w:sz w:val="22"/>
              </w:rPr>
              <w:t>ITEM</w:t>
            </w:r>
            <w:proofErr w:type="spellEnd"/>
            <w:r w:rsidRPr="002A41F2">
              <w:rPr>
                <w:rFonts w:ascii="Century Gothic" w:eastAsia="Calibri" w:hAnsi="Century Gothic" w:cs="Calibri"/>
                <w:b/>
                <w:sz w:val="22"/>
              </w:rPr>
              <w:t xml:space="preserve"> </w:t>
            </w:r>
          </w:p>
        </w:tc>
        <w:tc>
          <w:tcPr>
            <w:tcW w:w="4051" w:type="dxa"/>
            <w:tcBorders>
              <w:top w:val="single" w:sz="3" w:space="0" w:color="000000"/>
              <w:left w:val="single" w:sz="3" w:space="0" w:color="000000"/>
              <w:bottom w:val="single" w:sz="3" w:space="0" w:color="000000"/>
              <w:right w:val="nil"/>
            </w:tcBorders>
            <w:shd w:val="clear" w:color="auto" w:fill="B4C6E7"/>
          </w:tcPr>
          <w:p w:rsidR="00F63804" w:rsidRPr="002A41F2" w:rsidRDefault="00F63804">
            <w:pPr>
              <w:spacing w:after="160" w:line="259" w:lineRule="auto"/>
              <w:ind w:left="0" w:right="0" w:firstLine="0"/>
              <w:jc w:val="left"/>
              <w:rPr>
                <w:rFonts w:ascii="Century Gothic" w:hAnsi="Century Gothic"/>
                <w:sz w:val="22"/>
              </w:rPr>
            </w:pPr>
          </w:p>
        </w:tc>
        <w:tc>
          <w:tcPr>
            <w:tcW w:w="360" w:type="dxa"/>
            <w:tcBorders>
              <w:top w:val="single" w:sz="3" w:space="0" w:color="000000"/>
              <w:left w:val="nil"/>
              <w:bottom w:val="single" w:sz="3" w:space="0" w:color="000000"/>
              <w:right w:val="nil"/>
            </w:tcBorders>
            <w:shd w:val="clear" w:color="auto" w:fill="B4C6E7"/>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shd w:val="clear" w:color="auto" w:fill="B4C6E7"/>
          </w:tcPr>
          <w:p w:rsidR="00F63804" w:rsidRPr="002A41F2" w:rsidRDefault="00EE28DF">
            <w:pPr>
              <w:spacing w:after="0" w:line="259" w:lineRule="auto"/>
              <w:ind w:left="547" w:right="0" w:firstLine="0"/>
              <w:jc w:val="left"/>
              <w:rPr>
                <w:rFonts w:ascii="Century Gothic" w:hAnsi="Century Gothic"/>
                <w:sz w:val="22"/>
              </w:rPr>
            </w:pPr>
            <w:r w:rsidRPr="002A41F2">
              <w:rPr>
                <w:rFonts w:ascii="Century Gothic" w:eastAsia="Calibri" w:hAnsi="Century Gothic" w:cs="Calibri"/>
                <w:b/>
                <w:sz w:val="22"/>
              </w:rPr>
              <w:t>DESCRIPCIÓN</w:t>
            </w:r>
            <w:r w:rsidR="00D45D59" w:rsidRPr="002A41F2">
              <w:rPr>
                <w:rFonts w:ascii="Century Gothic" w:eastAsia="Calibri" w:hAnsi="Century Gothic" w:cs="Calibri"/>
                <w:b/>
                <w:sz w:val="22"/>
              </w:rPr>
              <w:t xml:space="preserve"> </w:t>
            </w:r>
          </w:p>
        </w:tc>
      </w:tr>
      <w:tr w:rsidR="00F63804" w:rsidRPr="002A41F2" w:rsidTr="00EE28DF">
        <w:trPr>
          <w:trHeight w:val="345"/>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EE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Establecimientos educativos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8"/>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proofErr w:type="spellStart"/>
            <w:r w:rsidRPr="002A41F2">
              <w:rPr>
                <w:rFonts w:ascii="Century Gothic" w:eastAsia="Calibri" w:hAnsi="Century Gothic" w:cs="Calibri"/>
                <w:sz w:val="22"/>
              </w:rPr>
              <w:t>NNAJ</w:t>
            </w:r>
            <w:proofErr w:type="spellEnd"/>
            <w:r w:rsidRPr="002A41F2">
              <w:rPr>
                <w:rFonts w:ascii="Century Gothic" w:eastAsia="Calibri" w:hAnsi="Century Gothic" w:cs="Calibri"/>
                <w:sz w:val="22"/>
              </w:rPr>
              <w:t xml:space="preserv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niños, niñas </w:t>
            </w:r>
            <w:r w:rsidR="00EE28DF" w:rsidRPr="002A41F2">
              <w:rPr>
                <w:rFonts w:ascii="Century Gothic" w:eastAsia="Calibri" w:hAnsi="Century Gothic" w:cs="Calibri"/>
                <w:sz w:val="22"/>
              </w:rPr>
              <w:t>adolescentes y</w:t>
            </w:r>
            <w:r w:rsidRPr="002A41F2">
              <w:rPr>
                <w:rFonts w:ascii="Century Gothic" w:eastAsia="Calibri" w:hAnsi="Century Gothic" w:cs="Calibri"/>
                <w:sz w:val="22"/>
              </w:rPr>
              <w:t xml:space="preserve"> jóvenes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8"/>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GIRE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Gestión integral del riesgo escolar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8"/>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 </w:t>
            </w:r>
          </w:p>
        </w:tc>
        <w:tc>
          <w:tcPr>
            <w:tcW w:w="4051" w:type="dxa"/>
            <w:tcBorders>
              <w:top w:val="single" w:sz="3" w:space="0" w:color="000000"/>
              <w:left w:val="single" w:sz="3" w:space="0" w:color="000000"/>
              <w:bottom w:val="single" w:sz="3" w:space="0" w:color="000000"/>
              <w:right w:val="nil"/>
            </w:tcBorders>
          </w:tcPr>
          <w:p w:rsidR="00F63804" w:rsidRPr="002A41F2" w:rsidRDefault="00F63804" w:rsidP="00A35C5C">
            <w:pPr>
              <w:spacing w:after="0" w:line="259" w:lineRule="auto"/>
              <w:ind w:left="1" w:right="-1438" w:firstLine="0"/>
              <w:jc w:val="left"/>
              <w:rPr>
                <w:rFonts w:ascii="Century Gothic" w:hAnsi="Century Gothic"/>
                <w:sz w:val="22"/>
              </w:rPr>
            </w:pP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5"/>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8"/>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r w:rsidR="00F63804" w:rsidRPr="002A41F2" w:rsidTr="00EE28DF">
        <w:trPr>
          <w:trHeight w:val="344"/>
        </w:trPr>
        <w:tc>
          <w:tcPr>
            <w:tcW w:w="1695" w:type="dxa"/>
            <w:tcBorders>
              <w:top w:val="single" w:sz="3" w:space="0" w:color="000000"/>
              <w:left w:val="single" w:sz="3" w:space="0" w:color="000000"/>
              <w:bottom w:val="single" w:sz="3" w:space="0" w:color="000000"/>
              <w:right w:val="single" w:sz="3" w:space="0" w:color="000000"/>
            </w:tcBorders>
          </w:tcPr>
          <w:p w:rsidR="00F63804" w:rsidRPr="002A41F2" w:rsidRDefault="00D45D59">
            <w:pPr>
              <w:spacing w:after="0" w:line="259" w:lineRule="auto"/>
              <w:ind w:left="0" w:right="0" w:firstLine="0"/>
              <w:jc w:val="left"/>
              <w:rPr>
                <w:rFonts w:ascii="Century Gothic" w:hAnsi="Century Gothic"/>
                <w:sz w:val="22"/>
              </w:rPr>
            </w:pPr>
            <w:r w:rsidRPr="002A41F2">
              <w:rPr>
                <w:rFonts w:ascii="Century Gothic" w:eastAsia="Calibri" w:hAnsi="Century Gothic" w:cs="Calibri"/>
                <w:sz w:val="22"/>
              </w:rPr>
              <w:t xml:space="preserve"> </w:t>
            </w:r>
          </w:p>
        </w:tc>
        <w:tc>
          <w:tcPr>
            <w:tcW w:w="4051" w:type="dxa"/>
            <w:tcBorders>
              <w:top w:val="single" w:sz="3" w:space="0" w:color="000000"/>
              <w:left w:val="single" w:sz="3" w:space="0" w:color="000000"/>
              <w:bottom w:val="single" w:sz="3" w:space="0" w:color="000000"/>
              <w:right w:val="nil"/>
            </w:tcBorders>
          </w:tcPr>
          <w:p w:rsidR="00F63804" w:rsidRPr="002A41F2" w:rsidRDefault="00D45D59">
            <w:pPr>
              <w:spacing w:after="0" w:line="259" w:lineRule="auto"/>
              <w:ind w:left="1" w:right="0" w:firstLine="0"/>
              <w:jc w:val="left"/>
              <w:rPr>
                <w:rFonts w:ascii="Century Gothic" w:hAnsi="Century Gothic"/>
                <w:sz w:val="22"/>
              </w:rPr>
            </w:pPr>
            <w:r w:rsidRPr="002A41F2">
              <w:rPr>
                <w:rFonts w:ascii="Century Gothic" w:eastAsia="Calibri" w:hAnsi="Century Gothic" w:cs="Calibri"/>
                <w:sz w:val="22"/>
              </w:rPr>
              <w:t xml:space="preserve"> </w:t>
            </w:r>
          </w:p>
        </w:tc>
        <w:tc>
          <w:tcPr>
            <w:tcW w:w="360" w:type="dxa"/>
            <w:tcBorders>
              <w:top w:val="single" w:sz="3" w:space="0" w:color="000000"/>
              <w:left w:val="nil"/>
              <w:bottom w:val="single" w:sz="3" w:space="0" w:color="000000"/>
              <w:right w:val="nil"/>
            </w:tcBorders>
          </w:tcPr>
          <w:p w:rsidR="00F63804" w:rsidRPr="002A41F2" w:rsidRDefault="00F63804">
            <w:pPr>
              <w:spacing w:after="160" w:line="259" w:lineRule="auto"/>
              <w:ind w:left="0" w:right="0" w:firstLine="0"/>
              <w:jc w:val="left"/>
              <w:rPr>
                <w:rFonts w:ascii="Century Gothic" w:hAnsi="Century Gothic"/>
                <w:sz w:val="22"/>
              </w:rPr>
            </w:pPr>
          </w:p>
        </w:tc>
        <w:tc>
          <w:tcPr>
            <w:tcW w:w="5362" w:type="dxa"/>
            <w:tcBorders>
              <w:top w:val="single" w:sz="3" w:space="0" w:color="000000"/>
              <w:left w:val="nil"/>
              <w:bottom w:val="single" w:sz="3" w:space="0" w:color="000000"/>
              <w:right w:val="single" w:sz="3" w:space="0" w:color="000000"/>
            </w:tcBorders>
          </w:tcPr>
          <w:p w:rsidR="00F63804" w:rsidRPr="002A41F2" w:rsidRDefault="00F63804">
            <w:pPr>
              <w:spacing w:after="160" w:line="259" w:lineRule="auto"/>
              <w:ind w:left="0" w:right="0" w:firstLine="0"/>
              <w:jc w:val="left"/>
              <w:rPr>
                <w:rFonts w:ascii="Century Gothic" w:hAnsi="Century Gothic"/>
                <w:sz w:val="22"/>
              </w:rPr>
            </w:pPr>
          </w:p>
        </w:tc>
      </w:tr>
    </w:tbl>
    <w:p w:rsidR="00F63804" w:rsidRDefault="00D45D59">
      <w:pPr>
        <w:spacing w:after="0" w:line="259" w:lineRule="auto"/>
        <w:ind w:left="0" w:right="0" w:firstLine="0"/>
        <w:jc w:val="left"/>
      </w:pPr>
      <w:r>
        <w:rPr>
          <w:rFonts w:ascii="Calibri" w:eastAsia="Calibri" w:hAnsi="Calibri" w:cs="Calibri"/>
          <w:b/>
          <w:sz w:val="22"/>
        </w:rPr>
        <w:t xml:space="preserve"> </w:t>
      </w:r>
    </w:p>
    <w:sectPr w:rsidR="00F63804">
      <w:pgSz w:w="15840" w:h="12240" w:orient="landscape"/>
      <w:pgMar w:top="1420" w:right="1357" w:bottom="152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BF5"/>
    <w:multiLevelType w:val="hybridMultilevel"/>
    <w:tmpl w:val="7B4EEE8C"/>
    <w:lvl w:ilvl="0" w:tplc="13E0DB5C">
      <w:start w:val="1"/>
      <w:numFmt w:val="decimal"/>
      <w:lvlText w:val="%1."/>
      <w:lvlJc w:val="left"/>
      <w:pPr>
        <w:ind w:left="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FC639E">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621780">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05A4152">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2A4080">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D41AD0">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922838">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DE34D4">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DCF8E2">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C2B662D"/>
    <w:multiLevelType w:val="hybridMultilevel"/>
    <w:tmpl w:val="377E3A3E"/>
    <w:lvl w:ilvl="0" w:tplc="EBEA147C">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48FA0C">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8EC28A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BBCAA86">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04A19A">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8C82566">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249756">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C2F0B4">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D643D4">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20142DB"/>
    <w:multiLevelType w:val="hybridMultilevel"/>
    <w:tmpl w:val="1BAE3304"/>
    <w:lvl w:ilvl="0" w:tplc="971476BA">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5C697A">
      <w:start w:val="1"/>
      <w:numFmt w:val="lowerLetter"/>
      <w:lvlText w:val="%2"/>
      <w:lvlJc w:val="left"/>
      <w:pPr>
        <w:ind w:left="1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2A17DA">
      <w:start w:val="1"/>
      <w:numFmt w:val="lowerRoman"/>
      <w:lvlText w:val="%3"/>
      <w:lvlJc w:val="left"/>
      <w:pPr>
        <w:ind w:left="2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82ADD8">
      <w:start w:val="1"/>
      <w:numFmt w:val="decimal"/>
      <w:lvlText w:val="%4"/>
      <w:lvlJc w:val="left"/>
      <w:pPr>
        <w:ind w:left="2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2F03B60">
      <w:start w:val="1"/>
      <w:numFmt w:val="lowerLetter"/>
      <w:lvlText w:val="%5"/>
      <w:lvlJc w:val="left"/>
      <w:pPr>
        <w:ind w:left="3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E547E3E">
      <w:start w:val="1"/>
      <w:numFmt w:val="lowerRoman"/>
      <w:lvlText w:val="%6"/>
      <w:lvlJc w:val="left"/>
      <w:pPr>
        <w:ind w:left="4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6ECEA7E">
      <w:start w:val="1"/>
      <w:numFmt w:val="decimal"/>
      <w:lvlText w:val="%7"/>
      <w:lvlJc w:val="left"/>
      <w:pPr>
        <w:ind w:left="49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B0755C">
      <w:start w:val="1"/>
      <w:numFmt w:val="lowerLetter"/>
      <w:lvlText w:val="%8"/>
      <w:lvlJc w:val="left"/>
      <w:pPr>
        <w:ind w:left="56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6085C4">
      <w:start w:val="1"/>
      <w:numFmt w:val="lowerRoman"/>
      <w:lvlText w:val="%9"/>
      <w:lvlJc w:val="left"/>
      <w:pPr>
        <w:ind w:left="63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3372E9D"/>
    <w:multiLevelType w:val="hybridMultilevel"/>
    <w:tmpl w:val="089229DE"/>
    <w:lvl w:ilvl="0" w:tplc="7DA47D3E">
      <w:start w:val="1"/>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5365866">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9CC447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0E8BAE8">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8C1F68">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20FAAC">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007D94">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66BD0C">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D8F9A8">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A165696"/>
    <w:multiLevelType w:val="hybridMultilevel"/>
    <w:tmpl w:val="F5926264"/>
    <w:lvl w:ilvl="0" w:tplc="038ECF42">
      <w:start w:val="1"/>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3032CE">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DEBB42">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AD4E976">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0E3532">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706218">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12BCA8">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0CC6FB6">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3A252F6">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0455E54"/>
    <w:multiLevelType w:val="hybridMultilevel"/>
    <w:tmpl w:val="228E0D7E"/>
    <w:lvl w:ilvl="0" w:tplc="047A2DAA">
      <w:start w:val="2"/>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3403CC">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56D838">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567928">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6621EC">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23ED4B2">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807EAE">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622BC8">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04436EE">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3E865CC"/>
    <w:multiLevelType w:val="hybridMultilevel"/>
    <w:tmpl w:val="FC7CE516"/>
    <w:lvl w:ilvl="0" w:tplc="352666A0">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12018FA">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CE83D6">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E4FF3E">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CE0B950">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8E444B4">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440694E">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D8EDC2">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AAEFC82">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4E432F0"/>
    <w:multiLevelType w:val="hybridMultilevel"/>
    <w:tmpl w:val="C60067A2"/>
    <w:lvl w:ilvl="0" w:tplc="24B832AA">
      <w:start w:val="2"/>
      <w:numFmt w:val="decimal"/>
      <w:lvlText w:val="%1."/>
      <w:lvlJc w:val="left"/>
      <w:pPr>
        <w:ind w:left="2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00BC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2DCCB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E7A7DD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7ABDD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3DA0A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64CB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8D816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F60FD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B229C6"/>
    <w:multiLevelType w:val="hybridMultilevel"/>
    <w:tmpl w:val="A72A83DA"/>
    <w:lvl w:ilvl="0" w:tplc="C5528A60">
      <w:start w:val="1"/>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900412">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12A436">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AE5D74">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76ED2A">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30D540">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5E956A">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50219E">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4307CEE">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7C02CC2"/>
    <w:multiLevelType w:val="hybridMultilevel"/>
    <w:tmpl w:val="90D6F3CC"/>
    <w:lvl w:ilvl="0" w:tplc="7890A7B0">
      <w:start w:val="1"/>
      <w:numFmt w:val="decimal"/>
      <w:lvlText w:val="%1)"/>
      <w:lvlJc w:val="left"/>
      <w:pPr>
        <w:ind w:left="40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7B2E2260">
      <w:start w:val="1"/>
      <w:numFmt w:val="lowerLetter"/>
      <w:lvlText w:val="%2"/>
      <w:lvlJc w:val="left"/>
      <w:pPr>
        <w:ind w:left="14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3F4ADEE">
      <w:start w:val="1"/>
      <w:numFmt w:val="lowerRoman"/>
      <w:lvlText w:val="%3"/>
      <w:lvlJc w:val="left"/>
      <w:pPr>
        <w:ind w:left="21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DC40F40">
      <w:start w:val="1"/>
      <w:numFmt w:val="decimal"/>
      <w:lvlText w:val="%4"/>
      <w:lvlJc w:val="left"/>
      <w:pPr>
        <w:ind w:left="28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CCE896C">
      <w:start w:val="1"/>
      <w:numFmt w:val="lowerLetter"/>
      <w:lvlText w:val="%5"/>
      <w:lvlJc w:val="left"/>
      <w:pPr>
        <w:ind w:left="357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E385A2C">
      <w:start w:val="1"/>
      <w:numFmt w:val="lowerRoman"/>
      <w:lvlText w:val="%6"/>
      <w:lvlJc w:val="left"/>
      <w:pPr>
        <w:ind w:left="429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2666682">
      <w:start w:val="1"/>
      <w:numFmt w:val="decimal"/>
      <w:lvlText w:val="%7"/>
      <w:lvlJc w:val="left"/>
      <w:pPr>
        <w:ind w:left="501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4D0860E">
      <w:start w:val="1"/>
      <w:numFmt w:val="lowerLetter"/>
      <w:lvlText w:val="%8"/>
      <w:lvlJc w:val="left"/>
      <w:pPr>
        <w:ind w:left="573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BB4E6DA">
      <w:start w:val="1"/>
      <w:numFmt w:val="lowerRoman"/>
      <w:lvlText w:val="%9"/>
      <w:lvlJc w:val="left"/>
      <w:pPr>
        <w:ind w:left="645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9E4A09"/>
    <w:multiLevelType w:val="hybridMultilevel"/>
    <w:tmpl w:val="F7BC812C"/>
    <w:lvl w:ilvl="0" w:tplc="E2CE9C22">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CC6DC6">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694E100">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7AD2F0">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D5EDA4A">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4EC46B8">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E456A8">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9491EA">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2407CE8">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C1B1B0D"/>
    <w:multiLevelType w:val="hybridMultilevel"/>
    <w:tmpl w:val="FF9EED9E"/>
    <w:lvl w:ilvl="0" w:tplc="50346C7C">
      <w:start w:val="3"/>
      <w:numFmt w:val="decimal"/>
      <w:lvlText w:val="(%1)"/>
      <w:lvlJc w:val="left"/>
      <w:pPr>
        <w:ind w:left="1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5C4DF4">
      <w:start w:val="1"/>
      <w:numFmt w:val="lowerLetter"/>
      <w:lvlText w:val="%2"/>
      <w:lvlJc w:val="left"/>
      <w:pPr>
        <w:ind w:left="1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C80993C">
      <w:start w:val="1"/>
      <w:numFmt w:val="lowerRoman"/>
      <w:lvlText w:val="%3"/>
      <w:lvlJc w:val="left"/>
      <w:pPr>
        <w:ind w:left="2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923B56">
      <w:start w:val="1"/>
      <w:numFmt w:val="decimal"/>
      <w:lvlText w:val="%4"/>
      <w:lvlJc w:val="left"/>
      <w:pPr>
        <w:ind w:left="2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FACDFA">
      <w:start w:val="1"/>
      <w:numFmt w:val="lowerLetter"/>
      <w:lvlText w:val="%5"/>
      <w:lvlJc w:val="left"/>
      <w:pPr>
        <w:ind w:left="3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64C492">
      <w:start w:val="1"/>
      <w:numFmt w:val="lowerRoman"/>
      <w:lvlText w:val="%6"/>
      <w:lvlJc w:val="left"/>
      <w:pPr>
        <w:ind w:left="4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982AC4E">
      <w:start w:val="1"/>
      <w:numFmt w:val="decimal"/>
      <w:lvlText w:val="%7"/>
      <w:lvlJc w:val="left"/>
      <w:pPr>
        <w:ind w:left="5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A6A098">
      <w:start w:val="1"/>
      <w:numFmt w:val="lowerLetter"/>
      <w:lvlText w:val="%8"/>
      <w:lvlJc w:val="left"/>
      <w:pPr>
        <w:ind w:left="5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B021B6">
      <w:start w:val="1"/>
      <w:numFmt w:val="lowerRoman"/>
      <w:lvlText w:val="%9"/>
      <w:lvlJc w:val="left"/>
      <w:pPr>
        <w:ind w:left="65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CD9072A"/>
    <w:multiLevelType w:val="multilevel"/>
    <w:tmpl w:val="10780F6A"/>
    <w:lvl w:ilvl="0">
      <w:start w:val="1"/>
      <w:numFmt w:val="decimal"/>
      <w:lvlText w:val="%1."/>
      <w:lvlJc w:val="left"/>
      <w:pPr>
        <w:ind w:left="435" w:hanging="43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13" w15:restartNumberingAfterBreak="0">
    <w:nsid w:val="70651478"/>
    <w:multiLevelType w:val="hybridMultilevel"/>
    <w:tmpl w:val="F2C2BF94"/>
    <w:lvl w:ilvl="0" w:tplc="2B5A6240">
      <w:start w:val="5"/>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5EA63A">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6A0202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70EE94">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98FE46">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C2D964">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987F02">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6CCC02">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E28507C">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3E31AA5"/>
    <w:multiLevelType w:val="hybridMultilevel"/>
    <w:tmpl w:val="B00C2758"/>
    <w:lvl w:ilvl="0" w:tplc="D1041F4A">
      <w:start w:val="1"/>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8C0A08">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A6CE1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28DC52">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323D12">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9C26E8">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C847498">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9E5FF6">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04B7E2">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F8315BC"/>
    <w:multiLevelType w:val="hybridMultilevel"/>
    <w:tmpl w:val="1666AA34"/>
    <w:lvl w:ilvl="0" w:tplc="245C5D0E">
      <w:start w:val="1"/>
      <w:numFmt w:val="decimal"/>
      <w:lvlText w:val="%1."/>
      <w:lvlJc w:val="left"/>
      <w:pPr>
        <w:ind w:left="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72B384">
      <w:start w:val="1"/>
      <w:numFmt w:val="lowerLetter"/>
      <w:lvlText w:val="%2"/>
      <w:lvlJc w:val="left"/>
      <w:pPr>
        <w:ind w:left="12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1C0A08">
      <w:start w:val="1"/>
      <w:numFmt w:val="lowerRoman"/>
      <w:lvlText w:val="%3"/>
      <w:lvlJc w:val="left"/>
      <w:pPr>
        <w:ind w:left="19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D8F5B4">
      <w:start w:val="1"/>
      <w:numFmt w:val="decimal"/>
      <w:lvlText w:val="%4"/>
      <w:lvlJc w:val="left"/>
      <w:pPr>
        <w:ind w:left="26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3C8942">
      <w:start w:val="1"/>
      <w:numFmt w:val="lowerLetter"/>
      <w:lvlText w:val="%5"/>
      <w:lvlJc w:val="left"/>
      <w:pPr>
        <w:ind w:left="33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C32F13C">
      <w:start w:val="1"/>
      <w:numFmt w:val="lowerRoman"/>
      <w:lvlText w:val="%6"/>
      <w:lvlJc w:val="left"/>
      <w:pPr>
        <w:ind w:left="41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58D772">
      <w:start w:val="1"/>
      <w:numFmt w:val="decimal"/>
      <w:lvlText w:val="%7"/>
      <w:lvlJc w:val="left"/>
      <w:pPr>
        <w:ind w:left="48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142D24">
      <w:start w:val="1"/>
      <w:numFmt w:val="lowerLetter"/>
      <w:lvlText w:val="%8"/>
      <w:lvlJc w:val="left"/>
      <w:pPr>
        <w:ind w:left="55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AFC4E32">
      <w:start w:val="1"/>
      <w:numFmt w:val="lowerRoman"/>
      <w:lvlText w:val="%9"/>
      <w:lvlJc w:val="left"/>
      <w:pPr>
        <w:ind w:left="62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7"/>
  </w:num>
  <w:num w:numId="2">
    <w:abstractNumId w:val="9"/>
  </w:num>
  <w:num w:numId="3">
    <w:abstractNumId w:val="14"/>
  </w:num>
  <w:num w:numId="4">
    <w:abstractNumId w:val="13"/>
  </w:num>
  <w:num w:numId="5">
    <w:abstractNumId w:val="15"/>
  </w:num>
  <w:num w:numId="6">
    <w:abstractNumId w:val="4"/>
  </w:num>
  <w:num w:numId="7">
    <w:abstractNumId w:val="0"/>
  </w:num>
  <w:num w:numId="8">
    <w:abstractNumId w:val="5"/>
  </w:num>
  <w:num w:numId="9">
    <w:abstractNumId w:val="11"/>
  </w:num>
  <w:num w:numId="10">
    <w:abstractNumId w:val="8"/>
  </w:num>
  <w:num w:numId="11">
    <w:abstractNumId w:val="2"/>
  </w:num>
  <w:num w:numId="12">
    <w:abstractNumId w:val="1"/>
  </w:num>
  <w:num w:numId="13">
    <w:abstractNumId w:val="6"/>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04"/>
    <w:rsid w:val="00004E4A"/>
    <w:rsid w:val="00010DA6"/>
    <w:rsid w:val="00013278"/>
    <w:rsid w:val="00024403"/>
    <w:rsid w:val="00036FFF"/>
    <w:rsid w:val="000413C3"/>
    <w:rsid w:val="00042093"/>
    <w:rsid w:val="00051B8A"/>
    <w:rsid w:val="000522D3"/>
    <w:rsid w:val="00055D82"/>
    <w:rsid w:val="000723B5"/>
    <w:rsid w:val="00097137"/>
    <w:rsid w:val="000A0613"/>
    <w:rsid w:val="000B3FD8"/>
    <w:rsid w:val="000D6559"/>
    <w:rsid w:val="00101C08"/>
    <w:rsid w:val="00133074"/>
    <w:rsid w:val="00162661"/>
    <w:rsid w:val="00166BFA"/>
    <w:rsid w:val="001778F8"/>
    <w:rsid w:val="00195AC8"/>
    <w:rsid w:val="001C22AA"/>
    <w:rsid w:val="001D19F6"/>
    <w:rsid w:val="001F19E0"/>
    <w:rsid w:val="001F3AC4"/>
    <w:rsid w:val="002274B8"/>
    <w:rsid w:val="00231CAF"/>
    <w:rsid w:val="00237061"/>
    <w:rsid w:val="002529AF"/>
    <w:rsid w:val="00262C6F"/>
    <w:rsid w:val="00266F89"/>
    <w:rsid w:val="002A41F2"/>
    <w:rsid w:val="002C41B9"/>
    <w:rsid w:val="002F7D2E"/>
    <w:rsid w:val="00301352"/>
    <w:rsid w:val="00327925"/>
    <w:rsid w:val="00336E37"/>
    <w:rsid w:val="00342119"/>
    <w:rsid w:val="003653F9"/>
    <w:rsid w:val="00382B84"/>
    <w:rsid w:val="00392DBF"/>
    <w:rsid w:val="00396ED0"/>
    <w:rsid w:val="003A1945"/>
    <w:rsid w:val="003B7282"/>
    <w:rsid w:val="003C02CA"/>
    <w:rsid w:val="003C1C93"/>
    <w:rsid w:val="003D45E8"/>
    <w:rsid w:val="003F2A64"/>
    <w:rsid w:val="00400184"/>
    <w:rsid w:val="004154AE"/>
    <w:rsid w:val="00421887"/>
    <w:rsid w:val="00446D4E"/>
    <w:rsid w:val="0046499E"/>
    <w:rsid w:val="00470A66"/>
    <w:rsid w:val="00471096"/>
    <w:rsid w:val="00476395"/>
    <w:rsid w:val="004947EB"/>
    <w:rsid w:val="004A582B"/>
    <w:rsid w:val="004B528D"/>
    <w:rsid w:val="004D07EE"/>
    <w:rsid w:val="00511FE6"/>
    <w:rsid w:val="0052551A"/>
    <w:rsid w:val="005373AC"/>
    <w:rsid w:val="005939EC"/>
    <w:rsid w:val="005B3B3F"/>
    <w:rsid w:val="005D39FB"/>
    <w:rsid w:val="005F480F"/>
    <w:rsid w:val="00651539"/>
    <w:rsid w:val="006519BB"/>
    <w:rsid w:val="00654C76"/>
    <w:rsid w:val="00662CE9"/>
    <w:rsid w:val="00667C4F"/>
    <w:rsid w:val="00682E68"/>
    <w:rsid w:val="006962BA"/>
    <w:rsid w:val="006B3772"/>
    <w:rsid w:val="006D6EC7"/>
    <w:rsid w:val="006E71D3"/>
    <w:rsid w:val="00711289"/>
    <w:rsid w:val="007119C2"/>
    <w:rsid w:val="00744A7C"/>
    <w:rsid w:val="007534F7"/>
    <w:rsid w:val="00787BC2"/>
    <w:rsid w:val="007A20BE"/>
    <w:rsid w:val="007B5912"/>
    <w:rsid w:val="007C082E"/>
    <w:rsid w:val="007C58A5"/>
    <w:rsid w:val="007D4E1C"/>
    <w:rsid w:val="00807A5A"/>
    <w:rsid w:val="00811DC5"/>
    <w:rsid w:val="00833368"/>
    <w:rsid w:val="00843E96"/>
    <w:rsid w:val="00871410"/>
    <w:rsid w:val="008A0159"/>
    <w:rsid w:val="008F376C"/>
    <w:rsid w:val="00903325"/>
    <w:rsid w:val="00924AD0"/>
    <w:rsid w:val="0094252B"/>
    <w:rsid w:val="00942EC2"/>
    <w:rsid w:val="00942F50"/>
    <w:rsid w:val="0096114C"/>
    <w:rsid w:val="009733F5"/>
    <w:rsid w:val="009A48F6"/>
    <w:rsid w:val="009B66C8"/>
    <w:rsid w:val="009C0B5A"/>
    <w:rsid w:val="009C1896"/>
    <w:rsid w:val="009D4B69"/>
    <w:rsid w:val="009F1099"/>
    <w:rsid w:val="009F536A"/>
    <w:rsid w:val="009F587F"/>
    <w:rsid w:val="00A14A4C"/>
    <w:rsid w:val="00A21565"/>
    <w:rsid w:val="00A32C0B"/>
    <w:rsid w:val="00A35949"/>
    <w:rsid w:val="00A35C5C"/>
    <w:rsid w:val="00A513CA"/>
    <w:rsid w:val="00A52879"/>
    <w:rsid w:val="00A7429C"/>
    <w:rsid w:val="00A93491"/>
    <w:rsid w:val="00A934A6"/>
    <w:rsid w:val="00AA3D2F"/>
    <w:rsid w:val="00AB3175"/>
    <w:rsid w:val="00AB6448"/>
    <w:rsid w:val="00AC65FE"/>
    <w:rsid w:val="00AD1C1F"/>
    <w:rsid w:val="00AF4F32"/>
    <w:rsid w:val="00B116C1"/>
    <w:rsid w:val="00B11C30"/>
    <w:rsid w:val="00B258F3"/>
    <w:rsid w:val="00B436A3"/>
    <w:rsid w:val="00B5200E"/>
    <w:rsid w:val="00B52302"/>
    <w:rsid w:val="00B63901"/>
    <w:rsid w:val="00BB36AE"/>
    <w:rsid w:val="00BB7107"/>
    <w:rsid w:val="00BD116D"/>
    <w:rsid w:val="00BD220C"/>
    <w:rsid w:val="00BD38C2"/>
    <w:rsid w:val="00BD76C1"/>
    <w:rsid w:val="00BE14EC"/>
    <w:rsid w:val="00BE598E"/>
    <w:rsid w:val="00BF0F70"/>
    <w:rsid w:val="00C112EF"/>
    <w:rsid w:val="00C22058"/>
    <w:rsid w:val="00C26B11"/>
    <w:rsid w:val="00C33C29"/>
    <w:rsid w:val="00C57667"/>
    <w:rsid w:val="00C71998"/>
    <w:rsid w:val="00CA17A4"/>
    <w:rsid w:val="00CF15DA"/>
    <w:rsid w:val="00D00038"/>
    <w:rsid w:val="00D12A41"/>
    <w:rsid w:val="00D35FC9"/>
    <w:rsid w:val="00D36E62"/>
    <w:rsid w:val="00D45D59"/>
    <w:rsid w:val="00D66EAB"/>
    <w:rsid w:val="00D8480D"/>
    <w:rsid w:val="00DA5357"/>
    <w:rsid w:val="00DD31BD"/>
    <w:rsid w:val="00DD7F24"/>
    <w:rsid w:val="00DF263C"/>
    <w:rsid w:val="00E01293"/>
    <w:rsid w:val="00E03084"/>
    <w:rsid w:val="00E353C7"/>
    <w:rsid w:val="00E426A4"/>
    <w:rsid w:val="00E84BFE"/>
    <w:rsid w:val="00E906DE"/>
    <w:rsid w:val="00E97019"/>
    <w:rsid w:val="00EC102B"/>
    <w:rsid w:val="00EE28DF"/>
    <w:rsid w:val="00F06405"/>
    <w:rsid w:val="00F06757"/>
    <w:rsid w:val="00F21475"/>
    <w:rsid w:val="00F31149"/>
    <w:rsid w:val="00F54719"/>
    <w:rsid w:val="00F56E68"/>
    <w:rsid w:val="00F63804"/>
    <w:rsid w:val="00FB00A1"/>
    <w:rsid w:val="00FC0C26"/>
    <w:rsid w:val="00FE70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F626"/>
  <w15:docId w15:val="{BB45D64D-EBE4-4E8B-9145-06448FE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263" w:lineRule="auto"/>
      <w:ind w:left="10" w:right="53"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33"/>
      <w:jc w:val="center"/>
      <w:outlineLvl w:val="0"/>
    </w:pPr>
    <w:rPr>
      <w:rFonts w:ascii="Arial" w:eastAsia="Arial" w:hAnsi="Arial" w:cs="Arial"/>
      <w:color w:val="000000"/>
      <w:sz w:val="48"/>
    </w:rPr>
  </w:style>
  <w:style w:type="paragraph" w:styleId="Ttulo2">
    <w:name w:val="heading 2"/>
    <w:next w:val="Normal"/>
    <w:link w:val="Ttulo2Car"/>
    <w:uiPriority w:val="9"/>
    <w:unhideWhenUsed/>
    <w:qFormat/>
    <w:pPr>
      <w:keepNext/>
      <w:keepLines/>
      <w:spacing w:after="119"/>
      <w:ind w:right="49"/>
      <w:jc w:val="center"/>
      <w:outlineLvl w:val="1"/>
    </w:pPr>
    <w:rPr>
      <w:rFonts w:ascii="Calibri" w:eastAsia="Calibri" w:hAnsi="Calibri" w:cs="Calibri"/>
      <w:b/>
      <w:color w:val="000000"/>
      <w:sz w:val="28"/>
    </w:rPr>
  </w:style>
  <w:style w:type="paragraph" w:styleId="Ttulo3">
    <w:name w:val="heading 3"/>
    <w:next w:val="Normal"/>
    <w:link w:val="Ttulo3Car"/>
    <w:uiPriority w:val="9"/>
    <w:unhideWhenUsed/>
    <w:qFormat/>
    <w:pPr>
      <w:keepNext/>
      <w:keepLines/>
      <w:spacing w:after="3"/>
      <w:ind w:left="10" w:hanging="10"/>
      <w:outlineLvl w:val="2"/>
    </w:pPr>
    <w:rPr>
      <w:rFonts w:ascii="Arial" w:eastAsia="Arial" w:hAnsi="Arial" w:cs="Arial"/>
      <w:b/>
      <w:color w:val="000000"/>
      <w:sz w:val="24"/>
    </w:rPr>
  </w:style>
  <w:style w:type="paragraph" w:styleId="Ttulo4">
    <w:name w:val="heading 4"/>
    <w:next w:val="Normal"/>
    <w:link w:val="Ttulo4Car"/>
    <w:uiPriority w:val="9"/>
    <w:unhideWhenUsed/>
    <w:qFormat/>
    <w:pPr>
      <w:keepNext/>
      <w:keepLines/>
      <w:spacing w:after="3"/>
      <w:ind w:left="10" w:hanging="10"/>
      <w:outlineLvl w:val="3"/>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Arial" w:eastAsia="Arial" w:hAnsi="Arial" w:cs="Arial"/>
      <w:b/>
      <w:color w:val="000000"/>
      <w:sz w:val="24"/>
    </w:rPr>
  </w:style>
  <w:style w:type="character" w:customStyle="1" w:styleId="Ttulo2Car">
    <w:name w:val="Título 2 Car"/>
    <w:link w:val="Ttulo2"/>
    <w:rPr>
      <w:rFonts w:ascii="Calibri" w:eastAsia="Calibri" w:hAnsi="Calibri" w:cs="Calibri"/>
      <w:b/>
      <w:color w:val="000000"/>
      <w:sz w:val="28"/>
    </w:rPr>
  </w:style>
  <w:style w:type="character" w:customStyle="1" w:styleId="Ttulo1Car">
    <w:name w:val="Título 1 Car"/>
    <w:link w:val="Ttulo1"/>
    <w:rPr>
      <w:rFonts w:ascii="Arial" w:eastAsia="Arial" w:hAnsi="Arial" w:cs="Arial"/>
      <w:color w:val="000000"/>
      <w:sz w:val="48"/>
    </w:rPr>
  </w:style>
  <w:style w:type="character" w:customStyle="1" w:styleId="Ttulo4Car">
    <w:name w:val="Título 4 Car"/>
    <w:link w:val="Ttulo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C1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98211">
      <w:bodyDiv w:val="1"/>
      <w:marLeft w:val="0"/>
      <w:marRight w:val="0"/>
      <w:marTop w:val="0"/>
      <w:marBottom w:val="0"/>
      <w:divBdr>
        <w:top w:val="none" w:sz="0" w:space="0" w:color="auto"/>
        <w:left w:val="none" w:sz="0" w:space="0" w:color="auto"/>
        <w:bottom w:val="none" w:sz="0" w:space="0" w:color="auto"/>
        <w:right w:val="none" w:sz="0" w:space="0" w:color="auto"/>
      </w:divBdr>
    </w:div>
    <w:div w:id="148354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2151</TotalTime>
  <Pages>44</Pages>
  <Words>8786</Words>
  <Characters>48323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palacios</dc:creator>
  <cp:keywords/>
  <cp:lastModifiedBy>Adriana</cp:lastModifiedBy>
  <cp:revision>125</cp:revision>
  <dcterms:created xsi:type="dcterms:W3CDTF">2022-08-25T16:52:00Z</dcterms:created>
  <dcterms:modified xsi:type="dcterms:W3CDTF">2023-01-13T18:51:00Z</dcterms:modified>
</cp:coreProperties>
</file>